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79D4" w:rsidRPr="006261D3" w:rsidRDefault="002079D4" w:rsidP="002079D4">
      <w:pPr>
        <w:ind w:firstLine="0"/>
        <w:jc w:val="center"/>
      </w:pPr>
      <w:r w:rsidRPr="006261D3">
        <w:rPr>
          <w:rFonts w:ascii="Times New Roman" w:eastAsia="Times New Roman" w:hAnsi="Times New Roman" w:cs="Times New Roman"/>
          <w:b/>
          <w:sz w:val="24"/>
          <w:szCs w:val="24"/>
        </w:rPr>
        <w:t>Приватне акціонерне товариство «ПіСіБі-Радіозавод»</w:t>
      </w:r>
    </w:p>
    <w:p w:rsidR="002079D4" w:rsidRPr="006261D3" w:rsidRDefault="002079D4" w:rsidP="002079D4">
      <w:pPr>
        <w:ind w:firstLine="0"/>
        <w:jc w:val="center"/>
        <w:rPr>
          <w:rFonts w:ascii="Times New Roman" w:eastAsia="Times New Roman" w:hAnsi="Times New Roman" w:cs="Times New Roman"/>
          <w:b/>
          <w:sz w:val="24"/>
          <w:szCs w:val="24"/>
        </w:rPr>
      </w:pPr>
    </w:p>
    <w:p w:rsidR="002079D4" w:rsidRPr="006261D3" w:rsidRDefault="002079D4" w:rsidP="002079D4">
      <w:pPr>
        <w:ind w:firstLine="0"/>
        <w:jc w:val="center"/>
        <w:rPr>
          <w:rFonts w:ascii="Times New Roman" w:eastAsia="Times New Roman" w:hAnsi="Times New Roman" w:cs="Times New Roman"/>
          <w:b/>
          <w:sz w:val="24"/>
          <w:szCs w:val="24"/>
        </w:rPr>
      </w:pPr>
    </w:p>
    <w:tbl>
      <w:tblPr>
        <w:tblW w:w="9855" w:type="dxa"/>
        <w:tblInd w:w="-216" w:type="dxa"/>
        <w:tblLayout w:type="fixed"/>
        <w:tblLook w:val="0000" w:firstRow="0" w:lastRow="0" w:firstColumn="0" w:lastColumn="0" w:noHBand="0" w:noVBand="0"/>
      </w:tblPr>
      <w:tblGrid>
        <w:gridCol w:w="5353"/>
        <w:gridCol w:w="4502"/>
      </w:tblGrid>
      <w:tr w:rsidR="002079D4" w:rsidRPr="006261D3" w:rsidTr="000562DF">
        <w:tc>
          <w:tcPr>
            <w:tcW w:w="5353" w:type="dxa"/>
            <w:shd w:val="clear" w:color="auto" w:fill="auto"/>
          </w:tcPr>
          <w:p w:rsidR="002079D4" w:rsidRPr="006261D3" w:rsidRDefault="002079D4" w:rsidP="000562DF">
            <w:pPr>
              <w:ind w:right="283" w:firstLine="0"/>
              <w:jc w:val="center"/>
              <w:rPr>
                <w:rFonts w:ascii="Times New Roman" w:eastAsia="Times New Roman" w:hAnsi="Times New Roman" w:cs="Times New Roman"/>
                <w:b/>
                <w:sz w:val="24"/>
                <w:szCs w:val="24"/>
              </w:rPr>
            </w:pPr>
            <w:r w:rsidRPr="006261D3">
              <w:rPr>
                <w:rFonts w:ascii="Times New Roman" w:eastAsia="Times New Roman" w:hAnsi="Times New Roman" w:cs="Times New Roman"/>
                <w:b/>
                <w:sz w:val="24"/>
                <w:szCs w:val="24"/>
              </w:rPr>
              <w:t>ПОГОДЖЕНО:</w:t>
            </w:r>
          </w:p>
          <w:p w:rsidR="002079D4" w:rsidRPr="006261D3" w:rsidRDefault="002079D4" w:rsidP="000562DF">
            <w:pPr>
              <w:ind w:right="283" w:firstLine="0"/>
              <w:jc w:val="left"/>
              <w:rPr>
                <w:rFonts w:ascii="Times New Roman" w:eastAsia="Times New Roman" w:hAnsi="Times New Roman" w:cs="Times New Roman"/>
                <w:sz w:val="24"/>
                <w:szCs w:val="24"/>
              </w:rPr>
            </w:pPr>
            <w:r w:rsidRPr="006261D3">
              <w:rPr>
                <w:rFonts w:ascii="Times New Roman" w:eastAsia="Times New Roman" w:hAnsi="Times New Roman" w:cs="Times New Roman"/>
                <w:b/>
                <w:sz w:val="24"/>
                <w:szCs w:val="24"/>
                <w:highlight w:val="white"/>
              </w:rPr>
              <w:t>Обласне комунальне підприємство «Дністровський регіональний ландшафтний парк імені Сергія Дідича»</w:t>
            </w:r>
          </w:p>
          <w:p w:rsidR="002079D4" w:rsidRPr="006261D3" w:rsidRDefault="002079D4" w:rsidP="000562DF">
            <w:pPr>
              <w:ind w:right="283"/>
              <w:rPr>
                <w:rFonts w:ascii="Times New Roman" w:eastAsia="Times New Roman" w:hAnsi="Times New Roman" w:cs="Times New Roman"/>
                <w:sz w:val="24"/>
                <w:szCs w:val="24"/>
              </w:rPr>
            </w:pPr>
          </w:p>
          <w:p w:rsidR="002079D4" w:rsidRPr="006261D3" w:rsidRDefault="002079D4" w:rsidP="000562DF">
            <w:pPr>
              <w:ind w:right="283"/>
              <w:rPr>
                <w:rFonts w:ascii="Times New Roman" w:eastAsia="Times New Roman" w:hAnsi="Times New Roman" w:cs="Times New Roman"/>
                <w:sz w:val="24"/>
                <w:szCs w:val="24"/>
              </w:rPr>
            </w:pPr>
            <w:r w:rsidRPr="006261D3">
              <w:rPr>
                <w:rFonts w:ascii="Times New Roman" w:eastAsia="Times New Roman" w:hAnsi="Times New Roman" w:cs="Times New Roman"/>
                <w:sz w:val="24"/>
                <w:szCs w:val="24"/>
              </w:rPr>
              <w:t>__________________________</w:t>
            </w:r>
          </w:p>
        </w:tc>
        <w:tc>
          <w:tcPr>
            <w:tcW w:w="4502" w:type="dxa"/>
            <w:shd w:val="clear" w:color="auto" w:fill="auto"/>
          </w:tcPr>
          <w:p w:rsidR="002079D4" w:rsidRPr="006261D3" w:rsidRDefault="002079D4" w:rsidP="000562DF">
            <w:pPr>
              <w:ind w:firstLine="0"/>
              <w:jc w:val="center"/>
              <w:rPr>
                <w:rFonts w:ascii="Times New Roman" w:eastAsia="Times New Roman" w:hAnsi="Times New Roman" w:cs="Times New Roman"/>
                <w:b/>
                <w:sz w:val="24"/>
                <w:szCs w:val="24"/>
              </w:rPr>
            </w:pPr>
            <w:r w:rsidRPr="006261D3">
              <w:rPr>
                <w:rFonts w:ascii="Times New Roman" w:eastAsia="Times New Roman" w:hAnsi="Times New Roman" w:cs="Times New Roman"/>
                <w:b/>
                <w:sz w:val="24"/>
                <w:szCs w:val="24"/>
              </w:rPr>
              <w:t>ЗАТВЕРДЖЕНО:</w:t>
            </w:r>
          </w:p>
          <w:p w:rsidR="002079D4" w:rsidRPr="006261D3" w:rsidRDefault="002079D4" w:rsidP="000562DF">
            <w:pPr>
              <w:ind w:firstLine="0"/>
              <w:jc w:val="center"/>
              <w:rPr>
                <w:rFonts w:ascii="Times New Roman" w:eastAsia="Times New Roman" w:hAnsi="Times New Roman" w:cs="Times New Roman"/>
                <w:b/>
                <w:sz w:val="24"/>
                <w:szCs w:val="24"/>
              </w:rPr>
            </w:pPr>
            <w:r w:rsidRPr="006261D3">
              <w:rPr>
                <w:rFonts w:ascii="Times New Roman" w:eastAsia="Times New Roman" w:hAnsi="Times New Roman" w:cs="Times New Roman"/>
                <w:b/>
                <w:sz w:val="24"/>
                <w:szCs w:val="24"/>
              </w:rPr>
              <w:t>Рішення сесії Івано-Франківської обласної ради</w:t>
            </w:r>
          </w:p>
          <w:p w:rsidR="002079D4" w:rsidRPr="006261D3" w:rsidRDefault="002079D4" w:rsidP="000562DF">
            <w:pPr>
              <w:ind w:firstLine="0"/>
              <w:jc w:val="center"/>
              <w:rPr>
                <w:rFonts w:ascii="Times New Roman" w:eastAsia="Times New Roman" w:hAnsi="Times New Roman" w:cs="Times New Roman"/>
                <w:b/>
                <w:sz w:val="24"/>
                <w:szCs w:val="24"/>
              </w:rPr>
            </w:pPr>
          </w:p>
          <w:p w:rsidR="002079D4" w:rsidRPr="006261D3" w:rsidRDefault="002079D4" w:rsidP="000562DF">
            <w:pPr>
              <w:ind w:firstLine="0"/>
              <w:jc w:val="center"/>
              <w:rPr>
                <w:rFonts w:ascii="Times New Roman" w:eastAsia="Times New Roman" w:hAnsi="Times New Roman" w:cs="Times New Roman"/>
                <w:b/>
                <w:sz w:val="24"/>
                <w:szCs w:val="24"/>
              </w:rPr>
            </w:pPr>
          </w:p>
          <w:p w:rsidR="002079D4" w:rsidRPr="006261D3" w:rsidRDefault="002079D4" w:rsidP="000562DF">
            <w:pPr>
              <w:ind w:right="283"/>
              <w:jc w:val="right"/>
            </w:pPr>
            <w:r w:rsidRPr="006261D3">
              <w:rPr>
                <w:rFonts w:ascii="Times New Roman" w:eastAsia="Times New Roman" w:hAnsi="Times New Roman" w:cs="Times New Roman"/>
                <w:b/>
                <w:sz w:val="24"/>
                <w:szCs w:val="24"/>
              </w:rPr>
              <w:t>__________________________</w:t>
            </w:r>
          </w:p>
        </w:tc>
      </w:tr>
    </w:tbl>
    <w:p w:rsidR="002079D4" w:rsidRPr="006261D3" w:rsidRDefault="002079D4" w:rsidP="002079D4">
      <w:pPr>
        <w:ind w:right="283"/>
        <w:jc w:val="center"/>
        <w:rPr>
          <w:rFonts w:ascii="Times New Roman" w:eastAsia="Times New Roman" w:hAnsi="Times New Roman" w:cs="Times New Roman"/>
          <w:b/>
        </w:rPr>
      </w:pPr>
    </w:p>
    <w:p w:rsidR="002079D4" w:rsidRPr="006261D3" w:rsidRDefault="002079D4" w:rsidP="002079D4">
      <w:pPr>
        <w:ind w:right="283"/>
        <w:jc w:val="center"/>
        <w:rPr>
          <w:rFonts w:ascii="Times New Roman" w:eastAsia="Times New Roman" w:hAnsi="Times New Roman" w:cs="Times New Roman"/>
          <w:b/>
        </w:rPr>
      </w:pPr>
    </w:p>
    <w:p w:rsidR="002079D4" w:rsidRPr="006261D3" w:rsidRDefault="002079D4" w:rsidP="002079D4">
      <w:pPr>
        <w:ind w:right="283"/>
        <w:jc w:val="center"/>
        <w:rPr>
          <w:rFonts w:ascii="Times New Roman" w:eastAsia="Times New Roman" w:hAnsi="Times New Roman" w:cs="Times New Roman"/>
          <w:b/>
        </w:rPr>
      </w:pPr>
    </w:p>
    <w:p w:rsidR="002079D4" w:rsidRPr="006261D3" w:rsidRDefault="002079D4" w:rsidP="002079D4">
      <w:pPr>
        <w:ind w:right="283"/>
        <w:jc w:val="center"/>
        <w:rPr>
          <w:rFonts w:ascii="Times New Roman" w:eastAsia="Times New Roman" w:hAnsi="Times New Roman" w:cs="Times New Roman"/>
          <w:b/>
          <w:sz w:val="40"/>
          <w:szCs w:val="40"/>
        </w:rPr>
      </w:pPr>
    </w:p>
    <w:p w:rsidR="002079D4" w:rsidRPr="006261D3" w:rsidRDefault="002079D4" w:rsidP="002079D4">
      <w:pPr>
        <w:ind w:firstLine="0"/>
        <w:jc w:val="center"/>
        <w:rPr>
          <w:rFonts w:ascii="Times New Roman" w:eastAsia="Times New Roman" w:hAnsi="Times New Roman" w:cs="Times New Roman"/>
          <w:sz w:val="32"/>
          <w:szCs w:val="32"/>
        </w:rPr>
      </w:pPr>
      <w:r w:rsidRPr="006261D3">
        <w:rPr>
          <w:rFonts w:ascii="Times New Roman" w:eastAsia="Times New Roman" w:hAnsi="Times New Roman" w:cs="Times New Roman"/>
          <w:b/>
          <w:sz w:val="32"/>
          <w:szCs w:val="32"/>
        </w:rPr>
        <w:t>ПРО</w:t>
      </w:r>
      <w:r w:rsidRPr="006261D3">
        <w:rPr>
          <w:rFonts w:ascii="Times New Roman" w:eastAsia="Times New Roman" w:hAnsi="Times New Roman" w:cs="Times New Roman"/>
          <w:b/>
          <w:sz w:val="32"/>
          <w:szCs w:val="32"/>
          <w:lang w:val="ru-RU"/>
        </w:rPr>
        <w:t>Є</w:t>
      </w:r>
      <w:r w:rsidRPr="006261D3">
        <w:rPr>
          <w:rFonts w:ascii="Times New Roman" w:eastAsia="Times New Roman" w:hAnsi="Times New Roman" w:cs="Times New Roman"/>
          <w:b/>
          <w:sz w:val="32"/>
          <w:szCs w:val="32"/>
        </w:rPr>
        <w:t>КТ</w:t>
      </w:r>
    </w:p>
    <w:p w:rsidR="002079D4" w:rsidRPr="006261D3" w:rsidRDefault="002079D4" w:rsidP="002079D4">
      <w:pPr>
        <w:ind w:firstLine="0"/>
        <w:jc w:val="center"/>
        <w:rPr>
          <w:rFonts w:ascii="Times New Roman" w:eastAsia="Times New Roman" w:hAnsi="Times New Roman" w:cs="Times New Roman"/>
          <w:b/>
          <w:sz w:val="32"/>
          <w:szCs w:val="32"/>
        </w:rPr>
      </w:pPr>
      <w:r w:rsidRPr="006261D3">
        <w:rPr>
          <w:rFonts w:ascii="Times New Roman" w:eastAsia="Times New Roman" w:hAnsi="Times New Roman" w:cs="Times New Roman"/>
          <w:b/>
          <w:sz w:val="32"/>
          <w:szCs w:val="32"/>
        </w:rPr>
        <w:t>ОРГАНІЗАЦІЇ ТЕРИТОРІЇ ДНІСТРОВСЬКОГО РЕГІОНАЛЬНОГО ЛАНДШАФТНОГО ПАРКУ, ОХОРОНИ, ВІДТВОРЕННЯ ТА РЕКРЕАЦІЙНОГО ВИКОРИСТАННЯ ЙОГО ПРИРОДНИХ КОМПЛЕКСІВ ТА ОБ’ЄКТІВ</w:t>
      </w:r>
    </w:p>
    <w:p w:rsidR="002079D4" w:rsidRPr="006261D3" w:rsidRDefault="002079D4" w:rsidP="002079D4">
      <w:pPr>
        <w:ind w:left="4140" w:right="283" w:firstLine="708"/>
        <w:rPr>
          <w:rFonts w:ascii="Times New Roman" w:eastAsia="Times New Roman" w:hAnsi="Times New Roman" w:cs="Times New Roman"/>
          <w:b/>
          <w:smallCaps/>
          <w:sz w:val="32"/>
          <w:szCs w:val="32"/>
        </w:rPr>
      </w:pPr>
    </w:p>
    <w:p w:rsidR="002079D4" w:rsidRPr="00DF7472" w:rsidRDefault="002079D4" w:rsidP="002079D4">
      <w:pPr>
        <w:ind w:firstLine="0"/>
        <w:jc w:val="center"/>
        <w:rPr>
          <w:rFonts w:ascii="Times New Roman" w:hAnsi="Times New Roman" w:cs="Times New Roman"/>
          <w:b/>
          <w:sz w:val="36"/>
          <w:szCs w:val="36"/>
          <w:lang w:val="ru-RU"/>
        </w:rPr>
      </w:pPr>
      <w:r w:rsidRPr="00DF7472">
        <w:rPr>
          <w:rFonts w:ascii="Times New Roman" w:hAnsi="Times New Roman" w:cs="Times New Roman"/>
          <w:b/>
          <w:sz w:val="36"/>
          <w:szCs w:val="36"/>
        </w:rPr>
        <w:t xml:space="preserve">ТОМ </w:t>
      </w:r>
      <w:r>
        <w:rPr>
          <w:rFonts w:ascii="Times New Roman" w:hAnsi="Times New Roman" w:cs="Times New Roman"/>
          <w:b/>
          <w:sz w:val="36"/>
          <w:szCs w:val="36"/>
          <w:lang w:val="ru-RU"/>
        </w:rPr>
        <w:t>2</w:t>
      </w:r>
    </w:p>
    <w:p w:rsidR="002079D4" w:rsidRPr="00327A05" w:rsidRDefault="002079D4" w:rsidP="002079D4">
      <w:pPr>
        <w:ind w:left="4140" w:right="283" w:firstLine="708"/>
        <w:rPr>
          <w:rFonts w:ascii="Times New Roman" w:eastAsia="Times New Roman" w:hAnsi="Times New Roman" w:cs="Times New Roman"/>
          <w:b/>
          <w:smallCaps/>
        </w:rPr>
      </w:pPr>
    </w:p>
    <w:p w:rsidR="002079D4" w:rsidRPr="002079D4" w:rsidRDefault="002079D4" w:rsidP="002079D4">
      <w:pPr>
        <w:ind w:firstLine="0"/>
        <w:jc w:val="center"/>
        <w:rPr>
          <w:rFonts w:ascii="Times New Roman" w:hAnsi="Times New Roman" w:cs="Times New Roman"/>
          <w:b/>
          <w:sz w:val="36"/>
          <w:szCs w:val="36"/>
        </w:rPr>
      </w:pPr>
      <w:r w:rsidRPr="002079D4">
        <w:rPr>
          <w:rFonts w:ascii="Times New Roman" w:hAnsi="Times New Roman" w:cs="Times New Roman"/>
          <w:b/>
          <w:sz w:val="36"/>
          <w:szCs w:val="36"/>
        </w:rPr>
        <w:t>(</w:t>
      </w:r>
      <w:r w:rsidRPr="002079D4">
        <w:rPr>
          <w:rFonts w:ascii="Times New Roman" w:hAnsi="Times New Roman" w:cs="Times New Roman"/>
          <w:b/>
          <w:caps/>
          <w:sz w:val="36"/>
          <w:szCs w:val="36"/>
        </w:rPr>
        <w:t>Додатки</w:t>
      </w:r>
      <w:r w:rsidRPr="002079D4">
        <w:rPr>
          <w:rFonts w:ascii="Times New Roman" w:hAnsi="Times New Roman" w:cs="Times New Roman"/>
          <w:b/>
          <w:sz w:val="36"/>
          <w:szCs w:val="36"/>
        </w:rPr>
        <w:t>)</w:t>
      </w:r>
    </w:p>
    <w:p w:rsidR="002079D4" w:rsidRPr="00327A05" w:rsidRDefault="002079D4" w:rsidP="002079D4">
      <w:pPr>
        <w:ind w:left="4140" w:right="283" w:firstLine="708"/>
        <w:rPr>
          <w:rFonts w:ascii="Times New Roman" w:eastAsia="Times New Roman" w:hAnsi="Times New Roman" w:cs="Times New Roman"/>
          <w:b/>
          <w:smallCaps/>
        </w:rPr>
      </w:pPr>
    </w:p>
    <w:p w:rsidR="002079D4" w:rsidRPr="00327A05" w:rsidRDefault="002079D4" w:rsidP="002079D4">
      <w:pPr>
        <w:ind w:left="4140" w:right="283" w:firstLine="708"/>
        <w:rPr>
          <w:rFonts w:ascii="Times New Roman" w:eastAsia="Times New Roman" w:hAnsi="Times New Roman" w:cs="Times New Roman"/>
          <w:b/>
          <w:smallCaps/>
        </w:rPr>
      </w:pPr>
    </w:p>
    <w:p w:rsidR="002079D4" w:rsidRPr="00327A05" w:rsidRDefault="002079D4" w:rsidP="002079D4">
      <w:pPr>
        <w:ind w:left="4140" w:right="283" w:firstLine="708"/>
        <w:rPr>
          <w:rFonts w:ascii="Times New Roman" w:eastAsia="Times New Roman" w:hAnsi="Times New Roman" w:cs="Times New Roman"/>
          <w:b/>
          <w:smallCaps/>
        </w:rPr>
      </w:pPr>
    </w:p>
    <w:p w:rsidR="002079D4" w:rsidRPr="00327A05" w:rsidRDefault="002079D4" w:rsidP="002079D4">
      <w:pPr>
        <w:ind w:left="4140" w:right="283" w:firstLine="708"/>
        <w:rPr>
          <w:rFonts w:ascii="Times New Roman" w:eastAsia="Times New Roman" w:hAnsi="Times New Roman" w:cs="Times New Roman"/>
          <w:b/>
          <w:smallCaps/>
        </w:rPr>
      </w:pPr>
    </w:p>
    <w:p w:rsidR="002079D4" w:rsidRPr="006261D3" w:rsidRDefault="002079D4" w:rsidP="002079D4">
      <w:pPr>
        <w:ind w:left="4140" w:right="283" w:firstLine="708"/>
        <w:rPr>
          <w:rFonts w:ascii="Times New Roman" w:eastAsia="Times New Roman" w:hAnsi="Times New Roman" w:cs="Times New Roman"/>
          <w:b/>
          <w:smallCaps/>
        </w:rPr>
      </w:pPr>
    </w:p>
    <w:p w:rsidR="002079D4" w:rsidRPr="006261D3" w:rsidRDefault="002079D4" w:rsidP="002079D4">
      <w:pPr>
        <w:ind w:left="4140" w:right="283" w:firstLine="708"/>
        <w:rPr>
          <w:rFonts w:ascii="Times New Roman" w:eastAsia="Times New Roman" w:hAnsi="Times New Roman" w:cs="Times New Roman"/>
          <w:b/>
          <w:smallCaps/>
        </w:rPr>
      </w:pPr>
    </w:p>
    <w:p w:rsidR="002079D4" w:rsidRPr="006261D3" w:rsidRDefault="002079D4" w:rsidP="002079D4">
      <w:pPr>
        <w:ind w:left="4140" w:right="283" w:firstLine="708"/>
        <w:rPr>
          <w:rFonts w:ascii="Times New Roman" w:eastAsia="Times New Roman" w:hAnsi="Times New Roman" w:cs="Times New Roman"/>
          <w:b/>
          <w:smallCaps/>
        </w:rPr>
      </w:pPr>
    </w:p>
    <w:p w:rsidR="002079D4" w:rsidRPr="006261D3" w:rsidRDefault="002079D4" w:rsidP="002079D4">
      <w:pPr>
        <w:ind w:left="4140" w:right="283" w:firstLine="708"/>
        <w:rPr>
          <w:rFonts w:ascii="Times New Roman" w:eastAsia="Times New Roman" w:hAnsi="Times New Roman" w:cs="Times New Roman"/>
          <w:b/>
          <w:smallCaps/>
        </w:rPr>
      </w:pPr>
    </w:p>
    <w:p w:rsidR="002079D4" w:rsidRDefault="002079D4" w:rsidP="002079D4">
      <w:pPr>
        <w:ind w:left="4140" w:right="283" w:firstLine="708"/>
        <w:rPr>
          <w:rFonts w:ascii="Times New Roman" w:eastAsia="Times New Roman" w:hAnsi="Times New Roman" w:cs="Times New Roman"/>
          <w:b/>
          <w:smallCaps/>
          <w:lang w:val="ru-RU"/>
        </w:rPr>
      </w:pPr>
    </w:p>
    <w:p w:rsidR="002079D4" w:rsidRPr="002079D4" w:rsidRDefault="002079D4" w:rsidP="002079D4">
      <w:pPr>
        <w:ind w:left="4140" w:right="283" w:firstLine="708"/>
        <w:rPr>
          <w:rFonts w:ascii="Times New Roman" w:eastAsia="Times New Roman" w:hAnsi="Times New Roman" w:cs="Times New Roman"/>
          <w:b/>
          <w:smallCaps/>
          <w:lang w:val="ru-RU"/>
        </w:rPr>
      </w:pPr>
    </w:p>
    <w:p w:rsidR="002079D4" w:rsidRPr="006261D3" w:rsidRDefault="002079D4" w:rsidP="002079D4">
      <w:pPr>
        <w:ind w:left="540" w:right="283"/>
        <w:jc w:val="center"/>
        <w:rPr>
          <w:rFonts w:ascii="Times New Roman" w:eastAsia="Times New Roman" w:hAnsi="Times New Roman" w:cs="Times New Roman"/>
          <w:b/>
          <w:smallCaps/>
        </w:rPr>
      </w:pPr>
    </w:p>
    <w:tbl>
      <w:tblPr>
        <w:tblW w:w="10035" w:type="dxa"/>
        <w:tblInd w:w="-216" w:type="dxa"/>
        <w:tblLayout w:type="fixed"/>
        <w:tblLook w:val="0000" w:firstRow="0" w:lastRow="0" w:firstColumn="0" w:lastColumn="0" w:noHBand="0" w:noVBand="0"/>
      </w:tblPr>
      <w:tblGrid>
        <w:gridCol w:w="4216"/>
        <w:gridCol w:w="5819"/>
      </w:tblGrid>
      <w:tr w:rsidR="002079D4" w:rsidRPr="006261D3" w:rsidTr="000562DF">
        <w:tc>
          <w:tcPr>
            <w:tcW w:w="4216" w:type="dxa"/>
            <w:shd w:val="clear" w:color="auto" w:fill="auto"/>
          </w:tcPr>
          <w:p w:rsidR="002079D4" w:rsidRPr="006261D3" w:rsidRDefault="002079D4" w:rsidP="000562DF">
            <w:pPr>
              <w:ind w:firstLine="900"/>
              <w:rPr>
                <w:rFonts w:ascii="Times New Roman" w:eastAsia="Times New Roman" w:hAnsi="Times New Roman" w:cs="Times New Roman"/>
                <w:sz w:val="24"/>
                <w:szCs w:val="24"/>
              </w:rPr>
            </w:pPr>
          </w:p>
        </w:tc>
        <w:tc>
          <w:tcPr>
            <w:tcW w:w="5819" w:type="dxa"/>
            <w:shd w:val="clear" w:color="auto" w:fill="auto"/>
          </w:tcPr>
          <w:p w:rsidR="002079D4" w:rsidRPr="006261D3" w:rsidRDefault="002079D4" w:rsidP="000562DF">
            <w:pPr>
              <w:tabs>
                <w:tab w:val="left" w:pos="9781"/>
                <w:tab w:val="left" w:pos="10206"/>
              </w:tabs>
              <w:ind w:left="-31" w:firstLine="31"/>
              <w:rPr>
                <w:rFonts w:ascii="Times New Roman" w:eastAsia="Times New Roman" w:hAnsi="Times New Roman" w:cs="Times New Roman"/>
                <w:sz w:val="24"/>
                <w:szCs w:val="24"/>
              </w:rPr>
            </w:pPr>
            <w:r w:rsidRPr="006261D3">
              <w:rPr>
                <w:rFonts w:ascii="Times New Roman" w:eastAsia="Times New Roman" w:hAnsi="Times New Roman" w:cs="Times New Roman"/>
                <w:sz w:val="24"/>
                <w:szCs w:val="24"/>
              </w:rPr>
              <w:t>Директор</w:t>
            </w:r>
          </w:p>
          <w:p w:rsidR="002079D4" w:rsidRPr="006261D3" w:rsidRDefault="002079D4" w:rsidP="000562DF">
            <w:pPr>
              <w:tabs>
                <w:tab w:val="left" w:pos="9781"/>
                <w:tab w:val="left" w:pos="10206"/>
              </w:tabs>
              <w:ind w:left="-31" w:firstLine="31"/>
              <w:rPr>
                <w:rFonts w:ascii="Times New Roman" w:eastAsia="Times New Roman" w:hAnsi="Times New Roman" w:cs="Times New Roman"/>
                <w:sz w:val="24"/>
                <w:szCs w:val="24"/>
              </w:rPr>
            </w:pPr>
            <w:r w:rsidRPr="006261D3">
              <w:rPr>
                <w:rFonts w:ascii="Times New Roman" w:eastAsia="Times New Roman" w:hAnsi="Times New Roman" w:cs="Times New Roman"/>
                <w:sz w:val="24"/>
                <w:szCs w:val="24"/>
              </w:rPr>
              <w:t>Приватне акціонерне товариство</w:t>
            </w:r>
          </w:p>
          <w:p w:rsidR="002079D4" w:rsidRPr="006261D3" w:rsidRDefault="002079D4" w:rsidP="000562DF">
            <w:pPr>
              <w:tabs>
                <w:tab w:val="left" w:pos="9781"/>
                <w:tab w:val="left" w:pos="10206"/>
              </w:tabs>
              <w:ind w:left="-31" w:firstLine="31"/>
              <w:rPr>
                <w:rFonts w:ascii="Times New Roman" w:eastAsia="Times New Roman" w:hAnsi="Times New Roman" w:cs="Times New Roman"/>
                <w:sz w:val="24"/>
                <w:szCs w:val="24"/>
              </w:rPr>
            </w:pPr>
            <w:r w:rsidRPr="006261D3">
              <w:rPr>
                <w:rFonts w:ascii="Times New Roman" w:eastAsia="Times New Roman" w:hAnsi="Times New Roman" w:cs="Times New Roman"/>
                <w:sz w:val="24"/>
                <w:szCs w:val="24"/>
              </w:rPr>
              <w:t>’’ПіСіБі-Радіозавод”</w:t>
            </w:r>
          </w:p>
          <w:p w:rsidR="002079D4" w:rsidRPr="006261D3" w:rsidRDefault="002079D4" w:rsidP="000562DF">
            <w:pPr>
              <w:tabs>
                <w:tab w:val="left" w:pos="9781"/>
                <w:tab w:val="left" w:pos="10206"/>
              </w:tabs>
              <w:ind w:left="-31" w:firstLine="31"/>
              <w:rPr>
                <w:rFonts w:ascii="Times New Roman" w:eastAsia="Times New Roman" w:hAnsi="Times New Roman" w:cs="Times New Roman"/>
                <w:sz w:val="24"/>
                <w:szCs w:val="24"/>
              </w:rPr>
            </w:pPr>
          </w:p>
          <w:p w:rsidR="002079D4" w:rsidRPr="006261D3" w:rsidRDefault="002079D4" w:rsidP="000562DF">
            <w:pPr>
              <w:ind w:left="-31" w:firstLine="31"/>
              <w:rPr>
                <w:rFonts w:ascii="Times New Roman" w:eastAsia="Times New Roman" w:hAnsi="Times New Roman" w:cs="Times New Roman"/>
                <w:sz w:val="24"/>
                <w:szCs w:val="24"/>
              </w:rPr>
            </w:pPr>
            <w:r w:rsidRPr="006261D3">
              <w:rPr>
                <w:rFonts w:ascii="Times New Roman" w:eastAsia="Times New Roman" w:hAnsi="Times New Roman" w:cs="Times New Roman"/>
                <w:sz w:val="24"/>
                <w:szCs w:val="24"/>
              </w:rPr>
              <w:t>__________________Д.П. Артеменко</w:t>
            </w:r>
          </w:p>
          <w:p w:rsidR="002079D4" w:rsidRPr="006261D3" w:rsidRDefault="002079D4" w:rsidP="000562DF">
            <w:pPr>
              <w:ind w:left="-31" w:firstLine="31"/>
              <w:rPr>
                <w:rFonts w:ascii="Times New Roman" w:eastAsia="Times New Roman" w:hAnsi="Times New Roman" w:cs="Times New Roman"/>
                <w:sz w:val="24"/>
                <w:szCs w:val="24"/>
              </w:rPr>
            </w:pPr>
            <w:r w:rsidRPr="006261D3">
              <w:rPr>
                <w:rFonts w:ascii="Times New Roman" w:eastAsia="Times New Roman" w:hAnsi="Times New Roman" w:cs="Times New Roman"/>
                <w:sz w:val="24"/>
                <w:szCs w:val="24"/>
              </w:rPr>
              <w:t>м.п.</w:t>
            </w:r>
          </w:p>
          <w:p w:rsidR="002079D4" w:rsidRPr="006261D3" w:rsidRDefault="002079D4" w:rsidP="000562DF">
            <w:pPr>
              <w:ind w:left="-31" w:firstLine="31"/>
            </w:pPr>
            <w:r w:rsidRPr="006261D3">
              <w:rPr>
                <w:rFonts w:ascii="Times New Roman" w:eastAsia="Times New Roman" w:hAnsi="Times New Roman" w:cs="Times New Roman"/>
                <w:sz w:val="24"/>
                <w:szCs w:val="24"/>
              </w:rPr>
              <w:t>“____” _____________ 2023 р.</w:t>
            </w:r>
          </w:p>
        </w:tc>
      </w:tr>
    </w:tbl>
    <w:p w:rsidR="002079D4" w:rsidRPr="006261D3" w:rsidRDefault="002079D4" w:rsidP="002079D4">
      <w:pPr>
        <w:ind w:left="540" w:right="283"/>
        <w:jc w:val="center"/>
        <w:rPr>
          <w:rFonts w:ascii="Times New Roman" w:eastAsia="Times New Roman" w:hAnsi="Times New Roman" w:cs="Times New Roman"/>
          <w:smallCaps/>
        </w:rPr>
      </w:pPr>
    </w:p>
    <w:p w:rsidR="002079D4" w:rsidRPr="006261D3" w:rsidRDefault="002079D4" w:rsidP="002079D4">
      <w:pPr>
        <w:ind w:left="540"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6261D3" w:rsidRDefault="002079D4" w:rsidP="002079D4">
      <w:pPr>
        <w:ind w:right="283"/>
        <w:jc w:val="center"/>
        <w:rPr>
          <w:rFonts w:ascii="Times New Roman" w:eastAsia="Times New Roman" w:hAnsi="Times New Roman" w:cs="Times New Roman"/>
          <w:smallCaps/>
        </w:rPr>
      </w:pPr>
    </w:p>
    <w:p w:rsidR="002079D4" w:rsidRPr="00327A05" w:rsidRDefault="002079D4" w:rsidP="002079D4">
      <w:pPr>
        <w:ind w:firstLine="0"/>
        <w:jc w:val="center"/>
        <w:rPr>
          <w:rFonts w:ascii="Times New Roman" w:eastAsia="Times New Roman" w:hAnsi="Times New Roman" w:cs="Times New Roman"/>
          <w:b/>
        </w:rPr>
      </w:pPr>
      <w:r w:rsidRPr="006261D3">
        <w:rPr>
          <w:rFonts w:ascii="Times New Roman" w:eastAsia="Times New Roman" w:hAnsi="Times New Roman" w:cs="Times New Roman"/>
          <w:b/>
        </w:rPr>
        <w:t>Київ 2023</w:t>
      </w:r>
      <w:r w:rsidRPr="00327A05">
        <w:br w:type="page"/>
      </w:r>
    </w:p>
    <w:p w:rsidR="002079D4" w:rsidRPr="00327A05" w:rsidRDefault="002079D4" w:rsidP="002079D4">
      <w:pPr>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lastRenderedPageBreak/>
        <w:t>ЗМІСТ</w:t>
      </w:r>
    </w:p>
    <w:p w:rsidR="002079D4" w:rsidRPr="00327A05" w:rsidRDefault="002079D4" w:rsidP="002079D4">
      <w:pPr>
        <w:jc w:val="center"/>
        <w:rPr>
          <w:rFonts w:ascii="Times New Roman" w:eastAsia="Times New Roman" w:hAnsi="Times New Roman" w:cs="Times New Roman"/>
          <w:b/>
          <w:sz w:val="24"/>
          <w:szCs w:val="24"/>
        </w:rPr>
      </w:pPr>
    </w:p>
    <w:tbl>
      <w:tblPr>
        <w:tblW w:w="9865" w:type="dxa"/>
        <w:tblInd w:w="-216"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9039"/>
        <w:gridCol w:w="826"/>
      </w:tblGrid>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t>6. ДОДАТКИ</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b/>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6.1. КОПІЯ РІШЕННЯ ПРО СТВОРЕННЯ ПАРКУ</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6.2. КОПІЯ ПОЛОЖЕННЯ ПРО ПАРК</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6.3. КОПІЇ ДОКУМЕНТІВ, ЩО ПОСВІДЧУЮТЬ ПРАВО НА ЗЕМЕЛЬНУ ДІЛЯНКУ ПАРКУ</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6.4. КАРТИ, ВИКОНАНІ НА ТОПОГРАФІЧНІЙ ОСНОВІ У ЗРУЧНОМУ ДЛЯ КОРИСТУВАННЯ МАСШТАБІ (1:10000 – 1:100000)</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6.5. ПЛАН ОХОРОНИ ТЕРИТОРІЇ ПАРКУ</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6.6. КАРТОГРАФІЧНІ МАТЕРІАЛИ У ФОРМАТІ ГЕОІНФОРМАЦІЙНИХ СИСТЕМ</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6.7. КАТАЛОГ КООРДИНАТ МЕЖ ДНІСТРОВСЬКОГО РЕГІОНАЛЬНОГО ПАРКУ В ДЕРЖАВНІЙ ГЕОДЕЗИЧНІЙ СИСТЕМІ КООРДИНАТ УСК-2000</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6.8. ОБҐРУНТУВАННЯ ПРИРОДОКОРИСТУВАННЯ В МЕЖАХ ПАРКУ ТА ОБҐРУНТУВАННЯ ДОПУСТИМОГО РЕКРЕАЦІЙНОГО, ЕКОЛОГО-ОСВІТНЬОГО, НАУКОВОГО НАВАНТАЖЕННЯ НА ЙОГО ПРИРОДНІ КОМПЛЕКСИ</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6.9. СПИСКИ ВИДІВ, РОСЛИННИХ УГРУПОВАНЬ ТОЩО</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6.10. ЛІТЕРАТУРА ТА ПОСИЛАННЯ</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r w:rsidR="002079D4" w:rsidRPr="00327A05" w:rsidTr="000562DF">
        <w:tc>
          <w:tcPr>
            <w:tcW w:w="9039" w:type="dxa"/>
            <w:tcBorders>
              <w:top w:val="single" w:sz="4" w:space="0" w:color="000000"/>
              <w:left w:val="single" w:sz="4" w:space="0" w:color="000000"/>
              <w:bottom w:val="single" w:sz="4" w:space="0" w:color="000000"/>
            </w:tcBorders>
            <w:shd w:val="clear" w:color="auto" w:fill="auto"/>
          </w:tcPr>
          <w:p w:rsidR="002079D4" w:rsidRPr="00327A05" w:rsidRDefault="002079D4" w:rsidP="000562DF">
            <w:pPr>
              <w:ind w:firstLine="0"/>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6.1</w:t>
            </w:r>
            <w:r>
              <w:rPr>
                <w:rFonts w:ascii="Times New Roman" w:eastAsia="Times New Roman" w:hAnsi="Times New Roman" w:cs="Times New Roman"/>
                <w:sz w:val="24"/>
                <w:szCs w:val="24"/>
                <w:lang w:val="ru-RU"/>
              </w:rPr>
              <w:t>1</w:t>
            </w:r>
            <w:r w:rsidRPr="00327A05">
              <w:rPr>
                <w:rFonts w:ascii="Times New Roman" w:eastAsia="Times New Roman" w:hAnsi="Times New Roman" w:cs="Times New Roman"/>
                <w:sz w:val="24"/>
                <w:szCs w:val="24"/>
              </w:rPr>
              <w:t>. ІНШІ ДОКУМЕНТИ</w:t>
            </w:r>
          </w:p>
        </w:tc>
        <w:tc>
          <w:tcPr>
            <w:tcW w:w="826" w:type="dxa"/>
            <w:tcBorders>
              <w:top w:val="single" w:sz="4" w:space="0" w:color="000000"/>
              <w:left w:val="single" w:sz="4" w:space="0" w:color="000000"/>
              <w:bottom w:val="single" w:sz="4" w:space="0" w:color="000000"/>
              <w:right w:val="single" w:sz="4" w:space="0" w:color="000000"/>
            </w:tcBorders>
            <w:shd w:val="clear" w:color="auto" w:fill="auto"/>
          </w:tcPr>
          <w:p w:rsidR="002079D4" w:rsidRPr="00327A05" w:rsidRDefault="002079D4" w:rsidP="000562DF">
            <w:pPr>
              <w:ind w:firstLine="0"/>
              <w:jc w:val="center"/>
              <w:rPr>
                <w:rFonts w:ascii="Times New Roman" w:eastAsia="Times New Roman" w:hAnsi="Times New Roman" w:cs="Times New Roman"/>
                <w:sz w:val="24"/>
                <w:szCs w:val="24"/>
              </w:rPr>
            </w:pPr>
          </w:p>
        </w:tc>
      </w:tr>
    </w:tbl>
    <w:p w:rsidR="000562DF" w:rsidRDefault="000562DF"/>
    <w:p w:rsidR="000562DF" w:rsidRDefault="000562DF">
      <w:pPr>
        <w:spacing w:after="200" w:line="276" w:lineRule="auto"/>
        <w:ind w:firstLine="0"/>
        <w:jc w:val="left"/>
      </w:pPr>
      <w:r>
        <w:br w:type="page"/>
      </w:r>
    </w:p>
    <w:p w:rsidR="000562DF" w:rsidRDefault="000562DF" w:rsidP="00A41207">
      <w:pPr>
        <w:pStyle w:val="1"/>
        <w:numPr>
          <w:ilvl w:val="0"/>
          <w:numId w:val="2"/>
        </w:numPr>
        <w:spacing w:before="0" w:after="0"/>
        <w:rPr>
          <w:rFonts w:ascii="Times New Roman" w:eastAsia="Times New Roman" w:hAnsi="Times New Roman" w:cs="Times New Roman"/>
          <w:sz w:val="24"/>
          <w:szCs w:val="24"/>
          <w:lang w:val="ru-RU"/>
        </w:rPr>
      </w:pPr>
      <w:r w:rsidRPr="00327A05">
        <w:rPr>
          <w:rFonts w:ascii="Times New Roman" w:eastAsia="Times New Roman" w:hAnsi="Times New Roman" w:cs="Times New Roman"/>
          <w:sz w:val="24"/>
          <w:szCs w:val="24"/>
        </w:rPr>
        <w:lastRenderedPageBreak/>
        <w:t>6. ДОДАТКИ</w:t>
      </w:r>
    </w:p>
    <w:p w:rsidR="00A41207" w:rsidRPr="00A41207" w:rsidRDefault="00A41207" w:rsidP="00A41207">
      <w:pPr>
        <w:rPr>
          <w:lang w:val="ru-RU"/>
        </w:rPr>
      </w:pPr>
    </w:p>
    <w:p w:rsidR="00A41207" w:rsidRPr="00A41207" w:rsidRDefault="000562DF" w:rsidP="00A41207">
      <w:pPr>
        <w:pStyle w:val="2"/>
        <w:spacing w:before="0" w:after="0"/>
        <w:jc w:val="left"/>
        <w:rPr>
          <w:lang w:val="ru-RU"/>
        </w:rPr>
      </w:pPr>
      <w:r w:rsidRPr="00A41207">
        <w:rPr>
          <w:rFonts w:ascii="Times New Roman" w:eastAsia="Times New Roman" w:hAnsi="Times New Roman" w:cs="Times New Roman"/>
          <w:sz w:val="24"/>
          <w:szCs w:val="24"/>
        </w:rPr>
        <w:t>6.1. КОПІЯ РІШЕННЯ ПРО СТВОРЕННЯ ПАРКУ</w:t>
      </w:r>
      <w:r w:rsidR="00A41207">
        <w:rPr>
          <w:noProof/>
          <w:lang w:val="ru-RU"/>
        </w:rPr>
        <w:drawing>
          <wp:inline distT="0" distB="0" distL="0" distR="0" wp14:anchorId="3BEF696A" wp14:editId="6AABCE3D">
            <wp:extent cx="6120765" cy="840613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_1.jpg"/>
                    <pic:cNvPicPr/>
                  </pic:nvPicPr>
                  <pic:blipFill>
                    <a:blip r:embed="rId6">
                      <a:extLst>
                        <a:ext uri="{28A0092B-C50C-407E-A947-70E740481C1C}">
                          <a14:useLocalDpi xmlns:a14="http://schemas.microsoft.com/office/drawing/2010/main" val="0"/>
                        </a:ext>
                      </a:extLst>
                    </a:blip>
                    <a:stretch>
                      <a:fillRect/>
                    </a:stretch>
                  </pic:blipFill>
                  <pic:spPr>
                    <a:xfrm>
                      <a:off x="0" y="0"/>
                      <a:ext cx="6120765" cy="8406130"/>
                    </a:xfrm>
                    <a:prstGeom prst="rect">
                      <a:avLst/>
                    </a:prstGeom>
                  </pic:spPr>
                </pic:pic>
              </a:graphicData>
            </a:graphic>
          </wp:inline>
        </w:drawing>
      </w:r>
      <w:r w:rsidR="00A41207">
        <w:rPr>
          <w:noProof/>
          <w:lang w:val="ru-RU"/>
        </w:rPr>
        <w:lastRenderedPageBreak/>
        <w:drawing>
          <wp:inline distT="0" distB="0" distL="0" distR="0" wp14:anchorId="5C13E5FB" wp14:editId="026AB6A3">
            <wp:extent cx="6120765" cy="4475480"/>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_2.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6120765" cy="4475480"/>
                    </a:xfrm>
                    <a:prstGeom prst="rect">
                      <a:avLst/>
                    </a:prstGeom>
                  </pic:spPr>
                </pic:pic>
              </a:graphicData>
            </a:graphic>
          </wp:inline>
        </w:drawing>
      </w:r>
      <w:r w:rsidR="00A41207">
        <w:rPr>
          <w:noProof/>
          <w:lang w:val="ru-RU"/>
        </w:rPr>
        <w:drawing>
          <wp:inline distT="0" distB="0" distL="0" distR="0" wp14:anchorId="52ED46A2" wp14:editId="73BB9043">
            <wp:extent cx="6120765" cy="482028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_3.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6120765" cy="4820285"/>
                    </a:xfrm>
                    <a:prstGeom prst="rect">
                      <a:avLst/>
                    </a:prstGeom>
                  </pic:spPr>
                </pic:pic>
              </a:graphicData>
            </a:graphic>
          </wp:inline>
        </w:drawing>
      </w:r>
      <w:r w:rsidR="00A41207">
        <w:rPr>
          <w:noProof/>
          <w:lang w:val="ru-RU"/>
        </w:rPr>
        <w:lastRenderedPageBreak/>
        <w:drawing>
          <wp:inline distT="0" distB="0" distL="0" distR="0" wp14:anchorId="7D9A6242" wp14:editId="26B86B00">
            <wp:extent cx="6120765" cy="46132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_4.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6120765" cy="4613275"/>
                    </a:xfrm>
                    <a:prstGeom prst="rect">
                      <a:avLst/>
                    </a:prstGeom>
                  </pic:spPr>
                </pic:pic>
              </a:graphicData>
            </a:graphic>
          </wp:inline>
        </w:drawing>
      </w:r>
    </w:p>
    <w:p w:rsidR="000562DF" w:rsidRPr="00327A05" w:rsidRDefault="000562DF" w:rsidP="000562DF">
      <w:pPr>
        <w:rPr>
          <w:rFonts w:ascii="Times New Roman" w:eastAsia="Times New Roman" w:hAnsi="Times New Roman" w:cs="Times New Roman"/>
          <w:sz w:val="24"/>
          <w:szCs w:val="24"/>
        </w:rPr>
      </w:pPr>
      <w:r w:rsidRPr="00327A05">
        <w:br w:type="page"/>
      </w:r>
    </w:p>
    <w:p w:rsidR="000562DF" w:rsidRDefault="000562DF" w:rsidP="00A41207">
      <w:pPr>
        <w:pStyle w:val="2"/>
        <w:numPr>
          <w:ilvl w:val="1"/>
          <w:numId w:val="2"/>
        </w:numPr>
        <w:spacing w:before="0" w:after="0"/>
        <w:rPr>
          <w:rFonts w:ascii="Times New Roman" w:eastAsia="Times New Roman" w:hAnsi="Times New Roman" w:cs="Times New Roman"/>
          <w:sz w:val="24"/>
          <w:szCs w:val="24"/>
          <w:lang w:val="ru-RU"/>
        </w:rPr>
      </w:pPr>
      <w:r w:rsidRPr="00327A05">
        <w:rPr>
          <w:rFonts w:ascii="Times New Roman" w:eastAsia="Times New Roman" w:hAnsi="Times New Roman" w:cs="Times New Roman"/>
          <w:sz w:val="24"/>
          <w:szCs w:val="24"/>
        </w:rPr>
        <w:lastRenderedPageBreak/>
        <w:t>6.2. КОПІЯ ПОЛОЖЕННЯ ПРО ПАРК</w:t>
      </w:r>
    </w:p>
    <w:p w:rsidR="00A41207" w:rsidRDefault="00A41207" w:rsidP="00A41207">
      <w:pPr>
        <w:rPr>
          <w:lang w:val="ru-RU"/>
        </w:rPr>
      </w:pPr>
    </w:p>
    <w:p w:rsidR="00A41207" w:rsidRPr="00A41207" w:rsidRDefault="00A41207" w:rsidP="00A41207">
      <w:pPr>
        <w:ind w:firstLine="0"/>
      </w:pPr>
      <w:r>
        <w:rPr>
          <w:noProof/>
          <w:lang w:val="ru-RU"/>
        </w:rPr>
        <w:drawing>
          <wp:inline distT="0" distB="0" distL="0" distR="0">
            <wp:extent cx="6120765" cy="4449445"/>
            <wp:effectExtent l="0" t="0" r="0" b="825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 2017 Положення_page-00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6120765" cy="4449445"/>
                    </a:xfrm>
                    <a:prstGeom prst="rect">
                      <a:avLst/>
                    </a:prstGeom>
                  </pic:spPr>
                </pic:pic>
              </a:graphicData>
            </a:graphic>
          </wp:inline>
        </w:drawing>
      </w:r>
      <w:r>
        <w:rPr>
          <w:noProof/>
          <w:lang w:val="ru-RU"/>
        </w:rPr>
        <w:drawing>
          <wp:inline distT="0" distB="0" distL="0" distR="0">
            <wp:extent cx="6120765" cy="4449445"/>
            <wp:effectExtent l="0" t="0" r="0" b="825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 2017 Положення_page-000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120765" cy="4449445"/>
                    </a:xfrm>
                    <a:prstGeom prst="rect">
                      <a:avLst/>
                    </a:prstGeom>
                  </pic:spPr>
                </pic:pic>
              </a:graphicData>
            </a:graphic>
          </wp:inline>
        </w:drawing>
      </w:r>
      <w:r>
        <w:rPr>
          <w:noProof/>
          <w:lang w:val="ru-RU"/>
        </w:rPr>
        <w:lastRenderedPageBreak/>
        <w:drawing>
          <wp:inline distT="0" distB="0" distL="0" distR="0">
            <wp:extent cx="6120765" cy="4449445"/>
            <wp:effectExtent l="0" t="0" r="0" b="825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 2017 Положення_page-000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120765" cy="4449445"/>
                    </a:xfrm>
                    <a:prstGeom prst="rect">
                      <a:avLst/>
                    </a:prstGeom>
                  </pic:spPr>
                </pic:pic>
              </a:graphicData>
            </a:graphic>
          </wp:inline>
        </w:drawing>
      </w:r>
      <w:r>
        <w:rPr>
          <w:noProof/>
          <w:lang w:val="ru-RU"/>
        </w:rPr>
        <w:drawing>
          <wp:inline distT="0" distB="0" distL="0" distR="0">
            <wp:extent cx="6120765" cy="4449445"/>
            <wp:effectExtent l="0" t="0" r="0" b="825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 2017 Положення_page-000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120765" cy="4449445"/>
                    </a:xfrm>
                    <a:prstGeom prst="rect">
                      <a:avLst/>
                    </a:prstGeom>
                  </pic:spPr>
                </pic:pic>
              </a:graphicData>
            </a:graphic>
          </wp:inline>
        </w:drawing>
      </w:r>
      <w:r>
        <w:rPr>
          <w:noProof/>
          <w:lang w:val="ru-RU"/>
        </w:rPr>
        <w:lastRenderedPageBreak/>
        <w:drawing>
          <wp:inline distT="0" distB="0" distL="0" distR="0">
            <wp:extent cx="6120765" cy="4449445"/>
            <wp:effectExtent l="0" t="0" r="0" b="825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 2017 Положення_page-0005.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120765" cy="4449445"/>
                    </a:xfrm>
                    <a:prstGeom prst="rect">
                      <a:avLst/>
                    </a:prstGeom>
                  </pic:spPr>
                </pic:pic>
              </a:graphicData>
            </a:graphic>
          </wp:inline>
        </w:drawing>
      </w:r>
      <w:r>
        <w:rPr>
          <w:noProof/>
          <w:lang w:val="ru-RU"/>
        </w:rPr>
        <w:drawing>
          <wp:inline distT="0" distB="0" distL="0" distR="0">
            <wp:extent cx="6120765" cy="4449445"/>
            <wp:effectExtent l="0" t="0" r="0" b="825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ішення 2017 Положення_page-0006.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6120765" cy="4449445"/>
                    </a:xfrm>
                    <a:prstGeom prst="rect">
                      <a:avLst/>
                    </a:prstGeom>
                  </pic:spPr>
                </pic:pic>
              </a:graphicData>
            </a:graphic>
          </wp:inline>
        </w:drawing>
      </w:r>
    </w:p>
    <w:p w:rsidR="000562DF" w:rsidRPr="00327A05" w:rsidRDefault="000562DF" w:rsidP="000562DF">
      <w:pPr>
        <w:rPr>
          <w:rFonts w:ascii="Times New Roman" w:eastAsia="Times New Roman" w:hAnsi="Times New Roman" w:cs="Times New Roman"/>
          <w:sz w:val="24"/>
          <w:szCs w:val="24"/>
        </w:rPr>
      </w:pPr>
      <w:r w:rsidRPr="00327A05">
        <w:br w:type="page"/>
      </w:r>
    </w:p>
    <w:p w:rsidR="000562DF" w:rsidRPr="000562DF" w:rsidRDefault="000562DF" w:rsidP="00A41207">
      <w:pPr>
        <w:pStyle w:val="2"/>
        <w:numPr>
          <w:ilvl w:val="1"/>
          <w:numId w:val="2"/>
        </w:numPr>
        <w:spacing w:before="0" w:after="0"/>
        <w:rPr>
          <w:rFonts w:ascii="Times New Roman" w:eastAsia="Times New Roman" w:hAnsi="Times New Roman" w:cs="Times New Roman"/>
          <w:sz w:val="24"/>
          <w:szCs w:val="24"/>
        </w:rPr>
      </w:pPr>
      <w:r w:rsidRPr="000562DF">
        <w:rPr>
          <w:rFonts w:ascii="Times New Roman" w:eastAsia="Times New Roman" w:hAnsi="Times New Roman" w:cs="Times New Roman"/>
          <w:sz w:val="24"/>
          <w:szCs w:val="24"/>
        </w:rPr>
        <w:lastRenderedPageBreak/>
        <w:t>6.3. КОПІЇ ДОКУМЕНТІВ, ЩО ПОСВІДЧУЮТЬ ПРАВО НА ЗЕМЕЛЬНУ ДІЛЯНКУ ПАРКУ</w:t>
      </w:r>
    </w:p>
    <w:p w:rsidR="000562DF" w:rsidRPr="000562DF"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p>
    <w:p w:rsidR="000562DF" w:rsidRPr="00A41207"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lang w:val="ru-RU"/>
        </w:rPr>
      </w:pPr>
      <w:r w:rsidRPr="000562DF">
        <w:rPr>
          <w:rFonts w:ascii="Times New Roman" w:eastAsia="Times New Roman" w:hAnsi="Times New Roman" w:cs="Times New Roman"/>
          <w:sz w:val="24"/>
          <w:szCs w:val="24"/>
        </w:rPr>
        <w:t>На момент розробки Проєкту, документи, що посвідчують право адміністрації парку на земельну ділянку, відсутні. Надаються витяги з Державного земельного кадастру про обмеження у використанні земель</w:t>
      </w:r>
      <w:r w:rsidR="00A41207">
        <w:rPr>
          <w:rFonts w:ascii="Times New Roman" w:eastAsia="Times New Roman" w:hAnsi="Times New Roman" w:cs="Times New Roman"/>
          <w:sz w:val="24"/>
          <w:szCs w:val="24"/>
          <w:lang w:val="ru-RU"/>
        </w:rPr>
        <w:t>.</w:t>
      </w:r>
      <w:bookmarkStart w:id="0" w:name="_GoBack"/>
      <w:bookmarkEnd w:id="0"/>
    </w:p>
    <w:p w:rsidR="000562DF" w:rsidRPr="000562DF"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sz w:val="24"/>
          <w:szCs w:val="24"/>
        </w:rPr>
      </w:pPr>
      <w:r w:rsidRPr="000562DF">
        <w:br w:type="page"/>
      </w:r>
    </w:p>
    <w:p w:rsidR="000562DF" w:rsidRPr="00327A05" w:rsidRDefault="000562DF" w:rsidP="00A41207">
      <w:pPr>
        <w:pStyle w:val="2"/>
        <w:numPr>
          <w:ilvl w:val="1"/>
          <w:numId w:val="2"/>
        </w:numPr>
        <w:spacing w:before="0" w:after="0"/>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lastRenderedPageBreak/>
        <w:t>6.4. КАРТИ, ВИКОНАНІ НА ТОПОГРАФІЧНІЙ ОСНОВІ У ЗРУЧНОМУ ДЛЯ КОРИСТУВАННЯ МАСШТАБІ (1:10000 – 1:100000)</w:t>
      </w:r>
    </w:p>
    <w:p w:rsidR="000562DF" w:rsidRPr="00327A05" w:rsidRDefault="000562DF" w:rsidP="000562DF">
      <w:pPr>
        <w:rPr>
          <w:rFonts w:ascii="Times New Roman" w:eastAsia="Times New Roman" w:hAnsi="Times New Roman" w:cs="Times New Roman"/>
          <w:sz w:val="24"/>
          <w:szCs w:val="24"/>
        </w:rPr>
      </w:pPr>
    </w:p>
    <w:p w:rsidR="000562DF" w:rsidRPr="00327A05" w:rsidRDefault="000562DF" w:rsidP="000562DF">
      <w:pPr>
        <w:pBdr>
          <w:top w:val="nil"/>
          <w:left w:val="nil"/>
          <w:bottom w:val="nil"/>
          <w:right w:val="nil"/>
          <w:between w:val="nil"/>
        </w:pBdr>
        <w:ind w:left="567" w:firstLine="0"/>
        <w:rPr>
          <w:rFonts w:ascii="Courier New" w:eastAsia="Courier New" w:hAnsi="Courier New" w:cs="Courier New"/>
          <w:color w:val="000000"/>
          <w:sz w:val="18"/>
          <w:szCs w:val="18"/>
        </w:rPr>
      </w:pPr>
      <w:bookmarkStart w:id="1" w:name="bookmark=id.41mghml" w:colFirst="0" w:colLast="0"/>
      <w:bookmarkEnd w:id="1"/>
      <w:r w:rsidRPr="00327A05">
        <w:rPr>
          <w:rFonts w:ascii="Times New Roman" w:eastAsia="Times New Roman" w:hAnsi="Times New Roman" w:cs="Times New Roman"/>
          <w:color w:val="000000"/>
          <w:sz w:val="24"/>
          <w:szCs w:val="24"/>
        </w:rPr>
        <w:t>Карта 1. Межі Дністровського РЛП.</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2. Межі земельних ділянок, які ввійшли до складу Дністровського РЛП без вилучення у землекористувачів та землевласників.</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3. Природні ландшафти Дністровського РЛП.</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4. Місця поширення рідкісних та зникаючих видів флори, занесених до Червоної книги України на території Дністровського РЛП.</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5. Місця поширення рідкісних та зникаючих видів фауни, занесених до Червоної книги України на території Дністровського РЛП.</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6. Рослинний покрив Дністровського РЛП.</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7. Рідкісні типи природних середовищ Дністровського РЛП.</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8. Рослинні угруповання, занесені до Зеленої книги України на території Дністровського РЛП.</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rPr>
          <w:rFonts w:ascii="Times New Roman" w:eastAsia="Times New Roman" w:hAnsi="Times New Roman" w:cs="Times New Roman"/>
          <w:color w:val="000000"/>
          <w:sz w:val="24"/>
          <w:szCs w:val="24"/>
        </w:rPr>
        <w:t>Карта 9. Функціональне зонування території Дністровського РЛП.</w:t>
      </w:r>
    </w:p>
    <w:p w:rsidR="000562DF" w:rsidRPr="00327A05" w:rsidRDefault="000562DF" w:rsidP="000562DF">
      <w:pPr>
        <w:pBdr>
          <w:top w:val="nil"/>
          <w:left w:val="nil"/>
          <w:bottom w:val="nil"/>
          <w:right w:val="nil"/>
          <w:between w:val="nil"/>
        </w:pBdr>
        <w:ind w:left="567" w:firstLine="0"/>
        <w:rPr>
          <w:rFonts w:ascii="Courier New" w:eastAsia="Courier New" w:hAnsi="Courier New" w:cs="Courier New"/>
          <w:color w:val="000000"/>
          <w:sz w:val="18"/>
          <w:szCs w:val="18"/>
        </w:rPr>
      </w:pPr>
      <w:r w:rsidRPr="00327A05">
        <w:rPr>
          <w:rFonts w:ascii="Times New Roman" w:eastAsia="Times New Roman" w:hAnsi="Times New Roman" w:cs="Times New Roman"/>
          <w:color w:val="000000"/>
          <w:sz w:val="24"/>
          <w:szCs w:val="24"/>
        </w:rPr>
        <w:t>Карта 10. Розміщення історико-культурних, рекреаційних та екологічних освітньо-виховних об’єктів, екологічних стежок та туристичних маршрутів Дністровського РЛП.</w:t>
      </w:r>
    </w:p>
    <w:p w:rsidR="000562DF"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lang w:val="ru-RU"/>
        </w:rPr>
      </w:pPr>
      <w:bookmarkStart w:id="2" w:name="bookmark=id.3fwokq0" w:colFirst="0" w:colLast="0"/>
      <w:bookmarkStart w:id="3" w:name="bookmark=id.vx1227" w:colFirst="0" w:colLast="0"/>
      <w:bookmarkStart w:id="4" w:name="bookmark=id.2grqrue" w:colFirst="0" w:colLast="0"/>
      <w:bookmarkEnd w:id="2"/>
      <w:bookmarkEnd w:id="3"/>
      <w:bookmarkEnd w:id="4"/>
      <w:r>
        <w:rPr>
          <w:rFonts w:ascii="Times New Roman" w:eastAsia="Times New Roman" w:hAnsi="Times New Roman" w:cs="Times New Roman"/>
          <w:color w:val="000000"/>
          <w:sz w:val="24"/>
          <w:szCs w:val="24"/>
        </w:rPr>
        <w:t>Карта 11. Про</w:t>
      </w:r>
      <w:r>
        <w:rPr>
          <w:rFonts w:ascii="Times New Roman" w:eastAsia="Times New Roman" w:hAnsi="Times New Roman" w:cs="Times New Roman"/>
          <w:color w:val="000000"/>
          <w:sz w:val="24"/>
          <w:szCs w:val="24"/>
          <w:lang w:val="ru-RU"/>
        </w:rPr>
        <w:t>є</w:t>
      </w:r>
      <w:r w:rsidRPr="00327A05">
        <w:rPr>
          <w:rFonts w:ascii="Times New Roman" w:eastAsia="Times New Roman" w:hAnsi="Times New Roman" w:cs="Times New Roman"/>
          <w:color w:val="000000"/>
          <w:sz w:val="24"/>
          <w:szCs w:val="24"/>
        </w:rPr>
        <w:t>ктний план Дністровського РЛП.</w:t>
      </w:r>
    </w:p>
    <w:p w:rsidR="000562DF" w:rsidRPr="000562DF"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lang w:val="ru-RU"/>
        </w:rPr>
      </w:pPr>
      <w:r w:rsidRPr="000562DF">
        <w:rPr>
          <w:rFonts w:ascii="Times New Roman" w:eastAsia="Times New Roman" w:hAnsi="Times New Roman" w:cs="Times New Roman"/>
          <w:color w:val="000000"/>
          <w:sz w:val="24"/>
          <w:szCs w:val="24"/>
        </w:rPr>
        <w:t>Карта 12. Квартально-видільний поділ частини території Дністровського РЛП, яка не належить філіям ДП «Ліси України»</w:t>
      </w:r>
      <w:r>
        <w:rPr>
          <w:rFonts w:ascii="Times New Roman" w:eastAsia="Times New Roman" w:hAnsi="Times New Roman" w:cs="Times New Roman"/>
          <w:color w:val="000000"/>
          <w:sz w:val="24"/>
          <w:szCs w:val="24"/>
          <w:lang w:val="ru-RU"/>
        </w:rPr>
        <w:t>.</w:t>
      </w:r>
    </w:p>
    <w:p w:rsidR="000562DF" w:rsidRPr="000562DF"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lang w:val="ru-RU"/>
        </w:rPr>
      </w:pPr>
      <w:r w:rsidRPr="000562DF">
        <w:rPr>
          <w:rFonts w:ascii="Times New Roman" w:eastAsia="Times New Roman" w:hAnsi="Times New Roman" w:cs="Times New Roman"/>
          <w:color w:val="000000"/>
          <w:sz w:val="24"/>
          <w:szCs w:val="24"/>
        </w:rPr>
        <w:t>Карта 13. Розподіл територій Дністровського РЛП відповідно до форм власності</w:t>
      </w:r>
      <w:r>
        <w:rPr>
          <w:rFonts w:ascii="Times New Roman" w:eastAsia="Times New Roman" w:hAnsi="Times New Roman" w:cs="Times New Roman"/>
          <w:color w:val="000000"/>
          <w:sz w:val="24"/>
          <w:szCs w:val="24"/>
          <w:lang w:val="ru-RU"/>
        </w:rPr>
        <w:t>.</w:t>
      </w:r>
    </w:p>
    <w:p w:rsidR="000562DF" w:rsidRPr="00327A05" w:rsidRDefault="000562DF" w:rsidP="000562DF">
      <w:pPr>
        <w:pBdr>
          <w:top w:val="nil"/>
          <w:left w:val="nil"/>
          <w:bottom w:val="nil"/>
          <w:right w:val="nil"/>
          <w:between w:val="nil"/>
        </w:pBdr>
        <w:ind w:left="567" w:firstLine="0"/>
        <w:rPr>
          <w:rFonts w:ascii="Times New Roman" w:eastAsia="Times New Roman" w:hAnsi="Times New Roman" w:cs="Times New Roman"/>
          <w:color w:val="000000"/>
          <w:sz w:val="24"/>
          <w:szCs w:val="24"/>
        </w:rPr>
      </w:pPr>
      <w:r w:rsidRPr="00327A05">
        <w:br w:type="page"/>
      </w:r>
    </w:p>
    <w:p w:rsidR="000562DF" w:rsidRPr="00327A05" w:rsidRDefault="000562DF" w:rsidP="00A41207">
      <w:pPr>
        <w:pStyle w:val="2"/>
        <w:numPr>
          <w:ilvl w:val="1"/>
          <w:numId w:val="2"/>
        </w:numPr>
        <w:spacing w:before="0" w:after="0"/>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lastRenderedPageBreak/>
        <w:t>6.5. ПЛАН ОХОРОНИ ТЕРИТОРІЇ ПАРКУ</w:t>
      </w:r>
    </w:p>
    <w:p w:rsidR="000562DF" w:rsidRPr="00327A05" w:rsidRDefault="000562DF" w:rsidP="000562DF">
      <w:pPr>
        <w:rPr>
          <w:rFonts w:ascii="Times New Roman" w:hAnsi="Times New Roman" w:cs="Times New Roman"/>
          <w:sz w:val="24"/>
          <w:szCs w:val="24"/>
        </w:rPr>
      </w:pPr>
    </w:p>
    <w:p w:rsidR="000562DF" w:rsidRPr="004B2214" w:rsidRDefault="000562DF" w:rsidP="000562DF">
      <w:pPr>
        <w:rPr>
          <w:rFonts w:ascii="Times New Roman" w:hAnsi="Times New Roman" w:cs="Times New Roman"/>
          <w:sz w:val="24"/>
          <w:szCs w:val="24"/>
          <w:lang w:val="ru-RU"/>
        </w:rPr>
      </w:pPr>
      <w:r w:rsidRPr="00327A05">
        <w:rPr>
          <w:rFonts w:ascii="Times New Roman" w:hAnsi="Times New Roman" w:cs="Times New Roman"/>
          <w:sz w:val="24"/>
          <w:szCs w:val="24"/>
        </w:rPr>
        <w:t>Даний додаток не буде представлений у зв’язку від</w:t>
      </w:r>
      <w:r>
        <w:rPr>
          <w:rFonts w:ascii="Times New Roman" w:hAnsi="Times New Roman" w:cs="Times New Roman"/>
          <w:sz w:val="24"/>
          <w:szCs w:val="24"/>
        </w:rPr>
        <w:t>сутністю як у нинішньому та про</w:t>
      </w:r>
      <w:r>
        <w:rPr>
          <w:rFonts w:ascii="Times New Roman" w:hAnsi="Times New Roman" w:cs="Times New Roman"/>
          <w:sz w:val="24"/>
          <w:szCs w:val="24"/>
          <w:lang w:val="ru-RU"/>
        </w:rPr>
        <w:t>є</w:t>
      </w:r>
      <w:r w:rsidRPr="00327A05">
        <w:rPr>
          <w:rFonts w:ascii="Times New Roman" w:hAnsi="Times New Roman" w:cs="Times New Roman"/>
          <w:sz w:val="24"/>
          <w:szCs w:val="24"/>
        </w:rPr>
        <w:t>ктованому штаті адміністрації РЛП служби державної охорони природно-заповідного фонду України</w:t>
      </w:r>
      <w:r>
        <w:rPr>
          <w:rFonts w:ascii="Times New Roman" w:hAnsi="Times New Roman" w:cs="Times New Roman"/>
          <w:sz w:val="24"/>
          <w:szCs w:val="24"/>
          <w:lang w:val="ru-RU"/>
        </w:rPr>
        <w:t>.</w:t>
      </w:r>
    </w:p>
    <w:p w:rsidR="000562DF" w:rsidRPr="00327A05" w:rsidRDefault="000562DF" w:rsidP="000562DF">
      <w:pPr>
        <w:rPr>
          <w:rFonts w:ascii="Times New Roman" w:hAnsi="Times New Roman" w:cs="Times New Roman"/>
          <w:sz w:val="24"/>
          <w:szCs w:val="24"/>
        </w:rPr>
      </w:pPr>
    </w:p>
    <w:p w:rsidR="000562DF" w:rsidRPr="00327A05" w:rsidRDefault="000562DF" w:rsidP="000562DF">
      <w:r w:rsidRPr="00327A05">
        <w:br w:type="page"/>
      </w:r>
    </w:p>
    <w:p w:rsidR="000562DF" w:rsidRPr="00327A05" w:rsidRDefault="000562DF" w:rsidP="000562DF">
      <w:pPr>
        <w:rPr>
          <w:b/>
          <w:i/>
        </w:rPr>
      </w:pPr>
      <w:r w:rsidRPr="00327A05">
        <w:rPr>
          <w:rFonts w:ascii="Times New Roman" w:eastAsia="Times New Roman" w:hAnsi="Times New Roman" w:cs="Times New Roman"/>
          <w:b/>
          <w:i/>
          <w:sz w:val="24"/>
          <w:szCs w:val="24"/>
        </w:rPr>
        <w:lastRenderedPageBreak/>
        <w:t>6.6. КАРТОГРАФІЧНІ МАТЕРІАЛИ У ФОРМАТІ ГЕОІНФОРМАЦІЙНИХ СИСТЕМ</w:t>
      </w:r>
    </w:p>
    <w:p w:rsidR="000562DF" w:rsidRPr="00327A05" w:rsidRDefault="000562DF" w:rsidP="000562DF">
      <w:r w:rsidRPr="00327A05">
        <w:br w:type="page"/>
      </w:r>
    </w:p>
    <w:p w:rsidR="000562DF" w:rsidRPr="00327A05" w:rsidRDefault="000562DF" w:rsidP="00A41207">
      <w:pPr>
        <w:pStyle w:val="2"/>
        <w:numPr>
          <w:ilvl w:val="1"/>
          <w:numId w:val="2"/>
        </w:numPr>
        <w:spacing w:before="0" w:after="0"/>
      </w:pPr>
      <w:r w:rsidRPr="00327A05">
        <w:rPr>
          <w:rFonts w:ascii="Times New Roman" w:eastAsia="Times New Roman" w:hAnsi="Times New Roman" w:cs="Times New Roman"/>
          <w:sz w:val="24"/>
          <w:szCs w:val="24"/>
        </w:rPr>
        <w:lastRenderedPageBreak/>
        <w:t>6.7. КАТАЛОГ КООРДИНАТ МЕЖ ДНІСТРОВСЬКОГО РЕГІОНАЛЬНОГО ПАРКУ В ДЕРЖАВНІЙ ГЕОДЕЗИЧНІЙ СИСТЕМІ КООРДИНАТ УСК-2000</w:t>
      </w:r>
    </w:p>
    <w:p w:rsidR="000562DF" w:rsidRPr="00327A05" w:rsidRDefault="000562DF" w:rsidP="000562DF"/>
    <w:p w:rsidR="000562DF" w:rsidRPr="00327A05" w:rsidRDefault="000562DF" w:rsidP="000562DF">
      <w:r w:rsidRPr="00327A05">
        <w:br w:type="page"/>
      </w:r>
    </w:p>
    <w:p w:rsidR="000562DF" w:rsidRPr="00327A05" w:rsidRDefault="000562DF" w:rsidP="00A41207">
      <w:pPr>
        <w:pStyle w:val="2"/>
        <w:numPr>
          <w:ilvl w:val="1"/>
          <w:numId w:val="2"/>
        </w:numPr>
        <w:spacing w:before="0" w:after="0"/>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lastRenderedPageBreak/>
        <w:t>6.8. ОБҐРУНТУВАННЯ ПРИРОДОКОРИСТУВАННЯ В МЕЖАХ ПАРКУ ТА ОБҐРУНТУВАННЯ ДОПУСТИМОГО РЕКРЕАЦІЙНОГО, ЕКОЛОГО-ОСВІТНЬОГО, НАУКОВОГО НАВАНТАЖЕННЯ НА ЙОГО ПРИРОДНІ КОМПЛЕКСИ</w:t>
      </w:r>
    </w:p>
    <w:p w:rsidR="000562DF" w:rsidRPr="00327A05" w:rsidRDefault="000562DF" w:rsidP="000562DF">
      <w:pPr>
        <w:rPr>
          <w:rFonts w:ascii="Times New Roman" w:eastAsia="Times New Roman" w:hAnsi="Times New Roman" w:cs="Times New Roman"/>
          <w:sz w:val="24"/>
          <w:szCs w:val="24"/>
        </w:rPr>
      </w:pP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Право користування природними ресурсами надане громадянам України Конституцією України, Законами України «Про охорону навколишнього природного середовища, «Про природно-заповідний фонд України», «Про рослинний світ», «Про тваринний світ».</w:t>
      </w:r>
    </w:p>
    <w:p w:rsidR="000562DF" w:rsidRPr="00536870"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textAlignment w:val="baseline"/>
        <w:rPr>
          <w:rFonts w:ascii="Times New Roman" w:eastAsia="Times New Roman" w:hAnsi="Times New Roman" w:cs="Times New Roman"/>
          <w:sz w:val="24"/>
          <w:szCs w:val="24"/>
          <w:lang w:val="ru-RU" w:eastAsia="uk-UA"/>
        </w:rPr>
      </w:pPr>
      <w:r w:rsidRPr="00DB5CED">
        <w:rPr>
          <w:rFonts w:ascii="Times New Roman" w:eastAsia="Times New Roman" w:hAnsi="Times New Roman" w:cs="Times New Roman"/>
          <w:sz w:val="24"/>
          <w:szCs w:val="24"/>
          <w:lang w:eastAsia="uk-UA"/>
        </w:rPr>
        <w:t>Відповідно до ст. 9 Закону України «Про природно-заповідний фонд України» території та об’єкти ПЗФ, за умови дотримання вимог чинного законодав</w:t>
      </w:r>
      <w:r>
        <w:rPr>
          <w:rFonts w:ascii="Times New Roman" w:eastAsia="Times New Roman" w:hAnsi="Times New Roman" w:cs="Times New Roman"/>
          <w:sz w:val="24"/>
          <w:szCs w:val="24"/>
          <w:lang w:eastAsia="uk-UA"/>
        </w:rPr>
        <w:t>ства, можуть використовуватися:</w:t>
      </w:r>
    </w:p>
    <w:p w:rsidR="000562DF" w:rsidRPr="00DB5CED"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textAlignment w:val="baseline"/>
        <w:rPr>
          <w:rFonts w:ascii="Times New Roman" w:eastAsia="Times New Roman" w:hAnsi="Times New Roman" w:cs="Times New Roman"/>
          <w:sz w:val="24"/>
          <w:szCs w:val="24"/>
          <w:lang w:eastAsia="uk-UA"/>
        </w:rPr>
      </w:pPr>
      <w:bookmarkStart w:id="5" w:name="o24"/>
      <w:bookmarkEnd w:id="5"/>
      <w:r w:rsidRPr="00DB5CED">
        <w:rPr>
          <w:rFonts w:ascii="Times New Roman" w:eastAsia="Times New Roman" w:hAnsi="Times New Roman" w:cs="Times New Roman"/>
          <w:sz w:val="24"/>
          <w:szCs w:val="24"/>
          <w:lang w:eastAsia="uk-UA"/>
        </w:rPr>
        <w:t>- у природоохоронних цілях;</w:t>
      </w:r>
    </w:p>
    <w:p w:rsidR="000562DF" w:rsidRPr="00DB5CED"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textAlignment w:val="baseline"/>
        <w:rPr>
          <w:rFonts w:ascii="Times New Roman" w:eastAsia="Times New Roman" w:hAnsi="Times New Roman" w:cs="Times New Roman"/>
          <w:sz w:val="24"/>
          <w:szCs w:val="24"/>
          <w:lang w:eastAsia="uk-UA"/>
        </w:rPr>
      </w:pPr>
      <w:bookmarkStart w:id="6" w:name="o25"/>
      <w:bookmarkEnd w:id="6"/>
      <w:r w:rsidRPr="00DB5CED">
        <w:rPr>
          <w:rFonts w:ascii="Times New Roman" w:eastAsia="Times New Roman" w:hAnsi="Times New Roman" w:cs="Times New Roman"/>
          <w:sz w:val="24"/>
          <w:szCs w:val="24"/>
          <w:lang w:eastAsia="uk-UA"/>
        </w:rPr>
        <w:t>- у науково-дослідних цілях;</w:t>
      </w:r>
    </w:p>
    <w:p w:rsidR="000562DF" w:rsidRPr="00DB5CED"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textAlignment w:val="baseline"/>
        <w:rPr>
          <w:rFonts w:ascii="Times New Roman" w:eastAsia="Times New Roman" w:hAnsi="Times New Roman" w:cs="Times New Roman"/>
          <w:sz w:val="24"/>
          <w:szCs w:val="24"/>
          <w:lang w:eastAsia="uk-UA"/>
        </w:rPr>
      </w:pPr>
      <w:bookmarkStart w:id="7" w:name="o26"/>
      <w:bookmarkEnd w:id="7"/>
      <w:r w:rsidRPr="00DB5CED">
        <w:rPr>
          <w:rFonts w:ascii="Times New Roman" w:eastAsia="Times New Roman" w:hAnsi="Times New Roman" w:cs="Times New Roman"/>
          <w:sz w:val="24"/>
          <w:szCs w:val="24"/>
          <w:lang w:eastAsia="uk-UA"/>
        </w:rPr>
        <w:t>- в оздоровчих та інших рекреаційних цілях;</w:t>
      </w:r>
    </w:p>
    <w:p w:rsidR="000562DF" w:rsidRPr="00DB5CED"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textAlignment w:val="baseline"/>
        <w:rPr>
          <w:rFonts w:ascii="Times New Roman" w:eastAsia="Times New Roman" w:hAnsi="Times New Roman" w:cs="Times New Roman"/>
          <w:sz w:val="24"/>
          <w:szCs w:val="24"/>
          <w:lang w:eastAsia="uk-UA"/>
        </w:rPr>
      </w:pPr>
      <w:bookmarkStart w:id="8" w:name="o27"/>
      <w:bookmarkEnd w:id="8"/>
      <w:r w:rsidRPr="00DB5CED">
        <w:rPr>
          <w:rFonts w:ascii="Times New Roman" w:eastAsia="Times New Roman" w:hAnsi="Times New Roman" w:cs="Times New Roman"/>
          <w:sz w:val="24"/>
          <w:szCs w:val="24"/>
          <w:lang w:eastAsia="uk-UA"/>
        </w:rPr>
        <w:t>- в освітньо-виховних цілях;</w:t>
      </w:r>
    </w:p>
    <w:p w:rsidR="000562DF" w:rsidRPr="00536870"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567"/>
        <w:textAlignment w:val="baseline"/>
        <w:rPr>
          <w:rFonts w:ascii="Times New Roman" w:eastAsia="Times New Roman" w:hAnsi="Times New Roman" w:cs="Times New Roman"/>
          <w:sz w:val="24"/>
          <w:szCs w:val="24"/>
          <w:lang w:eastAsia="uk-UA"/>
        </w:rPr>
      </w:pPr>
      <w:bookmarkStart w:id="9" w:name="o28"/>
      <w:bookmarkEnd w:id="9"/>
      <w:r w:rsidRPr="00DB5CED">
        <w:rPr>
          <w:rFonts w:ascii="Times New Roman" w:eastAsia="Times New Roman" w:hAnsi="Times New Roman" w:cs="Times New Roman"/>
          <w:sz w:val="24"/>
          <w:szCs w:val="24"/>
          <w:lang w:eastAsia="uk-UA"/>
        </w:rPr>
        <w:t>- для потреб моніторингу навколишнього природного середовища,</w:t>
      </w:r>
      <w:bookmarkStart w:id="10" w:name="o29"/>
      <w:bookmarkEnd w:id="10"/>
      <w:r w:rsidRPr="00536870">
        <w:rPr>
          <w:rFonts w:ascii="Times New Roman" w:eastAsia="Times New Roman" w:hAnsi="Times New Roman" w:cs="Times New Roman"/>
          <w:sz w:val="24"/>
          <w:szCs w:val="24"/>
          <w:lang w:eastAsia="uk-UA"/>
        </w:rPr>
        <w:t xml:space="preserve"> </w:t>
      </w:r>
      <w:r w:rsidRPr="00DB5CED">
        <w:rPr>
          <w:rFonts w:ascii="Times New Roman" w:eastAsia="Times New Roman" w:hAnsi="Times New Roman" w:cs="Times New Roman"/>
          <w:sz w:val="24"/>
          <w:szCs w:val="24"/>
          <w:lang w:eastAsia="uk-UA"/>
        </w:rPr>
        <w:t xml:space="preserve">а також для заготівлі деревини, лікарських та інших цінних рослин, їх плодів, сіна, випасання худоби, мисливства, рибальства та інших видів використання за умови, що така діяльність не суперечить установленим вимогам щодо охорони, відтворення та використання їх природних </w:t>
      </w:r>
      <w:r>
        <w:rPr>
          <w:rFonts w:ascii="Times New Roman" w:eastAsia="Times New Roman" w:hAnsi="Times New Roman" w:cs="Times New Roman"/>
          <w:sz w:val="24"/>
          <w:szCs w:val="24"/>
          <w:lang w:eastAsia="uk-UA"/>
        </w:rPr>
        <w:t>комплексів та окремих об</w:t>
      </w:r>
      <w:r w:rsidRPr="004B2214">
        <w:rPr>
          <w:rFonts w:ascii="Times New Roman" w:eastAsia="Times New Roman" w:hAnsi="Times New Roman" w:cs="Times New Roman"/>
          <w:sz w:val="24"/>
          <w:szCs w:val="24"/>
          <w:lang w:eastAsia="uk-UA"/>
        </w:rPr>
        <w:t>’</w:t>
      </w:r>
      <w:r>
        <w:rPr>
          <w:rFonts w:ascii="Times New Roman" w:eastAsia="Times New Roman" w:hAnsi="Times New Roman" w:cs="Times New Roman"/>
          <w:sz w:val="24"/>
          <w:szCs w:val="24"/>
          <w:lang w:eastAsia="uk-UA"/>
        </w:rPr>
        <w:t>єктів.</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Згідно з ст. 38 закону України «Про охорону навколишнього природного середовища» використання природних ресурсів може здійснюватися в порядку загального і спеціального використання природних ресурсів.</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Громадянам гарантується право загального використання природних ресурсів для задоволення життєво необхідних потреб (естетичних, оздоровчих, рекреаційних, матеріальних тощо) безоплатно, без закріплення цих ресурсів за окремими особами і надання відповідних дозволів, за винятком обмежень, передбачених законодавством України.</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Використання природних ресурсів в порядку загального використання в межах РЛП здійснюється відпов</w:t>
      </w:r>
      <w:r>
        <w:rPr>
          <w:rFonts w:ascii="Times New Roman" w:eastAsia="Times New Roman" w:hAnsi="Times New Roman" w:cs="Times New Roman"/>
          <w:sz w:val="24"/>
          <w:szCs w:val="24"/>
        </w:rPr>
        <w:t>ідно до Положення про Парк, Про</w:t>
      </w:r>
      <w:r>
        <w:rPr>
          <w:rFonts w:ascii="Times New Roman" w:eastAsia="Times New Roman" w:hAnsi="Times New Roman" w:cs="Times New Roman"/>
          <w:sz w:val="24"/>
          <w:szCs w:val="24"/>
          <w:lang w:val="ru-RU"/>
        </w:rPr>
        <w:t>є</w:t>
      </w:r>
      <w:r w:rsidRPr="00DB5CED">
        <w:rPr>
          <w:rFonts w:ascii="Times New Roman" w:eastAsia="Times New Roman" w:hAnsi="Times New Roman" w:cs="Times New Roman"/>
          <w:sz w:val="24"/>
          <w:szCs w:val="24"/>
        </w:rPr>
        <w:t>кту організації території Парку, з урахуванням вимог чинного законодавства до режимів охорони і використання його функціональних зон. Використання природних ресурсів в порядку загального використання в заповідній зоні заборонено.</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 xml:space="preserve">На території Дністровського РЛП, за виключенням його заповідної зони, дозволяється використання природних ресурсів в порядку </w:t>
      </w:r>
      <w:r w:rsidRPr="00DB5CED">
        <w:rPr>
          <w:rFonts w:ascii="Times New Roman" w:eastAsia="Times New Roman" w:hAnsi="Times New Roman" w:cs="Times New Roman"/>
          <w:b/>
          <w:sz w:val="24"/>
          <w:szCs w:val="24"/>
        </w:rPr>
        <w:t xml:space="preserve">загального використання, </w:t>
      </w:r>
      <w:r w:rsidRPr="00DB5CED">
        <w:rPr>
          <w:rFonts w:ascii="Times New Roman" w:eastAsia="Times New Roman" w:hAnsi="Times New Roman" w:cs="Times New Roman"/>
          <w:sz w:val="24"/>
          <w:szCs w:val="24"/>
        </w:rPr>
        <w:t>а саме:</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водокористування для задоволення потреб громадян (купання і плавання на човнах, любительське і спортивне рибальство, водопій тварин, забір води з водних об’єктів без застосування споруд та техн</w:t>
      </w:r>
      <w:r>
        <w:rPr>
          <w:rFonts w:ascii="Times New Roman" w:eastAsia="Times New Roman" w:hAnsi="Times New Roman" w:cs="Times New Roman"/>
          <w:sz w:val="24"/>
          <w:szCs w:val="24"/>
        </w:rPr>
        <w:t>ічних пристроїв та з криниць)</w:t>
      </w:r>
      <w:r w:rsidRPr="004B2214">
        <w:rPr>
          <w:rFonts w:ascii="Times New Roman" w:eastAsia="Times New Roman" w:hAnsi="Times New Roman" w:cs="Times New Roman"/>
          <w:sz w:val="24"/>
          <w:szCs w:val="24"/>
        </w:rPr>
        <w:t xml:space="preserve"> – </w:t>
      </w:r>
      <w:r w:rsidRPr="00DB5CED">
        <w:rPr>
          <w:rFonts w:ascii="Times New Roman" w:eastAsia="Times New Roman" w:hAnsi="Times New Roman" w:cs="Times New Roman"/>
          <w:sz w:val="24"/>
          <w:szCs w:val="24"/>
        </w:rPr>
        <w:t>в зоні регульованої рекреації, зоні стаціонарної рекреації, господарській зоні;</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 xml:space="preserve">використання об’єктів рослинного світу в рекреаційних, оздоровчих, культурно-освітніх та виховних цілях </w:t>
      </w:r>
      <w:r w:rsidRPr="004B2214">
        <w:rPr>
          <w:rFonts w:ascii="Times New Roman" w:eastAsia="Times New Roman" w:hAnsi="Times New Roman" w:cs="Times New Roman"/>
          <w:sz w:val="24"/>
          <w:szCs w:val="24"/>
        </w:rPr>
        <w:t xml:space="preserve">– </w:t>
      </w:r>
      <w:r w:rsidRPr="00DB5CED">
        <w:rPr>
          <w:rFonts w:ascii="Times New Roman" w:eastAsia="Times New Roman" w:hAnsi="Times New Roman" w:cs="Times New Roman"/>
          <w:sz w:val="24"/>
          <w:szCs w:val="24"/>
        </w:rPr>
        <w:t>в зоні регульованої рекреації, зоні стаціонарної рекреації, господарській зоні;</w:t>
      </w:r>
    </w:p>
    <w:p w:rsidR="000562DF" w:rsidRPr="00DB5CED" w:rsidRDefault="000562DF" w:rsidP="000562DF">
      <w:pPr>
        <w:suppressAutoHyphens/>
        <w:rPr>
          <w:rFonts w:ascii="Times New Roman" w:eastAsia="Times New Roman" w:hAnsi="Times New Roman" w:cs="Times New Roman"/>
          <w:strike/>
          <w:sz w:val="24"/>
          <w:szCs w:val="24"/>
        </w:rPr>
      </w:pPr>
      <w:r w:rsidRPr="00DB5CED">
        <w:rPr>
          <w:rFonts w:ascii="Times New Roman" w:eastAsia="Times New Roman" w:hAnsi="Times New Roman" w:cs="Times New Roman"/>
          <w:sz w:val="24"/>
          <w:szCs w:val="24"/>
        </w:rPr>
        <w:t xml:space="preserve">збір лікарської сировини, ягід, плодів, грибів, горіхів та інших харчових продуктів для задоволення власних потреб </w:t>
      </w:r>
      <w:r w:rsidRPr="004B2214">
        <w:rPr>
          <w:rFonts w:ascii="Times New Roman" w:eastAsia="Times New Roman" w:hAnsi="Times New Roman" w:cs="Times New Roman"/>
          <w:sz w:val="24"/>
          <w:szCs w:val="24"/>
        </w:rPr>
        <w:t xml:space="preserve">– </w:t>
      </w:r>
      <w:r w:rsidRPr="00DB5CED">
        <w:rPr>
          <w:rFonts w:ascii="Times New Roman" w:eastAsia="Times New Roman" w:hAnsi="Times New Roman" w:cs="Times New Roman"/>
          <w:sz w:val="24"/>
          <w:szCs w:val="24"/>
        </w:rPr>
        <w:t>в зоні регульованої рекреації, зоні стаціонарної рекреації, господарській зоні;</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 xml:space="preserve">використання об’єктів тваринного світу для задоволення життєво-необхідних потреб (естетичних, оздоровчих, рекреаційних тощо), </w:t>
      </w:r>
      <w:r w:rsidRPr="00DB5CED">
        <w:rPr>
          <w:rFonts w:ascii="Times New Roman" w:hAnsi="Times New Roman" w:cs="Times New Roman"/>
          <w:sz w:val="24"/>
          <w:szCs w:val="24"/>
          <w:shd w:val="clear" w:color="auto" w:fill="FFFFFF"/>
        </w:rPr>
        <w:t xml:space="preserve">використання корисних властивостей життєдіяльності тварин </w:t>
      </w:r>
      <w:r w:rsidRPr="004B2214">
        <w:rPr>
          <w:rFonts w:ascii="Times New Roman" w:eastAsia="Times New Roman" w:hAnsi="Times New Roman" w:cs="Times New Roman"/>
          <w:sz w:val="24"/>
          <w:szCs w:val="24"/>
        </w:rPr>
        <w:t xml:space="preserve">– </w:t>
      </w:r>
      <w:r w:rsidRPr="00DB5CED">
        <w:rPr>
          <w:rFonts w:ascii="Times New Roman" w:hAnsi="Times New Roman" w:cs="Times New Roman"/>
          <w:sz w:val="24"/>
          <w:szCs w:val="24"/>
          <w:shd w:val="clear" w:color="auto" w:fill="FFFFFF"/>
        </w:rPr>
        <w:t>природних санітарів середовища, запилювачів рослин тощо, а також викори</w:t>
      </w:r>
      <w:r>
        <w:rPr>
          <w:rFonts w:ascii="Times New Roman" w:hAnsi="Times New Roman" w:cs="Times New Roman"/>
          <w:sz w:val="24"/>
          <w:szCs w:val="24"/>
          <w:shd w:val="clear" w:color="auto" w:fill="FFFFFF"/>
        </w:rPr>
        <w:t>стання об</w:t>
      </w:r>
      <w:r w:rsidRPr="004B2214">
        <w:rPr>
          <w:rFonts w:ascii="Times New Roman" w:hAnsi="Times New Roman" w:cs="Times New Roman"/>
          <w:sz w:val="24"/>
          <w:szCs w:val="24"/>
          <w:shd w:val="clear" w:color="auto" w:fill="FFFFFF"/>
        </w:rPr>
        <w:t>’</w:t>
      </w:r>
      <w:r w:rsidRPr="00DB5CED">
        <w:rPr>
          <w:rFonts w:ascii="Times New Roman" w:hAnsi="Times New Roman" w:cs="Times New Roman"/>
          <w:sz w:val="24"/>
          <w:szCs w:val="24"/>
          <w:shd w:val="clear" w:color="auto" w:fill="FFFFFF"/>
        </w:rPr>
        <w:t xml:space="preserve">єктів тваринного світу культурно-освітніх, виховних, естетичних цілях – </w:t>
      </w:r>
      <w:r w:rsidRPr="00DB5CED">
        <w:rPr>
          <w:rFonts w:ascii="Times New Roman" w:eastAsia="Times New Roman" w:hAnsi="Times New Roman" w:cs="Times New Roman"/>
          <w:sz w:val="24"/>
          <w:szCs w:val="24"/>
        </w:rPr>
        <w:t>в зоні регульованої рекреації, зоні стаціонарної рекреації, господарській зоні;</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любительське і спортивне рибальство у водних об’єктах загального користування – в межах функціональних зон РЛП (крім заповідної зони).</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 xml:space="preserve">На даний час </w:t>
      </w:r>
      <w:r>
        <w:rPr>
          <w:rFonts w:ascii="Times New Roman" w:eastAsia="Times New Roman" w:hAnsi="Times New Roman" w:cs="Times New Roman"/>
          <w:sz w:val="24"/>
          <w:szCs w:val="24"/>
          <w:lang w:val="ru-RU"/>
        </w:rPr>
        <w:t>у</w:t>
      </w:r>
      <w:r w:rsidRPr="00DB5CED">
        <w:rPr>
          <w:rFonts w:ascii="Times New Roman" w:eastAsia="Times New Roman" w:hAnsi="Times New Roman" w:cs="Times New Roman"/>
          <w:sz w:val="24"/>
          <w:szCs w:val="24"/>
        </w:rPr>
        <w:t xml:space="preserve"> порядку загального використання природних ресурсів місцевим населенням та відвідувачами Парку здійснюються:</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lastRenderedPageBreak/>
        <w:t>використання природних ресурсів у оздоровчих, рекреаційних, екоосвітніх цілях - прогулянки територією, екскурсії екостежками, подорожі туристичними маршрутами, пляжний відпочинок;</w:t>
      </w:r>
    </w:p>
    <w:p w:rsidR="000562DF" w:rsidRPr="00DB5CED" w:rsidRDefault="000562DF" w:rsidP="000562DF">
      <w:pPr>
        <w:rPr>
          <w:rFonts w:ascii="Times New Roman" w:hAnsi="Times New Roman" w:cs="Times New Roman"/>
          <w:sz w:val="24"/>
          <w:szCs w:val="24"/>
        </w:rPr>
      </w:pPr>
      <w:r w:rsidRPr="00DB5CED">
        <w:rPr>
          <w:rFonts w:ascii="Times New Roman" w:eastAsia="Times New Roman" w:hAnsi="Times New Roman" w:cs="Times New Roman"/>
          <w:sz w:val="24"/>
          <w:szCs w:val="24"/>
        </w:rPr>
        <w:t>збір грибів (білі, лисички, сироїжки, маслюки, опеньки тощо), ягід (суниці, малина, ожина), інших дикорослих плодів (ліщина), лікарської сировини (</w:t>
      </w:r>
      <w:r w:rsidRPr="00DB5CED">
        <w:rPr>
          <w:rFonts w:ascii="Times New Roman" w:hAnsi="Times New Roman" w:cs="Times New Roman"/>
          <w:sz w:val="24"/>
          <w:szCs w:val="24"/>
        </w:rPr>
        <w:t>чебрець, листя малини, ожини, м’ята, материнка, липа, звіробій, мати-й-мачуха, шавлія лікарська, медунка, калина, горобина, шипшина, гордовина, глід, чистотіл, види перстачу, пижмо, цикорій, буквиця) тощо.</w:t>
      </w:r>
    </w:p>
    <w:p w:rsidR="000562DF" w:rsidRPr="00DB5CED" w:rsidRDefault="000562DF" w:rsidP="000562DF">
      <w:pPr>
        <w:suppressAutoHyphens/>
        <w:rPr>
          <w:rFonts w:ascii="Times New Roman" w:eastAsia="Times New Roman" w:hAnsi="Times New Roman" w:cs="Times New Roman"/>
          <w:sz w:val="24"/>
          <w:szCs w:val="24"/>
        </w:rPr>
      </w:pPr>
      <w:r w:rsidRPr="00DB5CED">
        <w:rPr>
          <w:rFonts w:ascii="Times New Roman" w:eastAsia="Times New Roman" w:hAnsi="Times New Roman" w:cs="Times New Roman"/>
          <w:sz w:val="24"/>
          <w:szCs w:val="24"/>
        </w:rPr>
        <w:t xml:space="preserve">Для забезпечення господарських потреб працівників землекористувачів, зайнятих </w:t>
      </w:r>
      <w:r w:rsidRPr="004B2214">
        <w:rPr>
          <w:rFonts w:ascii="Times New Roman" w:eastAsia="Times New Roman" w:hAnsi="Times New Roman" w:cs="Times New Roman"/>
          <w:sz w:val="24"/>
          <w:szCs w:val="24"/>
        </w:rPr>
        <w:t>у</w:t>
      </w:r>
      <w:r w:rsidRPr="00DB5CED">
        <w:rPr>
          <w:rFonts w:ascii="Times New Roman" w:eastAsia="Times New Roman" w:hAnsi="Times New Roman" w:cs="Times New Roman"/>
          <w:sz w:val="24"/>
          <w:szCs w:val="24"/>
        </w:rPr>
        <w:t xml:space="preserve"> лісовому господарстві, відповідно до діючих нормативів, </w:t>
      </w:r>
      <w:r w:rsidRPr="004B2214">
        <w:rPr>
          <w:rFonts w:ascii="Times New Roman" w:eastAsia="Times New Roman" w:hAnsi="Times New Roman" w:cs="Times New Roman"/>
          <w:sz w:val="24"/>
          <w:szCs w:val="24"/>
        </w:rPr>
        <w:t>у</w:t>
      </w:r>
      <w:r w:rsidRPr="00DB5CED">
        <w:rPr>
          <w:rFonts w:ascii="Times New Roman" w:eastAsia="Times New Roman" w:hAnsi="Times New Roman" w:cs="Times New Roman"/>
          <w:sz w:val="24"/>
          <w:szCs w:val="24"/>
        </w:rPr>
        <w:t xml:space="preserve"> матеріалах лісовпорядкування виділяються спеціальні ділянки для задоволення їх потреб у сінокосах, випасах, городах та паливі.</w:t>
      </w:r>
    </w:p>
    <w:p w:rsidR="000562DF" w:rsidRPr="00DB5CED" w:rsidRDefault="000562DF" w:rsidP="000562DF">
      <w:pPr>
        <w:rPr>
          <w:rFonts w:ascii="Times New Roman" w:hAnsi="Times New Roman" w:cs="Times New Roman"/>
          <w:sz w:val="24"/>
          <w:szCs w:val="24"/>
          <w:shd w:val="clear" w:color="auto" w:fill="FFFFFF"/>
        </w:rPr>
      </w:pPr>
      <w:r w:rsidRPr="00DB5CED">
        <w:rPr>
          <w:rFonts w:ascii="Times New Roman" w:eastAsia="Times New Roman" w:hAnsi="Times New Roman" w:cs="Times New Roman"/>
          <w:sz w:val="24"/>
          <w:szCs w:val="24"/>
        </w:rPr>
        <w:t>Згідно з чинним законодавством (ст. 9-1 Закону України «Про природно-заповідний фонд України)</w:t>
      </w:r>
      <w:r>
        <w:rPr>
          <w:rFonts w:ascii="Times New Roman" w:eastAsia="Times New Roman" w:hAnsi="Times New Roman" w:cs="Times New Roman"/>
          <w:sz w:val="24"/>
          <w:szCs w:val="24"/>
          <w:lang w:val="ru-RU"/>
        </w:rPr>
        <w:t>,</w:t>
      </w:r>
      <w:r w:rsidRPr="00DB5CED">
        <w:rPr>
          <w:rFonts w:ascii="Times New Roman" w:eastAsia="Times New Roman" w:hAnsi="Times New Roman" w:cs="Times New Roman"/>
          <w:sz w:val="24"/>
          <w:szCs w:val="24"/>
        </w:rPr>
        <w:t xml:space="preserve"> </w:t>
      </w:r>
      <w:r w:rsidRPr="00DB5CED">
        <w:rPr>
          <w:rFonts w:ascii="Times New Roman" w:eastAsia="Times New Roman" w:hAnsi="Times New Roman" w:cs="Times New Roman"/>
          <w:b/>
          <w:sz w:val="24"/>
          <w:szCs w:val="24"/>
        </w:rPr>
        <w:t>спеціальне використання</w:t>
      </w:r>
      <w:r w:rsidRPr="00DB5CED">
        <w:rPr>
          <w:rFonts w:ascii="Times New Roman" w:eastAsia="Times New Roman" w:hAnsi="Times New Roman" w:cs="Times New Roman"/>
          <w:sz w:val="24"/>
          <w:szCs w:val="24"/>
        </w:rPr>
        <w:t xml:space="preserve"> природних ресурсів в межах територій та об’єктів ПЗФ місцевого значення (крім корисних копалин) здійснюється в межах ліміту на використання природних ресурсів, затвердженого обласною держадміністрацією та на підставі дозволів. Порядок видачі дозволів на спеціальне використання природних ресурсів і встановлення лімітів </w:t>
      </w:r>
      <w:r w:rsidRPr="00DB5CED">
        <w:rPr>
          <w:rFonts w:ascii="Times New Roman" w:hAnsi="Times New Roman" w:cs="Times New Roman"/>
          <w:sz w:val="24"/>
          <w:szCs w:val="24"/>
          <w:shd w:val="clear" w:color="auto" w:fill="FFFFFF"/>
        </w:rPr>
        <w:t>визначається Кабінетом Міністрів України (постанова Кабінету Міністрі</w:t>
      </w:r>
      <w:r>
        <w:rPr>
          <w:rFonts w:ascii="Times New Roman" w:hAnsi="Times New Roman" w:cs="Times New Roman"/>
          <w:sz w:val="24"/>
          <w:szCs w:val="24"/>
          <w:shd w:val="clear" w:color="auto" w:fill="FFFFFF"/>
        </w:rPr>
        <w:t xml:space="preserve">в України від 10.08.1992 № 459 </w:t>
      </w:r>
      <w:r w:rsidRPr="00DB5CED">
        <w:rPr>
          <w:rFonts w:ascii="Times New Roman" w:hAnsi="Times New Roman" w:cs="Times New Roman"/>
          <w:sz w:val="24"/>
          <w:szCs w:val="24"/>
          <w:shd w:val="clear" w:color="auto" w:fill="FFFFFF"/>
        </w:rPr>
        <w:t>з</w:t>
      </w:r>
      <w:r w:rsidRPr="004B2214">
        <w:rPr>
          <w:rFonts w:ascii="Times New Roman" w:hAnsi="Times New Roman" w:cs="Times New Roman"/>
          <w:sz w:val="24"/>
          <w:szCs w:val="24"/>
          <w:shd w:val="clear" w:color="auto" w:fill="FFFFFF"/>
        </w:rPr>
        <w:t>і</w:t>
      </w:r>
      <w:r w:rsidRPr="00DB5CED">
        <w:rPr>
          <w:rFonts w:ascii="Times New Roman" w:hAnsi="Times New Roman" w:cs="Times New Roman"/>
          <w:sz w:val="24"/>
          <w:szCs w:val="24"/>
          <w:shd w:val="clear" w:color="auto" w:fill="FFFFFF"/>
        </w:rPr>
        <w:t xml:space="preserve"> змінами).</w:t>
      </w:r>
      <w:r w:rsidRPr="00137DD2">
        <w:rPr>
          <w:rFonts w:ascii="Times New Roman" w:hAnsi="Times New Roman" w:cs="Times New Roman"/>
          <w:sz w:val="24"/>
          <w:szCs w:val="24"/>
          <w:shd w:val="clear" w:color="auto" w:fill="FFFFFF"/>
        </w:rPr>
        <w:t xml:space="preserve"> </w:t>
      </w:r>
      <w:r w:rsidRPr="00DB5CED">
        <w:rPr>
          <w:rFonts w:ascii="Times New Roman" w:hAnsi="Times New Roman" w:cs="Times New Roman"/>
          <w:sz w:val="24"/>
          <w:szCs w:val="24"/>
          <w:shd w:val="clear" w:color="auto" w:fill="FFFFFF"/>
        </w:rPr>
        <w:t>Згідно з цією постановою спеціальне використання лісових природних ресурсів здійснюється відповідно до постанови Кабінету Міністрів Ук</w:t>
      </w:r>
      <w:r>
        <w:rPr>
          <w:rFonts w:ascii="Times New Roman" w:hAnsi="Times New Roman" w:cs="Times New Roman"/>
          <w:sz w:val="24"/>
          <w:szCs w:val="24"/>
          <w:shd w:val="clear" w:color="auto" w:fill="FFFFFF"/>
        </w:rPr>
        <w:t>р</w:t>
      </w:r>
      <w:r w:rsidRPr="00DB5CED">
        <w:rPr>
          <w:rFonts w:ascii="Times New Roman" w:hAnsi="Times New Roman" w:cs="Times New Roman"/>
          <w:sz w:val="24"/>
          <w:szCs w:val="24"/>
          <w:shd w:val="clear" w:color="auto" w:fill="FFFFFF"/>
        </w:rPr>
        <w:t>аїни від 23.05.2007 № 761. Дозволом на спеціальне використання лісових ресурсів  є лісорубний (рубки) або лісовий квиток (побічні лісові користування), який видається користувачем природних ресурсів.</w:t>
      </w:r>
    </w:p>
    <w:p w:rsidR="000562DF" w:rsidRDefault="000562DF" w:rsidP="000562DF">
      <w:pPr>
        <w:shd w:val="clear" w:color="auto" w:fill="FFFFFF"/>
        <w:rPr>
          <w:rFonts w:ascii="Times New Roman" w:eastAsia="Times New Roman" w:hAnsi="Times New Roman" w:cs="Times New Roman"/>
          <w:color w:val="333333"/>
          <w:sz w:val="24"/>
          <w:szCs w:val="24"/>
          <w:lang w:eastAsia="uk-UA"/>
        </w:rPr>
      </w:pPr>
      <w:r w:rsidRPr="000176E5">
        <w:rPr>
          <w:rFonts w:ascii="Times New Roman" w:eastAsia="Times New Roman" w:hAnsi="Times New Roman" w:cs="Times New Roman"/>
          <w:sz w:val="24"/>
          <w:szCs w:val="24"/>
          <w:lang w:eastAsia="uk-UA"/>
        </w:rPr>
        <w:t xml:space="preserve">Спеціальне використання інших природних ресурсів у межах територій та об’єктів природно-заповідного фонду місцевого значення (крім корисних копалин) здійснюється на підставі дозволів, що видаються місцевими радами за погодженням </w:t>
      </w:r>
      <w:r w:rsidRPr="000176E5">
        <w:rPr>
          <w:rFonts w:ascii="Times New Roman" w:eastAsia="Times New Roman" w:hAnsi="Times New Roman" w:cs="Times New Roman"/>
          <w:color w:val="333333"/>
          <w:sz w:val="24"/>
          <w:szCs w:val="24"/>
          <w:lang w:eastAsia="uk-UA"/>
        </w:rPr>
        <w:t>з обласними державними адміністраціями</w:t>
      </w:r>
      <w:r>
        <w:rPr>
          <w:rFonts w:ascii="Times New Roman" w:eastAsia="Times New Roman" w:hAnsi="Times New Roman" w:cs="Times New Roman"/>
          <w:color w:val="333333"/>
          <w:sz w:val="24"/>
          <w:szCs w:val="24"/>
          <w:lang w:eastAsia="uk-UA"/>
        </w:rPr>
        <w:t>.</w:t>
      </w:r>
    </w:p>
    <w:p w:rsidR="000562DF" w:rsidRPr="00536870" w:rsidRDefault="000562DF" w:rsidP="000562DF">
      <w:pPr>
        <w:shd w:val="clear" w:color="auto" w:fill="FFFFFF"/>
        <w:rPr>
          <w:rFonts w:ascii="Times New Roman" w:hAnsi="Times New Roman" w:cs="Times New Roman"/>
          <w:sz w:val="24"/>
          <w:szCs w:val="24"/>
          <w:lang w:val="ru-RU"/>
        </w:rPr>
      </w:pPr>
      <w:r w:rsidRPr="00DB5CED">
        <w:rPr>
          <w:rFonts w:ascii="Times New Roman" w:eastAsia="Times New Roman" w:hAnsi="Times New Roman" w:cs="Times New Roman"/>
          <w:sz w:val="24"/>
          <w:szCs w:val="24"/>
        </w:rPr>
        <w:t xml:space="preserve">На даний час </w:t>
      </w:r>
      <w:r>
        <w:rPr>
          <w:rFonts w:ascii="Times New Roman" w:eastAsia="Times New Roman" w:hAnsi="Times New Roman" w:cs="Times New Roman"/>
          <w:sz w:val="24"/>
          <w:szCs w:val="24"/>
          <w:lang w:val="ru-RU"/>
        </w:rPr>
        <w:t>у</w:t>
      </w:r>
      <w:r w:rsidRPr="00DB5CED">
        <w:rPr>
          <w:rFonts w:ascii="Times New Roman" w:eastAsia="Times New Roman" w:hAnsi="Times New Roman" w:cs="Times New Roman"/>
          <w:sz w:val="24"/>
          <w:szCs w:val="24"/>
        </w:rPr>
        <w:t xml:space="preserve"> межах</w:t>
      </w:r>
      <w:r w:rsidRPr="00DB5CED">
        <w:rPr>
          <w:rFonts w:ascii="Times New Roman" w:hAnsi="Times New Roman" w:cs="Times New Roman"/>
          <w:sz w:val="24"/>
          <w:szCs w:val="24"/>
        </w:rPr>
        <w:t xml:space="preserve"> Парку здійснюється спеціальне використання природних ресурсів п</w:t>
      </w:r>
      <w:r>
        <w:rPr>
          <w:rFonts w:ascii="Times New Roman" w:hAnsi="Times New Roman" w:cs="Times New Roman"/>
          <w:sz w:val="24"/>
          <w:szCs w:val="24"/>
          <w:lang w:val="ru-RU"/>
        </w:rPr>
        <w:t>ід час</w:t>
      </w:r>
      <w:r>
        <w:rPr>
          <w:rFonts w:ascii="Times New Roman" w:hAnsi="Times New Roman" w:cs="Times New Roman"/>
          <w:sz w:val="24"/>
          <w:szCs w:val="24"/>
        </w:rPr>
        <w:t xml:space="preserve"> проведенн</w:t>
      </w:r>
      <w:r>
        <w:rPr>
          <w:rFonts w:ascii="Times New Roman" w:hAnsi="Times New Roman" w:cs="Times New Roman"/>
          <w:sz w:val="24"/>
          <w:szCs w:val="24"/>
          <w:lang w:val="ru-RU"/>
        </w:rPr>
        <w:t>я</w:t>
      </w:r>
      <w:r w:rsidRPr="00DB5CED">
        <w:rPr>
          <w:rFonts w:ascii="Times New Roman" w:hAnsi="Times New Roman" w:cs="Times New Roman"/>
          <w:sz w:val="24"/>
          <w:szCs w:val="24"/>
        </w:rPr>
        <w:t xml:space="preserve"> </w:t>
      </w:r>
      <w:r w:rsidRPr="00DB5CED">
        <w:rPr>
          <w:rFonts w:ascii="Times New Roman" w:hAnsi="Times New Roman" w:cs="Times New Roman"/>
          <w:b/>
          <w:sz w:val="24"/>
          <w:szCs w:val="24"/>
        </w:rPr>
        <w:t>природоохоронних та господарських заходів</w:t>
      </w:r>
      <w:r>
        <w:rPr>
          <w:rFonts w:ascii="Times New Roman" w:hAnsi="Times New Roman" w:cs="Times New Roman"/>
          <w:sz w:val="24"/>
          <w:szCs w:val="24"/>
        </w:rPr>
        <w:t>.</w:t>
      </w:r>
    </w:p>
    <w:p w:rsidR="000562DF" w:rsidRPr="00137DD2" w:rsidRDefault="000562DF" w:rsidP="000562DF">
      <w:pPr>
        <w:rPr>
          <w:rFonts w:ascii="Times New Roman" w:hAnsi="Times New Roman"/>
          <w:sz w:val="24"/>
          <w:szCs w:val="24"/>
          <w:lang w:val="ru-RU"/>
        </w:rPr>
      </w:pPr>
      <w:r w:rsidRPr="00DB5CED">
        <w:rPr>
          <w:rFonts w:ascii="Times New Roman" w:hAnsi="Times New Roman"/>
          <w:sz w:val="24"/>
          <w:szCs w:val="24"/>
        </w:rPr>
        <w:t>На земельних ділянках, що відносяться до лісогосподарських підприємств ц</w:t>
      </w:r>
      <w:r w:rsidRPr="00DB5CED">
        <w:rPr>
          <w:rFonts w:ascii="Times New Roman" w:hAnsi="Times New Roman"/>
          <w:sz w:val="24"/>
          <w:szCs w:val="24"/>
          <w:lang w:eastAsia="uk-UA"/>
        </w:rPr>
        <w:t>е:</w:t>
      </w:r>
      <w:r>
        <w:rPr>
          <w:rFonts w:ascii="Times New Roman" w:hAnsi="Times New Roman"/>
          <w:sz w:val="24"/>
          <w:szCs w:val="24"/>
          <w:lang w:val="ru-RU" w:eastAsia="uk-UA"/>
        </w:rPr>
        <w:t xml:space="preserve"> </w:t>
      </w:r>
      <w:r w:rsidRPr="00DB5CED">
        <w:rPr>
          <w:rFonts w:ascii="Times New Roman" w:hAnsi="Times New Roman"/>
          <w:sz w:val="24"/>
          <w:szCs w:val="24"/>
        </w:rPr>
        <w:t xml:space="preserve">рубки догляду за лісом (освітлення, прочищення, прорідження, прохідні рубки) та санітарно-оздоровчі заходи – вибіркові санітарні рубки. </w:t>
      </w:r>
      <w:r w:rsidRPr="00825881">
        <w:rPr>
          <w:rFonts w:ascii="Times New Roman" w:hAnsi="Times New Roman"/>
          <w:sz w:val="24"/>
          <w:szCs w:val="24"/>
        </w:rPr>
        <w:t>В таблиці 1 представлено дані щодо лімітів використання природних ресурсів в межах Парку у 2021</w:t>
      </w:r>
      <w:r w:rsidRPr="004B2214">
        <w:rPr>
          <w:rFonts w:ascii="Times New Roman" w:eastAsia="Times New Roman" w:hAnsi="Times New Roman" w:cs="Times New Roman"/>
          <w:sz w:val="24"/>
          <w:szCs w:val="24"/>
        </w:rPr>
        <w:t>–</w:t>
      </w:r>
      <w:r w:rsidRPr="00825881">
        <w:rPr>
          <w:rFonts w:ascii="Times New Roman" w:hAnsi="Times New Roman"/>
          <w:sz w:val="24"/>
          <w:szCs w:val="24"/>
        </w:rPr>
        <w:t>2023 рр., які були затверджені Управлінням екології та природних ресурсів Івано-Франківської ОДА. Проєкти лімітів спеціального використання природних ресурсів в межах Парку були підготовлені Галицьким НПП за поданням ДП «</w:t>
      </w:r>
      <w:r w:rsidRPr="00825881">
        <w:rPr>
          <w:rFonts w:ascii="Times New Roman" w:hAnsi="Times New Roman" w:cs="Times New Roman"/>
          <w:sz w:val="24"/>
          <w:szCs w:val="24"/>
          <w:lang w:val="ru-RU"/>
        </w:rPr>
        <w:t xml:space="preserve">Коломийське ЛГ» та </w:t>
      </w:r>
      <w:r w:rsidRPr="00825881">
        <w:rPr>
          <w:rFonts w:ascii="Times New Roman" w:hAnsi="Times New Roman" w:cs="Times New Roman"/>
          <w:sz w:val="24"/>
          <w:szCs w:val="24"/>
        </w:rPr>
        <w:t>ДП «Івано-Франківське ЛГ»</w:t>
      </w:r>
      <w:r>
        <w:rPr>
          <w:rFonts w:ascii="Times New Roman" w:hAnsi="Times New Roman"/>
          <w:sz w:val="24"/>
          <w:szCs w:val="24"/>
        </w:rPr>
        <w:t>.</w:t>
      </w:r>
    </w:p>
    <w:p w:rsidR="000562DF" w:rsidRDefault="000562DF" w:rsidP="000562DF">
      <w:pPr>
        <w:ind w:firstLine="0"/>
        <w:rPr>
          <w:rFonts w:ascii="Times New Roman" w:eastAsia="Times New Roman" w:hAnsi="Times New Roman" w:cs="Times New Roman"/>
          <w:sz w:val="24"/>
          <w:szCs w:val="24"/>
          <w:lang w:val="ru-RU"/>
        </w:rPr>
      </w:pPr>
    </w:p>
    <w:p w:rsidR="000562DF" w:rsidRDefault="000562DF" w:rsidP="000562DF">
      <w:pPr>
        <w:ind w:firstLine="0"/>
        <w:jc w:val="center"/>
        <w:rPr>
          <w:rFonts w:ascii="Times New Roman" w:hAnsi="Times New Roman" w:cs="Times New Roman"/>
          <w:b/>
          <w:sz w:val="24"/>
          <w:szCs w:val="24"/>
          <w:lang w:val="ru-RU"/>
        </w:rPr>
      </w:pPr>
      <w:r w:rsidRPr="00327A05">
        <w:rPr>
          <w:rFonts w:ascii="Times New Roman" w:eastAsia="Times New Roman" w:hAnsi="Times New Roman" w:cs="Times New Roman"/>
          <w:i/>
          <w:sz w:val="24"/>
          <w:szCs w:val="24"/>
        </w:rPr>
        <w:t>Таблиця 1</w:t>
      </w:r>
      <w:r>
        <w:rPr>
          <w:rFonts w:ascii="Times New Roman" w:eastAsia="Times New Roman" w:hAnsi="Times New Roman" w:cs="Times New Roman"/>
          <w:i/>
          <w:sz w:val="24"/>
          <w:szCs w:val="24"/>
          <w:lang w:val="ru-RU"/>
        </w:rPr>
        <w:t xml:space="preserve">. </w:t>
      </w:r>
      <w:r w:rsidRPr="009F3971">
        <w:rPr>
          <w:rFonts w:ascii="Times New Roman" w:hAnsi="Times New Roman" w:cs="Times New Roman"/>
          <w:b/>
          <w:sz w:val="24"/>
          <w:szCs w:val="24"/>
        </w:rPr>
        <w:t>Ліміти використання природних ресурсів в межах Парку у 2021</w:t>
      </w:r>
      <w:r w:rsidRPr="004B2214">
        <w:rPr>
          <w:rFonts w:ascii="Times New Roman" w:eastAsia="Times New Roman" w:hAnsi="Times New Roman" w:cs="Times New Roman"/>
          <w:sz w:val="24"/>
          <w:szCs w:val="24"/>
        </w:rPr>
        <w:t>–</w:t>
      </w:r>
      <w:r w:rsidRPr="009F3971">
        <w:rPr>
          <w:rFonts w:ascii="Times New Roman" w:hAnsi="Times New Roman" w:cs="Times New Roman"/>
          <w:b/>
          <w:sz w:val="24"/>
          <w:szCs w:val="24"/>
        </w:rPr>
        <w:t>2023</w:t>
      </w:r>
      <w:r>
        <w:rPr>
          <w:rFonts w:ascii="Times New Roman" w:hAnsi="Times New Roman" w:cs="Times New Roman"/>
          <w:b/>
          <w:sz w:val="24"/>
          <w:szCs w:val="24"/>
          <w:lang w:val="ru-RU"/>
        </w:rPr>
        <w:t xml:space="preserve"> </w:t>
      </w:r>
      <w:r w:rsidRPr="009F3971">
        <w:rPr>
          <w:rFonts w:ascii="Times New Roman" w:hAnsi="Times New Roman" w:cs="Times New Roman"/>
          <w:b/>
          <w:sz w:val="24"/>
          <w:szCs w:val="24"/>
        </w:rPr>
        <w:t>рр.</w:t>
      </w:r>
    </w:p>
    <w:p w:rsidR="000562DF" w:rsidRDefault="000562DF" w:rsidP="000562DF">
      <w:pPr>
        <w:rPr>
          <w:rFonts w:ascii="Times New Roman" w:eastAsia="Times New Roman" w:hAnsi="Times New Roman" w:cs="Times New Roman"/>
          <w:sz w:val="24"/>
          <w:szCs w:val="24"/>
          <w:lang w:val="ru-RU"/>
        </w:rPr>
      </w:pPr>
    </w:p>
    <w:tbl>
      <w:tblPr>
        <w:tblStyle w:val="Bodytext2"/>
        <w:tblW w:w="4708" w:type="pct"/>
        <w:tblInd w:w="250" w:type="dxa"/>
        <w:tblLook w:val="04A0" w:firstRow="1" w:lastRow="0" w:firstColumn="1" w:lastColumn="0" w:noHBand="0" w:noVBand="1"/>
      </w:tblPr>
      <w:tblGrid>
        <w:gridCol w:w="845"/>
        <w:gridCol w:w="2739"/>
        <w:gridCol w:w="2949"/>
        <w:gridCol w:w="1332"/>
        <w:gridCol w:w="1414"/>
      </w:tblGrid>
      <w:tr w:rsidR="000562DF" w:rsidRPr="00DB5CED" w:rsidTr="000562DF">
        <w:tc>
          <w:tcPr>
            <w:tcW w:w="455" w:type="pct"/>
            <w:vMerge w:val="restar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 з/п</w:t>
            </w:r>
          </w:p>
        </w:tc>
        <w:tc>
          <w:tcPr>
            <w:tcW w:w="1476" w:type="pct"/>
            <w:vMerge w:val="restar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Вид природокористування</w:t>
            </w:r>
          </w:p>
        </w:tc>
        <w:tc>
          <w:tcPr>
            <w:tcW w:w="1589" w:type="pct"/>
            <w:vMerge w:val="restar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Лісництво</w:t>
            </w:r>
          </w:p>
        </w:tc>
        <w:tc>
          <w:tcPr>
            <w:tcW w:w="1480" w:type="pct"/>
            <w:gridSpan w:val="2"/>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Ліміт</w:t>
            </w:r>
          </w:p>
        </w:tc>
      </w:tr>
      <w:tr w:rsidR="000562DF" w:rsidRPr="00DB5CED" w:rsidTr="000562DF">
        <w:tc>
          <w:tcPr>
            <w:tcW w:w="455" w:type="pct"/>
            <w:vMerge/>
          </w:tcPr>
          <w:p w:rsidR="000562DF" w:rsidRPr="00DB5CED" w:rsidRDefault="000562DF" w:rsidP="000562DF">
            <w:pPr>
              <w:ind w:firstLine="0"/>
              <w:rPr>
                <w:rFonts w:ascii="Times New Roman" w:hAnsi="Times New Roman" w:cs="Times New Roman"/>
                <w:sz w:val="24"/>
                <w:szCs w:val="24"/>
              </w:rPr>
            </w:pPr>
          </w:p>
        </w:tc>
        <w:tc>
          <w:tcPr>
            <w:tcW w:w="1476" w:type="pct"/>
            <w:vMerge/>
          </w:tcPr>
          <w:p w:rsidR="000562DF" w:rsidRPr="00DB5CED" w:rsidRDefault="000562DF" w:rsidP="000562DF">
            <w:pPr>
              <w:ind w:firstLine="0"/>
              <w:rPr>
                <w:rFonts w:ascii="Times New Roman" w:hAnsi="Times New Roman" w:cs="Times New Roman"/>
                <w:sz w:val="24"/>
                <w:szCs w:val="24"/>
              </w:rPr>
            </w:pPr>
          </w:p>
        </w:tc>
        <w:tc>
          <w:tcPr>
            <w:tcW w:w="1589" w:type="pct"/>
            <w:vMerge/>
          </w:tcPr>
          <w:p w:rsidR="000562DF" w:rsidRPr="00DB5CED" w:rsidRDefault="000562DF" w:rsidP="000562DF">
            <w:pPr>
              <w:ind w:firstLine="0"/>
              <w:rPr>
                <w:rFonts w:ascii="Times New Roman" w:hAnsi="Times New Roman" w:cs="Times New Roman"/>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площа, га</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 xml:space="preserve">обсяг, </w:t>
            </w:r>
            <w:r w:rsidRPr="00DB5CED">
              <w:rPr>
                <w:rFonts w:ascii="Times New Roman" w:hAnsi="Times New Roman" w:cs="Times New Roman"/>
                <w:sz w:val="24"/>
                <w:szCs w:val="24"/>
                <w:shd w:val="clear" w:color="auto" w:fill="FFFFFF"/>
              </w:rPr>
              <w:t>м³</w:t>
            </w:r>
          </w:p>
        </w:tc>
      </w:tr>
      <w:tr w:rsidR="000562DF" w:rsidRPr="00DB5CED" w:rsidTr="000562DF">
        <w:tc>
          <w:tcPr>
            <w:tcW w:w="5000" w:type="pct"/>
            <w:gridSpan w:val="5"/>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lang w:val="ru-RU"/>
              </w:rPr>
              <w:t>ДП «Коломийське ЛГ»</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2021</w:t>
            </w: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lang w:val="ru-RU"/>
              </w:rPr>
              <w:t>Рубки догляду:</w:t>
            </w: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Чернелицьке</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освітлення</w:t>
            </w:r>
          </w:p>
        </w:tc>
        <w:tc>
          <w:tcPr>
            <w:tcW w:w="1589" w:type="pct"/>
          </w:tcPr>
          <w:p w:rsidR="000562DF" w:rsidRPr="00DB5CED" w:rsidRDefault="000562DF" w:rsidP="000562DF">
            <w:pPr>
              <w:ind w:firstLine="0"/>
              <w:jc w:val="center"/>
              <w:rPr>
                <w:rFonts w:ascii="Times New Roman" w:hAnsi="Times New Roman" w:cs="Times New Roman"/>
                <w:sz w:val="24"/>
                <w:szCs w:val="24"/>
                <w:highlight w:val="yellow"/>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lang w:val="ru-RU"/>
              </w:rPr>
            </w:pPr>
            <w:r w:rsidRPr="00DB5CED">
              <w:rPr>
                <w:rFonts w:ascii="Times New Roman" w:hAnsi="Times New Roman" w:cs="Times New Roman"/>
                <w:sz w:val="24"/>
                <w:szCs w:val="24"/>
                <w:lang w:val="ru-RU"/>
              </w:rPr>
              <w:t>19,6</w:t>
            </w:r>
          </w:p>
        </w:tc>
        <w:tc>
          <w:tcPr>
            <w:tcW w:w="762" w:type="pct"/>
          </w:tcPr>
          <w:p w:rsidR="000562DF" w:rsidRPr="00DB5CED" w:rsidRDefault="000562DF" w:rsidP="000562DF">
            <w:pPr>
              <w:ind w:firstLine="0"/>
              <w:jc w:val="center"/>
              <w:rPr>
                <w:rFonts w:ascii="Times New Roman" w:hAnsi="Times New Roman" w:cs="Times New Roman"/>
                <w:sz w:val="24"/>
                <w:szCs w:val="24"/>
                <w:lang w:val="ru-RU"/>
              </w:rPr>
            </w:pPr>
            <w:r w:rsidRPr="00DB5CED">
              <w:rPr>
                <w:rFonts w:ascii="Times New Roman" w:hAnsi="Times New Roman" w:cs="Times New Roman"/>
                <w:sz w:val="24"/>
                <w:szCs w:val="24"/>
                <w:lang w:val="ru-RU"/>
              </w:rPr>
              <w:t>145</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прочищення</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8,8</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114</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прорідження</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11,4</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286</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прохідні рубки</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44,6</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1542</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i/>
                <w:sz w:val="24"/>
                <w:szCs w:val="24"/>
              </w:rPr>
            </w:pPr>
            <w:r w:rsidRPr="00DB5CED">
              <w:rPr>
                <w:rFonts w:ascii="Times New Roman" w:hAnsi="Times New Roman" w:cs="Times New Roman"/>
                <w:i/>
                <w:sz w:val="24"/>
                <w:szCs w:val="24"/>
              </w:rPr>
              <w:t>Рубки догляду, разом</w:t>
            </w:r>
          </w:p>
        </w:tc>
        <w:tc>
          <w:tcPr>
            <w:tcW w:w="1589" w:type="pct"/>
          </w:tcPr>
          <w:p w:rsidR="000562DF" w:rsidRPr="00DB5CED" w:rsidRDefault="000562DF" w:rsidP="000562DF">
            <w:pPr>
              <w:ind w:firstLine="0"/>
              <w:jc w:val="center"/>
              <w:rPr>
                <w:rFonts w:ascii="Times New Roman" w:hAnsi="Times New Roman" w:cs="Times New Roman"/>
                <w:i/>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i/>
                <w:sz w:val="24"/>
                <w:szCs w:val="24"/>
              </w:rPr>
            </w:pPr>
            <w:r w:rsidRPr="00DB5CED">
              <w:rPr>
                <w:rFonts w:ascii="Times New Roman" w:hAnsi="Times New Roman" w:cs="Times New Roman"/>
                <w:i/>
                <w:sz w:val="24"/>
                <w:szCs w:val="24"/>
              </w:rPr>
              <w:t>84,4</w:t>
            </w:r>
          </w:p>
        </w:tc>
        <w:tc>
          <w:tcPr>
            <w:tcW w:w="762" w:type="pct"/>
          </w:tcPr>
          <w:p w:rsidR="000562DF" w:rsidRPr="00DB5CED" w:rsidRDefault="000562DF" w:rsidP="000562DF">
            <w:pPr>
              <w:ind w:firstLine="0"/>
              <w:jc w:val="center"/>
              <w:rPr>
                <w:rFonts w:ascii="Times New Roman" w:hAnsi="Times New Roman" w:cs="Times New Roman"/>
                <w:i/>
                <w:sz w:val="24"/>
                <w:szCs w:val="24"/>
              </w:rPr>
            </w:pPr>
            <w:r w:rsidRPr="00DB5CED">
              <w:rPr>
                <w:rFonts w:ascii="Times New Roman" w:hAnsi="Times New Roman" w:cs="Times New Roman"/>
                <w:i/>
                <w:sz w:val="24"/>
                <w:szCs w:val="24"/>
              </w:rPr>
              <w:t>2087</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Вибіркові санітарні рубки</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25,9</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857</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b/>
                <w:sz w:val="24"/>
                <w:szCs w:val="24"/>
              </w:rPr>
            </w:pPr>
            <w:r w:rsidRPr="00DB5CED">
              <w:rPr>
                <w:rFonts w:ascii="Times New Roman" w:hAnsi="Times New Roman" w:cs="Times New Roman"/>
                <w:b/>
                <w:sz w:val="24"/>
                <w:szCs w:val="24"/>
              </w:rPr>
              <w:t>Всього на 2021 р.</w:t>
            </w:r>
          </w:p>
        </w:tc>
        <w:tc>
          <w:tcPr>
            <w:tcW w:w="1589" w:type="pct"/>
          </w:tcPr>
          <w:p w:rsidR="000562DF" w:rsidRPr="00DB5CED" w:rsidRDefault="000562DF" w:rsidP="000562DF">
            <w:pPr>
              <w:ind w:firstLine="0"/>
              <w:jc w:val="center"/>
              <w:rPr>
                <w:rFonts w:ascii="Times New Roman" w:hAnsi="Times New Roman" w:cs="Times New Roman"/>
                <w:b/>
                <w:sz w:val="24"/>
                <w:szCs w:val="24"/>
              </w:rPr>
            </w:pPr>
          </w:p>
        </w:tc>
        <w:tc>
          <w:tcPr>
            <w:tcW w:w="718"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110,3</w:t>
            </w:r>
          </w:p>
        </w:tc>
        <w:tc>
          <w:tcPr>
            <w:tcW w:w="762"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2044</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rPr>
                <w:rFonts w:ascii="Times New Roman" w:hAnsi="Times New Roman" w:cs="Times New Roman"/>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2022</w:t>
            </w: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Вибіркові санітарні рубки</w:t>
            </w:r>
          </w:p>
        </w:tc>
        <w:tc>
          <w:tcPr>
            <w:tcW w:w="1589" w:type="pct"/>
          </w:tcPr>
          <w:p w:rsidR="000562DF" w:rsidRPr="00DB5CED" w:rsidRDefault="000562DF" w:rsidP="000562DF">
            <w:pPr>
              <w:ind w:firstLine="0"/>
              <w:jc w:val="center"/>
              <w:rPr>
                <w:rFonts w:ascii="Times New Roman" w:hAnsi="Times New Roman" w:cs="Times New Roman"/>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25,3</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542</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Рубки догляду:</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прорідження</w:t>
            </w:r>
          </w:p>
        </w:tc>
        <w:tc>
          <w:tcPr>
            <w:tcW w:w="1589" w:type="pct"/>
          </w:tcPr>
          <w:p w:rsidR="000562DF" w:rsidRPr="00DB5CED" w:rsidRDefault="000562DF" w:rsidP="000562DF">
            <w:pPr>
              <w:ind w:firstLine="0"/>
              <w:jc w:val="center"/>
              <w:rPr>
                <w:rFonts w:ascii="Times New Roman" w:hAnsi="Times New Roman" w:cs="Times New Roman"/>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2,0</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34</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прохідні рубки</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26,4</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792</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i/>
                <w:sz w:val="24"/>
                <w:szCs w:val="24"/>
              </w:rPr>
              <w:t>Рубки догляду, разом</w:t>
            </w:r>
          </w:p>
        </w:tc>
        <w:tc>
          <w:tcPr>
            <w:tcW w:w="1589" w:type="pct"/>
          </w:tcPr>
          <w:p w:rsidR="000562DF" w:rsidRPr="00DB5CED" w:rsidRDefault="000562DF" w:rsidP="000562DF">
            <w:pPr>
              <w:ind w:firstLine="0"/>
              <w:jc w:val="center"/>
              <w:rPr>
                <w:rFonts w:ascii="Times New Roman" w:hAnsi="Times New Roman" w:cs="Times New Roman"/>
                <w:strike/>
                <w:sz w:val="24"/>
                <w:szCs w:val="24"/>
                <w:highlight w:val="yellow"/>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i/>
                <w:sz w:val="24"/>
                <w:szCs w:val="24"/>
              </w:rPr>
            </w:pPr>
            <w:r w:rsidRPr="00DB5CED">
              <w:rPr>
                <w:rFonts w:ascii="Times New Roman" w:hAnsi="Times New Roman" w:cs="Times New Roman"/>
                <w:i/>
                <w:sz w:val="24"/>
                <w:szCs w:val="24"/>
              </w:rPr>
              <w:t>28,4</w:t>
            </w:r>
          </w:p>
        </w:tc>
        <w:tc>
          <w:tcPr>
            <w:tcW w:w="762" w:type="pct"/>
          </w:tcPr>
          <w:p w:rsidR="000562DF" w:rsidRPr="00DB5CED" w:rsidRDefault="000562DF" w:rsidP="000562DF">
            <w:pPr>
              <w:ind w:firstLine="0"/>
              <w:jc w:val="center"/>
              <w:rPr>
                <w:rFonts w:ascii="Times New Roman" w:hAnsi="Times New Roman" w:cs="Times New Roman"/>
                <w:i/>
                <w:sz w:val="24"/>
                <w:szCs w:val="24"/>
              </w:rPr>
            </w:pPr>
            <w:r w:rsidRPr="00DB5CED">
              <w:rPr>
                <w:rFonts w:ascii="Times New Roman" w:hAnsi="Times New Roman" w:cs="Times New Roman"/>
                <w:i/>
                <w:sz w:val="24"/>
                <w:szCs w:val="24"/>
              </w:rPr>
              <w:t>826</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b/>
                <w:sz w:val="24"/>
                <w:szCs w:val="24"/>
              </w:rPr>
            </w:pPr>
            <w:r w:rsidRPr="00DB5CED">
              <w:rPr>
                <w:rFonts w:ascii="Times New Roman" w:hAnsi="Times New Roman" w:cs="Times New Roman"/>
                <w:b/>
                <w:sz w:val="24"/>
                <w:szCs w:val="24"/>
              </w:rPr>
              <w:t>Всього за 2022 рік</w:t>
            </w: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53,7</w:t>
            </w:r>
          </w:p>
        </w:tc>
        <w:tc>
          <w:tcPr>
            <w:tcW w:w="762"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1368</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2023</w:t>
            </w: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Вибіркові санітарні рубки</w:t>
            </w:r>
          </w:p>
        </w:tc>
        <w:tc>
          <w:tcPr>
            <w:tcW w:w="1589" w:type="pct"/>
          </w:tcPr>
          <w:p w:rsidR="000562DF" w:rsidRPr="00DB5CED" w:rsidRDefault="000562DF" w:rsidP="000562DF">
            <w:pPr>
              <w:ind w:firstLine="0"/>
              <w:jc w:val="center"/>
              <w:rPr>
                <w:rFonts w:ascii="Times New Roman" w:hAnsi="Times New Roman" w:cs="Times New Roman"/>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29,6</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586</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Рубки догляду:</w:t>
            </w:r>
          </w:p>
        </w:tc>
        <w:tc>
          <w:tcPr>
            <w:tcW w:w="1589" w:type="pct"/>
          </w:tcPr>
          <w:p w:rsidR="000562DF" w:rsidRPr="00DB5CED" w:rsidRDefault="000562DF" w:rsidP="000562DF">
            <w:pPr>
              <w:ind w:firstLine="0"/>
              <w:jc w:val="center"/>
              <w:rPr>
                <w:rFonts w:ascii="Times New Roman" w:hAnsi="Times New Roman" w:cs="Times New Roman"/>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освітлення</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18,9</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312</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прочищення</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16,6</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280</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проріджування</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13,7</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228</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прохідні рубки</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72,6</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2775</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i/>
                <w:sz w:val="24"/>
                <w:szCs w:val="24"/>
              </w:rPr>
            </w:pPr>
            <w:r w:rsidRPr="00DB5CED">
              <w:rPr>
                <w:rFonts w:ascii="Times New Roman" w:hAnsi="Times New Roman" w:cs="Times New Roman"/>
                <w:i/>
                <w:sz w:val="24"/>
                <w:szCs w:val="24"/>
              </w:rPr>
              <w:t>Рубки догляду, разом</w:t>
            </w:r>
          </w:p>
        </w:tc>
        <w:tc>
          <w:tcPr>
            <w:tcW w:w="1589" w:type="pct"/>
          </w:tcPr>
          <w:p w:rsidR="000562DF" w:rsidRPr="00DB5CED" w:rsidRDefault="000562DF" w:rsidP="000562DF">
            <w:pPr>
              <w:ind w:firstLine="0"/>
              <w:jc w:val="center"/>
              <w:rPr>
                <w:rFonts w:ascii="Times New Roman" w:hAnsi="Times New Roman" w:cs="Times New Roman"/>
                <w:i/>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i/>
                <w:sz w:val="24"/>
                <w:szCs w:val="24"/>
              </w:rPr>
            </w:pPr>
            <w:r w:rsidRPr="00DB5CED">
              <w:rPr>
                <w:rFonts w:ascii="Times New Roman" w:hAnsi="Times New Roman" w:cs="Times New Roman"/>
                <w:i/>
                <w:sz w:val="24"/>
                <w:szCs w:val="24"/>
              </w:rPr>
              <w:t>121,8</w:t>
            </w:r>
          </w:p>
        </w:tc>
        <w:tc>
          <w:tcPr>
            <w:tcW w:w="762" w:type="pct"/>
          </w:tcPr>
          <w:p w:rsidR="000562DF" w:rsidRPr="00DB5CED" w:rsidRDefault="000562DF" w:rsidP="000562DF">
            <w:pPr>
              <w:ind w:firstLine="0"/>
              <w:jc w:val="center"/>
              <w:rPr>
                <w:rFonts w:ascii="Times New Roman" w:hAnsi="Times New Roman" w:cs="Times New Roman"/>
                <w:i/>
                <w:sz w:val="24"/>
                <w:szCs w:val="24"/>
              </w:rPr>
            </w:pPr>
            <w:r w:rsidRPr="00DB5CED">
              <w:rPr>
                <w:rFonts w:ascii="Times New Roman" w:hAnsi="Times New Roman" w:cs="Times New Roman"/>
                <w:i/>
                <w:sz w:val="24"/>
                <w:szCs w:val="24"/>
              </w:rPr>
              <w:t>3595</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b/>
                <w:sz w:val="24"/>
                <w:szCs w:val="24"/>
              </w:rPr>
            </w:pPr>
            <w:r w:rsidRPr="00DB5CED">
              <w:rPr>
                <w:rFonts w:ascii="Times New Roman" w:hAnsi="Times New Roman" w:cs="Times New Roman"/>
                <w:b/>
                <w:sz w:val="24"/>
                <w:szCs w:val="24"/>
              </w:rPr>
              <w:t>Всього за 2023 рік</w:t>
            </w: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151,4</w:t>
            </w:r>
          </w:p>
        </w:tc>
        <w:tc>
          <w:tcPr>
            <w:tcW w:w="762"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4181</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b/>
                <w:sz w:val="24"/>
                <w:szCs w:val="24"/>
              </w:rPr>
            </w:pPr>
          </w:p>
        </w:tc>
        <w:tc>
          <w:tcPr>
            <w:tcW w:w="1589" w:type="pct"/>
          </w:tcPr>
          <w:p w:rsidR="000562DF" w:rsidRPr="00DB5CED" w:rsidRDefault="000562DF" w:rsidP="000562DF">
            <w:pPr>
              <w:ind w:firstLine="0"/>
              <w:jc w:val="center"/>
              <w:rPr>
                <w:rFonts w:ascii="Times New Roman" w:hAnsi="Times New Roman" w:cs="Times New Roman"/>
                <w:b/>
                <w:sz w:val="24"/>
                <w:szCs w:val="24"/>
              </w:rPr>
            </w:pPr>
          </w:p>
        </w:tc>
        <w:tc>
          <w:tcPr>
            <w:tcW w:w="718" w:type="pct"/>
          </w:tcPr>
          <w:p w:rsidR="000562DF" w:rsidRPr="00DB5CED" w:rsidRDefault="000562DF" w:rsidP="000562DF">
            <w:pPr>
              <w:ind w:firstLine="0"/>
              <w:jc w:val="center"/>
              <w:rPr>
                <w:rFonts w:ascii="Times New Roman" w:hAnsi="Times New Roman" w:cs="Times New Roman"/>
                <w:b/>
                <w:sz w:val="24"/>
                <w:szCs w:val="24"/>
              </w:rPr>
            </w:pPr>
          </w:p>
        </w:tc>
        <w:tc>
          <w:tcPr>
            <w:tcW w:w="762" w:type="pct"/>
          </w:tcPr>
          <w:p w:rsidR="000562DF" w:rsidRPr="00DB5CED" w:rsidRDefault="000562DF" w:rsidP="000562DF">
            <w:pPr>
              <w:ind w:firstLine="0"/>
              <w:jc w:val="center"/>
              <w:rPr>
                <w:rFonts w:ascii="Times New Roman" w:hAnsi="Times New Roman" w:cs="Times New Roman"/>
                <w:b/>
                <w:sz w:val="24"/>
                <w:szCs w:val="24"/>
              </w:rPr>
            </w:pPr>
          </w:p>
        </w:tc>
      </w:tr>
      <w:tr w:rsidR="000562DF" w:rsidRPr="00DB5CED" w:rsidTr="000562DF">
        <w:tc>
          <w:tcPr>
            <w:tcW w:w="5000" w:type="pct"/>
            <w:gridSpan w:val="5"/>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ДП «Івано-Франківське ЛГ»</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Клубівецьке</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2022</w:t>
            </w: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Рубки догляду:</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прорідження</w:t>
            </w:r>
          </w:p>
        </w:tc>
        <w:tc>
          <w:tcPr>
            <w:tcW w:w="1589" w:type="pct"/>
          </w:tcPr>
          <w:p w:rsidR="000562DF" w:rsidRPr="00DB5CED" w:rsidRDefault="000562DF" w:rsidP="000562DF">
            <w:pPr>
              <w:ind w:firstLine="0"/>
              <w:jc w:val="center"/>
              <w:rPr>
                <w:rFonts w:ascii="Times New Roman" w:hAnsi="Times New Roman" w:cs="Times New Roman"/>
                <w:strike/>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9,3</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177</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Братківське</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Рубки догляду:</w:t>
            </w:r>
          </w:p>
        </w:tc>
        <w:tc>
          <w:tcPr>
            <w:tcW w:w="1589" w:type="pct"/>
          </w:tcPr>
          <w:p w:rsidR="000562DF" w:rsidRPr="00DB5CED" w:rsidRDefault="000562DF" w:rsidP="000562DF">
            <w:pPr>
              <w:ind w:firstLine="0"/>
              <w:jc w:val="center"/>
              <w:rPr>
                <w:rFonts w:ascii="Times New Roman" w:hAnsi="Times New Roman" w:cs="Times New Roman"/>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прохідні рубки</w:t>
            </w:r>
          </w:p>
        </w:tc>
        <w:tc>
          <w:tcPr>
            <w:tcW w:w="1589" w:type="pct"/>
          </w:tcPr>
          <w:p w:rsidR="000562DF" w:rsidRPr="00DB5CED" w:rsidRDefault="000562DF" w:rsidP="000562DF">
            <w:pPr>
              <w:ind w:firstLine="0"/>
              <w:jc w:val="center"/>
              <w:rPr>
                <w:rFonts w:ascii="Times New Roman" w:hAnsi="Times New Roman" w:cs="Times New Roman"/>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15,7</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212</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b/>
                <w:sz w:val="24"/>
                <w:szCs w:val="24"/>
              </w:rPr>
            </w:pPr>
            <w:r w:rsidRPr="00DB5CED">
              <w:rPr>
                <w:rFonts w:ascii="Times New Roman" w:hAnsi="Times New Roman" w:cs="Times New Roman"/>
                <w:b/>
                <w:sz w:val="24"/>
                <w:szCs w:val="24"/>
              </w:rPr>
              <w:t>Всього за 2022 рік</w:t>
            </w: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25,0</w:t>
            </w:r>
          </w:p>
        </w:tc>
        <w:tc>
          <w:tcPr>
            <w:tcW w:w="762"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389</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b/>
                <w:sz w:val="24"/>
                <w:szCs w:val="24"/>
              </w:rPr>
            </w:pPr>
          </w:p>
        </w:tc>
        <w:tc>
          <w:tcPr>
            <w:tcW w:w="1589" w:type="pct"/>
          </w:tcPr>
          <w:p w:rsidR="000562DF" w:rsidRPr="00DB5CED" w:rsidRDefault="000562DF" w:rsidP="000562DF">
            <w:pPr>
              <w:ind w:firstLine="0"/>
              <w:jc w:val="center"/>
              <w:rPr>
                <w:rFonts w:ascii="Times New Roman" w:hAnsi="Times New Roman" w:cs="Times New Roman"/>
                <w:b/>
                <w:sz w:val="24"/>
                <w:szCs w:val="24"/>
              </w:rPr>
            </w:pPr>
          </w:p>
        </w:tc>
        <w:tc>
          <w:tcPr>
            <w:tcW w:w="718" w:type="pct"/>
          </w:tcPr>
          <w:p w:rsidR="000562DF" w:rsidRPr="00DB5CED" w:rsidRDefault="000562DF" w:rsidP="000562DF">
            <w:pPr>
              <w:ind w:firstLine="0"/>
              <w:jc w:val="center"/>
              <w:rPr>
                <w:rFonts w:ascii="Times New Roman" w:hAnsi="Times New Roman" w:cs="Times New Roman"/>
                <w:b/>
                <w:sz w:val="24"/>
                <w:szCs w:val="24"/>
              </w:rPr>
            </w:pPr>
          </w:p>
        </w:tc>
        <w:tc>
          <w:tcPr>
            <w:tcW w:w="762" w:type="pct"/>
          </w:tcPr>
          <w:p w:rsidR="000562DF" w:rsidRPr="00DB5CED" w:rsidRDefault="000562DF" w:rsidP="000562DF">
            <w:pPr>
              <w:ind w:firstLine="0"/>
              <w:jc w:val="center"/>
              <w:rPr>
                <w:rFonts w:ascii="Times New Roman" w:hAnsi="Times New Roman" w:cs="Times New Roman"/>
                <w:b/>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Клубівецьке</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2023</w:t>
            </w: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Рубки догляду:</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прорідження</w:t>
            </w:r>
          </w:p>
        </w:tc>
        <w:tc>
          <w:tcPr>
            <w:tcW w:w="1589" w:type="pct"/>
          </w:tcPr>
          <w:p w:rsidR="000562DF" w:rsidRPr="00DB5CED" w:rsidRDefault="000562DF" w:rsidP="000562DF">
            <w:pPr>
              <w:ind w:firstLine="0"/>
              <w:jc w:val="center"/>
              <w:rPr>
                <w:rFonts w:ascii="Times New Roman" w:hAnsi="Times New Roman" w:cs="Times New Roman"/>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9,3</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177</w:t>
            </w: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sz w:val="24"/>
                <w:szCs w:val="24"/>
              </w:rPr>
            </w:pP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Братківське</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Рубки догляду:</w:t>
            </w:r>
          </w:p>
        </w:tc>
        <w:tc>
          <w:tcPr>
            <w:tcW w:w="1589" w:type="pct"/>
          </w:tcPr>
          <w:p w:rsidR="000562DF" w:rsidRPr="00DB5CED" w:rsidRDefault="000562DF" w:rsidP="000562DF">
            <w:pPr>
              <w:ind w:firstLine="0"/>
              <w:jc w:val="center"/>
              <w:rPr>
                <w:rFonts w:ascii="Times New Roman" w:hAnsi="Times New Roman" w:cs="Times New Roman"/>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p>
        </w:tc>
        <w:tc>
          <w:tcPr>
            <w:tcW w:w="762" w:type="pct"/>
          </w:tcPr>
          <w:p w:rsidR="000562DF" w:rsidRPr="00DB5CED" w:rsidRDefault="000562DF" w:rsidP="000562DF">
            <w:pPr>
              <w:ind w:firstLine="0"/>
              <w:jc w:val="center"/>
              <w:rPr>
                <w:rFonts w:ascii="Times New Roman" w:hAnsi="Times New Roman" w:cs="Times New Roman"/>
                <w:sz w:val="24"/>
                <w:szCs w:val="24"/>
              </w:rPr>
            </w:pPr>
          </w:p>
        </w:tc>
      </w:tr>
      <w:tr w:rsidR="000562DF" w:rsidRPr="00DB5CED" w:rsidTr="000562DF">
        <w:tc>
          <w:tcPr>
            <w:tcW w:w="455" w:type="pct"/>
          </w:tcPr>
          <w:p w:rsidR="000562DF" w:rsidRPr="00DB5CED" w:rsidRDefault="000562DF" w:rsidP="000562DF">
            <w:pPr>
              <w:ind w:firstLine="0"/>
              <w:rPr>
                <w:rFonts w:ascii="Times New Roman" w:hAnsi="Times New Roman" w:cs="Times New Roman"/>
                <w:sz w:val="24"/>
                <w:szCs w:val="24"/>
              </w:rPr>
            </w:pPr>
          </w:p>
        </w:tc>
        <w:tc>
          <w:tcPr>
            <w:tcW w:w="1476" w:type="pct"/>
          </w:tcPr>
          <w:p w:rsidR="000562DF" w:rsidRPr="00DB5CED" w:rsidRDefault="000562DF" w:rsidP="000562DF">
            <w:pPr>
              <w:ind w:firstLine="0"/>
              <w:rPr>
                <w:rFonts w:ascii="Times New Roman" w:hAnsi="Times New Roman" w:cs="Times New Roman"/>
                <w:sz w:val="24"/>
                <w:szCs w:val="24"/>
              </w:rPr>
            </w:pPr>
            <w:r w:rsidRPr="00DB5CED">
              <w:rPr>
                <w:rFonts w:ascii="Times New Roman" w:hAnsi="Times New Roman" w:cs="Times New Roman"/>
                <w:sz w:val="24"/>
                <w:szCs w:val="24"/>
              </w:rPr>
              <w:t>Прохідні</w:t>
            </w:r>
          </w:p>
        </w:tc>
        <w:tc>
          <w:tcPr>
            <w:tcW w:w="1589" w:type="pct"/>
          </w:tcPr>
          <w:p w:rsidR="000562DF" w:rsidRPr="00DA5FD2" w:rsidRDefault="000562DF" w:rsidP="000562DF">
            <w:pPr>
              <w:ind w:firstLine="0"/>
              <w:jc w:val="center"/>
              <w:rPr>
                <w:rFonts w:ascii="Times New Roman" w:hAnsi="Times New Roman" w:cs="Times New Roman"/>
                <w:b/>
                <w:strike/>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15,7</w:t>
            </w:r>
          </w:p>
        </w:tc>
        <w:tc>
          <w:tcPr>
            <w:tcW w:w="762" w:type="pct"/>
          </w:tcPr>
          <w:p w:rsidR="000562DF" w:rsidRPr="00DB5CED" w:rsidRDefault="000562DF" w:rsidP="000562DF">
            <w:pPr>
              <w:ind w:firstLine="0"/>
              <w:jc w:val="center"/>
              <w:rPr>
                <w:rFonts w:ascii="Times New Roman" w:hAnsi="Times New Roman" w:cs="Times New Roman"/>
                <w:sz w:val="24"/>
                <w:szCs w:val="24"/>
              </w:rPr>
            </w:pPr>
            <w:r w:rsidRPr="00DB5CED">
              <w:rPr>
                <w:rFonts w:ascii="Times New Roman" w:hAnsi="Times New Roman" w:cs="Times New Roman"/>
                <w:sz w:val="24"/>
                <w:szCs w:val="24"/>
              </w:rPr>
              <w:t>212</w:t>
            </w:r>
          </w:p>
        </w:tc>
      </w:tr>
      <w:tr w:rsidR="000562DF" w:rsidRPr="00DB5CED" w:rsidTr="000562DF">
        <w:tc>
          <w:tcPr>
            <w:tcW w:w="455" w:type="pct"/>
          </w:tcPr>
          <w:p w:rsidR="000562DF" w:rsidRPr="00DB5CED" w:rsidRDefault="000562DF" w:rsidP="000562DF">
            <w:pPr>
              <w:ind w:firstLine="0"/>
              <w:rPr>
                <w:rFonts w:ascii="Times New Roman" w:hAnsi="Times New Roman" w:cs="Times New Roman"/>
                <w:b/>
                <w:sz w:val="24"/>
                <w:szCs w:val="24"/>
              </w:rPr>
            </w:pPr>
          </w:p>
        </w:tc>
        <w:tc>
          <w:tcPr>
            <w:tcW w:w="1476" w:type="pct"/>
          </w:tcPr>
          <w:p w:rsidR="000562DF" w:rsidRPr="00DB5CED" w:rsidRDefault="000562DF" w:rsidP="000562DF">
            <w:pPr>
              <w:ind w:firstLine="0"/>
              <w:rPr>
                <w:rFonts w:ascii="Times New Roman" w:hAnsi="Times New Roman" w:cs="Times New Roman"/>
                <w:b/>
                <w:sz w:val="24"/>
                <w:szCs w:val="24"/>
              </w:rPr>
            </w:pPr>
            <w:r w:rsidRPr="00DB5CED">
              <w:rPr>
                <w:rFonts w:ascii="Times New Roman" w:hAnsi="Times New Roman" w:cs="Times New Roman"/>
                <w:b/>
                <w:sz w:val="24"/>
                <w:szCs w:val="24"/>
              </w:rPr>
              <w:t>Всього за 2023 рік</w:t>
            </w:r>
          </w:p>
        </w:tc>
        <w:tc>
          <w:tcPr>
            <w:tcW w:w="1589" w:type="pct"/>
          </w:tcPr>
          <w:p w:rsidR="000562DF" w:rsidRPr="00DB5CED" w:rsidRDefault="000562DF" w:rsidP="000562DF">
            <w:pPr>
              <w:ind w:firstLine="0"/>
              <w:jc w:val="center"/>
              <w:rPr>
                <w:rFonts w:ascii="Times New Roman" w:hAnsi="Times New Roman" w:cs="Times New Roman"/>
                <w:b/>
                <w:sz w:val="24"/>
                <w:szCs w:val="24"/>
              </w:rPr>
            </w:pPr>
            <w:r w:rsidRPr="000D79F7">
              <w:rPr>
                <w:rFonts w:ascii="Times New Roman" w:hAnsi="Times New Roman"/>
                <w:sz w:val="24"/>
                <w:szCs w:val="24"/>
              </w:rPr>
              <w:t>« - »</w:t>
            </w:r>
          </w:p>
        </w:tc>
        <w:tc>
          <w:tcPr>
            <w:tcW w:w="718"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25,0</w:t>
            </w:r>
          </w:p>
        </w:tc>
        <w:tc>
          <w:tcPr>
            <w:tcW w:w="762" w:type="pct"/>
          </w:tcPr>
          <w:p w:rsidR="000562DF" w:rsidRPr="00DB5CED" w:rsidRDefault="000562DF" w:rsidP="000562DF">
            <w:pPr>
              <w:ind w:firstLine="0"/>
              <w:jc w:val="center"/>
              <w:rPr>
                <w:rFonts w:ascii="Times New Roman" w:hAnsi="Times New Roman" w:cs="Times New Roman"/>
                <w:b/>
                <w:sz w:val="24"/>
                <w:szCs w:val="24"/>
              </w:rPr>
            </w:pPr>
            <w:r w:rsidRPr="00DB5CED">
              <w:rPr>
                <w:rFonts w:ascii="Times New Roman" w:hAnsi="Times New Roman" w:cs="Times New Roman"/>
                <w:b/>
                <w:sz w:val="24"/>
                <w:szCs w:val="24"/>
              </w:rPr>
              <w:t>389</w:t>
            </w:r>
          </w:p>
        </w:tc>
      </w:tr>
    </w:tbl>
    <w:p w:rsidR="000562DF" w:rsidRDefault="000562DF" w:rsidP="000562DF">
      <w:pPr>
        <w:rPr>
          <w:rFonts w:ascii="Times New Roman" w:eastAsia="Times New Roman" w:hAnsi="Times New Roman" w:cs="Times New Roman"/>
          <w:sz w:val="24"/>
          <w:szCs w:val="24"/>
          <w:lang w:val="ru-RU"/>
        </w:rPr>
      </w:pPr>
    </w:p>
    <w:p w:rsidR="000562DF" w:rsidRPr="00DB5CED" w:rsidRDefault="000562DF" w:rsidP="000562DF">
      <w:pPr>
        <w:rPr>
          <w:rFonts w:ascii="Times New Roman" w:hAnsi="Times New Roman" w:cs="Times New Roman"/>
          <w:sz w:val="24"/>
          <w:szCs w:val="24"/>
        </w:rPr>
      </w:pPr>
      <w:r w:rsidRPr="00DB5CED">
        <w:rPr>
          <w:rFonts w:ascii="Times New Roman" w:hAnsi="Times New Roman" w:cs="Times New Roman"/>
          <w:sz w:val="24"/>
          <w:szCs w:val="24"/>
        </w:rPr>
        <w:t>Примітка: внаслідок реорганізації лісових господарств в Лімітах з 2023 року змінено їх назви:</w:t>
      </w:r>
    </w:p>
    <w:p w:rsidR="000562DF" w:rsidRPr="00DB5CED" w:rsidRDefault="000562DF" w:rsidP="000562DF">
      <w:pPr>
        <w:rPr>
          <w:rFonts w:ascii="Times New Roman" w:hAnsi="Times New Roman" w:cs="Times New Roman"/>
          <w:sz w:val="24"/>
          <w:szCs w:val="24"/>
        </w:rPr>
      </w:pPr>
      <w:r w:rsidRPr="00DB5CED">
        <w:rPr>
          <w:rFonts w:ascii="Times New Roman" w:hAnsi="Times New Roman" w:cs="Times New Roman"/>
          <w:sz w:val="24"/>
          <w:szCs w:val="24"/>
        </w:rPr>
        <w:t>ДП «Коломийське ЛГ» змінено на філію «Коломийське лісове господарство» Державного спеціалізованого господарського підприємства «Ліси України»;</w:t>
      </w:r>
    </w:p>
    <w:p w:rsidR="000562DF" w:rsidRPr="004B2214" w:rsidRDefault="000562DF" w:rsidP="000562DF">
      <w:pPr>
        <w:rPr>
          <w:rFonts w:ascii="Times New Roman" w:hAnsi="Times New Roman" w:cs="Times New Roman"/>
          <w:sz w:val="24"/>
          <w:szCs w:val="24"/>
          <w:lang w:val="ru-RU"/>
        </w:rPr>
      </w:pPr>
      <w:r w:rsidRPr="00DB5CED">
        <w:rPr>
          <w:rFonts w:ascii="Times New Roman" w:hAnsi="Times New Roman" w:cs="Times New Roman"/>
          <w:sz w:val="24"/>
          <w:szCs w:val="24"/>
        </w:rPr>
        <w:t>ДП «Івано-Франківське ЛГ» змінено на філію «Івано-Франківське лісове господарство» Державного спеціалізованого господарського підприємства «Ліси України»</w:t>
      </w:r>
      <w:r>
        <w:rPr>
          <w:rFonts w:ascii="Times New Roman" w:hAnsi="Times New Roman" w:cs="Times New Roman"/>
          <w:sz w:val="24"/>
          <w:szCs w:val="24"/>
          <w:lang w:val="ru-RU"/>
        </w:rPr>
        <w:t>.</w:t>
      </w:r>
    </w:p>
    <w:p w:rsidR="000562DF" w:rsidRPr="00DB5CED" w:rsidRDefault="000562DF" w:rsidP="000562DF">
      <w:pPr>
        <w:rPr>
          <w:rFonts w:ascii="Times New Roman" w:hAnsi="Times New Roman" w:cs="Times New Roman"/>
          <w:sz w:val="24"/>
          <w:szCs w:val="24"/>
        </w:rPr>
      </w:pPr>
      <w:r w:rsidRPr="00DB5CED">
        <w:rPr>
          <w:rFonts w:ascii="Times New Roman" w:hAnsi="Times New Roman" w:cs="Times New Roman"/>
          <w:sz w:val="24"/>
          <w:szCs w:val="24"/>
        </w:rPr>
        <w:t>За даними працівників РЛП у 2023 р</w:t>
      </w:r>
      <w:r>
        <w:rPr>
          <w:rFonts w:ascii="Times New Roman" w:hAnsi="Times New Roman" w:cs="Times New Roman"/>
          <w:sz w:val="24"/>
          <w:szCs w:val="24"/>
          <w:lang w:val="ru-RU"/>
        </w:rPr>
        <w:t>.</w:t>
      </w:r>
      <w:r w:rsidRPr="00DB5CED">
        <w:rPr>
          <w:rFonts w:ascii="Times New Roman" w:hAnsi="Times New Roman" w:cs="Times New Roman"/>
          <w:sz w:val="24"/>
          <w:szCs w:val="24"/>
        </w:rPr>
        <w:t xml:space="preserve"> на території Клубівецького лісництва заплановані на території Парку заходи (рубки) не здійснювалися.</w:t>
      </w:r>
    </w:p>
    <w:p w:rsidR="000562DF" w:rsidRPr="00DB5CED" w:rsidRDefault="000562DF" w:rsidP="000562DF">
      <w:pPr>
        <w:rPr>
          <w:rFonts w:ascii="Times New Roman" w:hAnsi="Times New Roman" w:cs="Times New Roman"/>
          <w:sz w:val="24"/>
          <w:szCs w:val="24"/>
        </w:rPr>
      </w:pPr>
      <w:r w:rsidRPr="00DB5CED">
        <w:rPr>
          <w:rFonts w:ascii="Times New Roman" w:hAnsi="Times New Roman" w:cs="Times New Roman"/>
          <w:sz w:val="24"/>
          <w:szCs w:val="24"/>
        </w:rPr>
        <w:t>В природоохоронних цілях на території Парку можуть здійснюватися заходи щодо збереження, відновлення і оздоровлення природних комплексів. Ці заходи здійснюються відповідно до Закону України «Про природно-заповідний фонд України», а також Лісового кодексу України, «Правил поліпшення якісного складу лісів», затверджених постановою Кабінету Міністрів</w:t>
      </w:r>
      <w:r>
        <w:rPr>
          <w:rFonts w:ascii="Times New Roman" w:hAnsi="Times New Roman" w:cs="Times New Roman"/>
          <w:sz w:val="24"/>
          <w:szCs w:val="24"/>
        </w:rPr>
        <w:t xml:space="preserve"> України від 12.05.2007 № 724 (</w:t>
      </w:r>
      <w:r w:rsidRPr="00DB5CED">
        <w:rPr>
          <w:rFonts w:ascii="Times New Roman" w:hAnsi="Times New Roman" w:cs="Times New Roman"/>
          <w:sz w:val="24"/>
          <w:szCs w:val="24"/>
        </w:rPr>
        <w:t>з</w:t>
      </w:r>
      <w:r>
        <w:rPr>
          <w:rFonts w:ascii="Times New Roman" w:hAnsi="Times New Roman" w:cs="Times New Roman"/>
          <w:sz w:val="24"/>
          <w:szCs w:val="24"/>
          <w:lang w:val="ru-RU"/>
        </w:rPr>
        <w:t>і</w:t>
      </w:r>
      <w:r w:rsidRPr="00DB5CED">
        <w:rPr>
          <w:rFonts w:ascii="Times New Roman" w:hAnsi="Times New Roman" w:cs="Times New Roman"/>
          <w:sz w:val="24"/>
          <w:szCs w:val="24"/>
        </w:rPr>
        <w:t xml:space="preserve"> змінами), «Санітарних правил в лісах України», затверджених постановою Кабінету Міністрів</w:t>
      </w:r>
      <w:r>
        <w:rPr>
          <w:rFonts w:ascii="Times New Roman" w:hAnsi="Times New Roman" w:cs="Times New Roman"/>
          <w:sz w:val="24"/>
          <w:szCs w:val="24"/>
        </w:rPr>
        <w:t xml:space="preserve"> України від 27.07.1995 № 555 (</w:t>
      </w:r>
      <w:r w:rsidRPr="00DB5CED">
        <w:rPr>
          <w:rFonts w:ascii="Times New Roman" w:hAnsi="Times New Roman" w:cs="Times New Roman"/>
          <w:sz w:val="24"/>
          <w:szCs w:val="24"/>
        </w:rPr>
        <w:t>з</w:t>
      </w:r>
      <w:r>
        <w:rPr>
          <w:rFonts w:ascii="Times New Roman" w:hAnsi="Times New Roman" w:cs="Times New Roman"/>
          <w:sz w:val="24"/>
          <w:szCs w:val="24"/>
          <w:lang w:val="ru-RU"/>
        </w:rPr>
        <w:t>і</w:t>
      </w:r>
      <w:r w:rsidRPr="00DB5CED">
        <w:rPr>
          <w:rFonts w:ascii="Times New Roman" w:hAnsi="Times New Roman" w:cs="Times New Roman"/>
          <w:sz w:val="24"/>
          <w:szCs w:val="24"/>
        </w:rPr>
        <w:t xml:space="preserve"> змінами) та інших законодавчих актів в тих частинах, які не суперечать законодавству про ПЗФ та Положенню про Парк.</w:t>
      </w:r>
    </w:p>
    <w:p w:rsidR="000562DF" w:rsidRPr="001C2264" w:rsidRDefault="000562DF" w:rsidP="000562DF">
      <w:pPr>
        <w:rPr>
          <w:rFonts w:ascii="Times New Roman" w:hAnsi="Times New Roman"/>
          <w:sz w:val="24"/>
          <w:szCs w:val="24"/>
        </w:rPr>
      </w:pPr>
      <w:r w:rsidRPr="00DB5CED">
        <w:rPr>
          <w:rFonts w:ascii="Times New Roman" w:hAnsi="Times New Roman"/>
          <w:sz w:val="24"/>
          <w:szCs w:val="24"/>
        </w:rPr>
        <w:t>Метою здійснення цих заходів в межах Парку – є збереження біорізноманіття лісів, їх оздоровлення і посилення стійкості та захисних, санітарно-гігієнічних, оздоровчих,</w:t>
      </w:r>
      <w:r>
        <w:rPr>
          <w:rFonts w:ascii="Times New Roman" w:hAnsi="Times New Roman"/>
          <w:sz w:val="24"/>
          <w:szCs w:val="24"/>
        </w:rPr>
        <w:t xml:space="preserve"> рекреаційних та інших функцій.</w:t>
      </w:r>
    </w:p>
    <w:p w:rsidR="000562DF" w:rsidRPr="001C2264" w:rsidRDefault="000562DF" w:rsidP="000562DF">
      <w:pPr>
        <w:rPr>
          <w:rFonts w:ascii="Times New Roman" w:hAnsi="Times New Roman"/>
          <w:sz w:val="24"/>
          <w:szCs w:val="24"/>
        </w:rPr>
      </w:pPr>
      <w:r w:rsidRPr="00DB5CED">
        <w:rPr>
          <w:rFonts w:ascii="Times New Roman" w:hAnsi="Times New Roman" w:cs="Times New Roman"/>
          <w:sz w:val="24"/>
          <w:szCs w:val="24"/>
          <w:lang w:eastAsia="uk-UA"/>
        </w:rPr>
        <w:lastRenderedPageBreak/>
        <w:t xml:space="preserve">В останні роки спостерігається збільшення обсягів всихання лісів Полісся та Лісостепу. Це явище викликано </w:t>
      </w:r>
      <w:r w:rsidRPr="00DB5CED">
        <w:rPr>
          <w:rFonts w:ascii="Times New Roman" w:hAnsi="Times New Roman" w:cs="Times New Roman"/>
          <w:sz w:val="24"/>
          <w:szCs w:val="24"/>
        </w:rPr>
        <w:t>глобальними змінами клімату, сприятливими для розмноження шкідників, та зниженням рівня ґрунтових вод, що теж негативно впливає на стан насаджень</w:t>
      </w:r>
      <w:r>
        <w:rPr>
          <w:rFonts w:ascii="Times New Roman" w:hAnsi="Times New Roman" w:cs="Times New Roman"/>
          <w:sz w:val="24"/>
          <w:szCs w:val="24"/>
        </w:rPr>
        <w:t>.</w:t>
      </w:r>
      <w:r w:rsidRPr="00DB5CED">
        <w:rPr>
          <w:rFonts w:ascii="Times New Roman" w:hAnsi="Times New Roman" w:cs="Times New Roman"/>
          <w:sz w:val="24"/>
          <w:szCs w:val="24"/>
        </w:rPr>
        <w:t xml:space="preserve"> В результаті тривалих кліматичних гідрологічних аномалій, фізіологічний стан лісових масивів ослаблюється. В сучасних кліматичних умовах штучні насадження стають схильними до ураження кореневими гнилями, а насадження старших вікових категорій, не здатні адаптуватись до поточних аномальних умов зростання. Це призводить до неможливості протидіяти масовому спалаху шкідників та хвороб лісу і всихання деревостанів.</w:t>
      </w:r>
    </w:p>
    <w:p w:rsidR="000562DF" w:rsidRPr="00DB5CED" w:rsidRDefault="000562DF" w:rsidP="000562DF">
      <w:pPr>
        <w:rPr>
          <w:rFonts w:ascii="Times New Roman" w:hAnsi="Times New Roman" w:cs="Times New Roman"/>
          <w:sz w:val="24"/>
          <w:szCs w:val="24"/>
        </w:rPr>
      </w:pPr>
      <w:r w:rsidRPr="00DB5CED">
        <w:rPr>
          <w:rFonts w:ascii="Times New Roman" w:hAnsi="Times New Roman" w:cs="Times New Roman"/>
          <w:sz w:val="24"/>
          <w:szCs w:val="24"/>
        </w:rPr>
        <w:t>На думку вчених, найбільш ефективним і, станом на сьогоднішній день, практично безальтернативним заходом боротьби з патогенними комплексами і всиханням насаджень є своєчасне проведення санітарно-оздоровчих заходів.</w:t>
      </w:r>
    </w:p>
    <w:p w:rsidR="000562DF" w:rsidRPr="00DB5CED"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lang w:eastAsia="uk-UA"/>
        </w:rPr>
        <w:t>Відповідно до чинного законодавства, з метою збереження стійкості насаджень, їх оздоровлення, запобігання розвитку патологічних процесів у лісі, зменшення шкоди, що завдається шкідниками, хворобами, ліквідації наслідків аварій та стихійного лиха постійні лісокористувачі мають здійснювати заходи з поліпшення санітарного стану лісів (п. 1, 2, Санітарні правила….).</w:t>
      </w:r>
    </w:p>
    <w:p w:rsidR="000562DF" w:rsidRPr="00DB5CED"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lang w:eastAsia="uk-UA"/>
        </w:rPr>
        <w:t>Для поліпшення санітарного стану в лісах України здійснюються такі заходи:</w:t>
      </w:r>
    </w:p>
    <w:p w:rsidR="000562DF" w:rsidRPr="00DB5CED"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lang w:eastAsia="uk-UA"/>
        </w:rPr>
        <w:t>вибіркові санітарні рубки;</w:t>
      </w:r>
    </w:p>
    <w:p w:rsidR="000562DF" w:rsidRPr="00DB5CED"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lang w:eastAsia="uk-UA"/>
        </w:rPr>
        <w:t>суцільні санітарні рубки;</w:t>
      </w:r>
    </w:p>
    <w:p w:rsidR="000562DF" w:rsidRPr="00DB5CED"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lang w:eastAsia="uk-UA"/>
        </w:rPr>
        <w:t>ліквідація захаращеності;</w:t>
      </w:r>
    </w:p>
    <w:p w:rsidR="000562DF" w:rsidRPr="00DB5CED"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lang w:eastAsia="uk-UA"/>
        </w:rPr>
        <w:t>профілактика виникнення та поширення осередків шкідників і хвороб лісу, боротьба з ними та захист заготовленої деревини від шкідників і хвороб лісу (п.</w:t>
      </w:r>
      <w:r w:rsidRPr="001C2264">
        <w:rPr>
          <w:rFonts w:ascii="Times New Roman" w:hAnsi="Times New Roman" w:cs="Times New Roman"/>
          <w:sz w:val="24"/>
          <w:szCs w:val="24"/>
          <w:lang w:eastAsia="uk-UA"/>
        </w:rPr>
        <w:t xml:space="preserve"> </w:t>
      </w:r>
      <w:r w:rsidRPr="00DB5CED">
        <w:rPr>
          <w:rFonts w:ascii="Times New Roman" w:hAnsi="Times New Roman" w:cs="Times New Roman"/>
          <w:sz w:val="24"/>
          <w:szCs w:val="24"/>
          <w:lang w:eastAsia="uk-UA"/>
        </w:rPr>
        <w:t>4).</w:t>
      </w:r>
    </w:p>
    <w:p w:rsidR="000562DF" w:rsidRPr="00DA5FD2"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lang w:eastAsia="uk-UA"/>
        </w:rPr>
        <w:t>Заходи з поліпшення санітарного стану лісів в межах РЛП плануються і здійснюються відповідно до в</w:t>
      </w:r>
      <w:r>
        <w:rPr>
          <w:rFonts w:ascii="Times New Roman" w:hAnsi="Times New Roman" w:cs="Times New Roman"/>
          <w:sz w:val="24"/>
          <w:szCs w:val="24"/>
          <w:lang w:eastAsia="uk-UA"/>
        </w:rPr>
        <w:t>имог чинного законодавства: Про</w:t>
      </w:r>
      <w:r w:rsidRPr="001C2264">
        <w:rPr>
          <w:rFonts w:ascii="Times New Roman" w:hAnsi="Times New Roman" w:cs="Times New Roman"/>
          <w:sz w:val="24"/>
          <w:szCs w:val="24"/>
          <w:lang w:eastAsia="uk-UA"/>
        </w:rPr>
        <w:t>є</w:t>
      </w:r>
      <w:r w:rsidRPr="00DB5CED">
        <w:rPr>
          <w:rFonts w:ascii="Times New Roman" w:hAnsi="Times New Roman" w:cs="Times New Roman"/>
          <w:sz w:val="24"/>
          <w:szCs w:val="24"/>
          <w:lang w:eastAsia="uk-UA"/>
        </w:rPr>
        <w:t>кту організації території РЛП, функціонального зонування території Парку і режимів його функціональних зон та Положення про Парк з урахуванням специфіки, ступеня та періоду пошкодження насаджень, біології деревних порід, шкідників та збудників хвороб лісу на основі, погоджених відповідно до вимог Лісового кодексу (ст. 29), матеріалів лісовпорядкування, а також санітарних та лісопатологічних обсте</w:t>
      </w:r>
      <w:r>
        <w:rPr>
          <w:rFonts w:ascii="Times New Roman" w:hAnsi="Times New Roman" w:cs="Times New Roman"/>
          <w:sz w:val="24"/>
          <w:szCs w:val="24"/>
          <w:lang w:eastAsia="uk-UA"/>
        </w:rPr>
        <w:t>жень (Санітарні правила, п. 5).</w:t>
      </w:r>
    </w:p>
    <w:p w:rsidR="000562DF" w:rsidRPr="0009386E" w:rsidRDefault="000562DF" w:rsidP="000562DF">
      <w:pPr>
        <w:rPr>
          <w:rFonts w:ascii="Times New Roman" w:hAnsi="Times New Roman" w:cs="Times New Roman"/>
          <w:sz w:val="24"/>
          <w:szCs w:val="24"/>
        </w:rPr>
      </w:pPr>
      <w:r w:rsidRPr="00DB5CED">
        <w:rPr>
          <w:rFonts w:ascii="Times New Roman" w:hAnsi="Times New Roman" w:cs="Times New Roman"/>
          <w:sz w:val="24"/>
          <w:szCs w:val="24"/>
          <w:lang w:eastAsia="uk-UA"/>
        </w:rPr>
        <w:t xml:space="preserve">Зазначені вище заходи з поліпшення санітарного стану лісів, зокрема санітарні рубки, є складовою частиною рубок формування і оздоровлення лісів, які здійснюються відповідно до Правил поліпшення якісного складу лісів, затверджених </w:t>
      </w:r>
      <w:r w:rsidRPr="00DB5CED">
        <w:rPr>
          <w:rFonts w:ascii="Times New Roman" w:hAnsi="Times New Roman" w:cs="Times New Roman"/>
          <w:sz w:val="24"/>
          <w:szCs w:val="24"/>
        </w:rPr>
        <w:t>постановою Кабінету Міністрів</w:t>
      </w:r>
      <w:r>
        <w:rPr>
          <w:rFonts w:ascii="Times New Roman" w:hAnsi="Times New Roman" w:cs="Times New Roman"/>
          <w:sz w:val="24"/>
          <w:szCs w:val="24"/>
        </w:rPr>
        <w:t xml:space="preserve"> України від 12.05.2007 № 724 (</w:t>
      </w:r>
      <w:r w:rsidRPr="00DB5CED">
        <w:rPr>
          <w:rFonts w:ascii="Times New Roman" w:hAnsi="Times New Roman" w:cs="Times New Roman"/>
          <w:sz w:val="24"/>
          <w:szCs w:val="24"/>
        </w:rPr>
        <w:t>з</w:t>
      </w:r>
      <w:r w:rsidRPr="00C76240">
        <w:rPr>
          <w:rFonts w:ascii="Times New Roman" w:hAnsi="Times New Roman" w:cs="Times New Roman"/>
          <w:sz w:val="24"/>
          <w:szCs w:val="24"/>
        </w:rPr>
        <w:t>і</w:t>
      </w:r>
      <w:r w:rsidRPr="00DB5CED">
        <w:rPr>
          <w:rFonts w:ascii="Times New Roman" w:hAnsi="Times New Roman" w:cs="Times New Roman"/>
          <w:sz w:val="24"/>
          <w:szCs w:val="24"/>
        </w:rPr>
        <w:t xml:space="preserve"> змінами). Згідно з Законом України «Про природно-заповідний фонд України» (ст. 9-1) п</w:t>
      </w:r>
      <w:r w:rsidRPr="00DB5CED">
        <w:rPr>
          <w:rFonts w:ascii="Times New Roman" w:hAnsi="Times New Roman" w:cs="Times New Roman"/>
          <w:sz w:val="24"/>
          <w:szCs w:val="24"/>
          <w:shd w:val="clear" w:color="auto" w:fill="FFFFFF"/>
        </w:rPr>
        <w:t>роведення рубок формування і оздоровлення лісів, інших видів рубок здійснюється в межах затверджених планів та на підставі рішень науково-технічних рад установ природно-заповідного фонду згідно з лімітом на використання природних ресурсів на підставі дозволів.</w:t>
      </w:r>
      <w:r w:rsidRPr="00137DD2">
        <w:rPr>
          <w:rFonts w:ascii="Times New Roman" w:hAnsi="Times New Roman" w:cs="Times New Roman"/>
          <w:sz w:val="24"/>
          <w:szCs w:val="24"/>
          <w:shd w:val="clear" w:color="auto" w:fill="FFFFFF"/>
        </w:rPr>
        <w:t xml:space="preserve"> </w:t>
      </w:r>
      <w:r w:rsidRPr="00825881">
        <w:rPr>
          <w:rFonts w:ascii="Times New Roman" w:hAnsi="Times New Roman" w:cs="Times New Roman"/>
          <w:sz w:val="24"/>
          <w:szCs w:val="24"/>
          <w:shd w:val="clear" w:color="auto" w:fill="FFFFFF"/>
        </w:rPr>
        <w:t xml:space="preserve">Ліміт на використання природних ресурсів встановлюється згідно з «Порядком встановлення лімітів на використання природних ресурсів у межах територій та об’єктів природно-заповідного фонду місцевого значення Івано-Франківської області», затвердженим рішенням облради від </w:t>
      </w:r>
      <w:r w:rsidRPr="00825881">
        <w:rPr>
          <w:rFonts w:ascii="Times New Roman" w:hAnsi="Times New Roman" w:cs="Times New Roman"/>
          <w:color w:val="494848"/>
          <w:sz w:val="24"/>
          <w:szCs w:val="24"/>
          <w:shd w:val="clear" w:color="auto" w:fill="FFFFFF"/>
        </w:rPr>
        <w:t>09.06.2023 № 680-22/2023</w:t>
      </w:r>
      <w:r w:rsidRPr="00825881">
        <w:rPr>
          <w:rFonts w:ascii="Times New Roman" w:hAnsi="Times New Roman" w:cs="Times New Roman"/>
          <w:sz w:val="24"/>
          <w:szCs w:val="24"/>
          <w:shd w:val="clear" w:color="auto" w:fill="FFFFFF"/>
        </w:rPr>
        <w:t>.</w:t>
      </w:r>
    </w:p>
    <w:p w:rsidR="000562DF" w:rsidRPr="00DA5FD2" w:rsidRDefault="000562DF" w:rsidP="000562DF">
      <w:pPr>
        <w:rPr>
          <w:rFonts w:ascii="Times New Roman" w:hAnsi="Times New Roman" w:cs="Times New Roman"/>
          <w:sz w:val="24"/>
          <w:szCs w:val="24"/>
          <w:lang w:eastAsia="uk-UA"/>
        </w:rPr>
      </w:pPr>
      <w:r w:rsidRPr="00DB5CED">
        <w:rPr>
          <w:rFonts w:ascii="Times New Roman" w:hAnsi="Times New Roman" w:cs="Times New Roman"/>
          <w:sz w:val="24"/>
          <w:szCs w:val="24"/>
        </w:rPr>
        <w:t>Під час проведення рубок формування і оздоровлення лісів, згідно з чинним законодавством, застосовуються такі рубки: догляду (освітлення, прочищення, проріджування, прохідні), санітарні, лі</w:t>
      </w:r>
      <w:r>
        <w:rPr>
          <w:rFonts w:ascii="Times New Roman" w:hAnsi="Times New Roman" w:cs="Times New Roman"/>
          <w:sz w:val="24"/>
          <w:szCs w:val="24"/>
        </w:rPr>
        <w:t>совідновні, переформування, пов</w:t>
      </w:r>
      <w:r w:rsidRPr="001C2264">
        <w:rPr>
          <w:rFonts w:ascii="Times New Roman" w:hAnsi="Times New Roman" w:cs="Times New Roman"/>
          <w:sz w:val="24"/>
          <w:szCs w:val="24"/>
        </w:rPr>
        <w:t>’</w:t>
      </w:r>
      <w:r w:rsidRPr="00DB5CED">
        <w:rPr>
          <w:rFonts w:ascii="Times New Roman" w:hAnsi="Times New Roman" w:cs="Times New Roman"/>
          <w:sz w:val="24"/>
          <w:szCs w:val="24"/>
        </w:rPr>
        <w:t>язані з реконструкцією, ландшафтні, а також інші рубки: догляд за підростом, за підліском, за узліссям, за формою стовбура та крони дерев, прокладення квартальних просік і створення протипожежних розривів, розчищення меліоративних канав, окружної межі, лісогосподарських доріг, видалення аварійних дерев. До інших заходів (рубок), не пов’язаних з веденням лісового господарства відносяться розчистка лісових площ під будівництво гідровузлів, трубопроводів, шляхів, прокладання кабелю та інших комунікацій, роз</w:t>
      </w:r>
      <w:r>
        <w:rPr>
          <w:rFonts w:ascii="Times New Roman" w:hAnsi="Times New Roman" w:cs="Times New Roman"/>
          <w:sz w:val="24"/>
          <w:szCs w:val="24"/>
        </w:rPr>
        <w:t>чистка ліній електромереж тощо.</w:t>
      </w:r>
    </w:p>
    <w:p w:rsidR="000562DF" w:rsidRPr="00DB5CED" w:rsidRDefault="000562DF" w:rsidP="000562DF">
      <w:pPr>
        <w:rPr>
          <w:rFonts w:ascii="Times New Roman" w:hAnsi="Times New Roman"/>
          <w:sz w:val="24"/>
          <w:szCs w:val="24"/>
        </w:rPr>
      </w:pPr>
      <w:r w:rsidRPr="00DB5CED">
        <w:rPr>
          <w:rFonts w:ascii="Times New Roman" w:hAnsi="Times New Roman"/>
          <w:sz w:val="24"/>
          <w:szCs w:val="24"/>
        </w:rPr>
        <w:t xml:space="preserve">Основна мета здійснення цих заходів (рубок формування і оздоровлення лісів) при веденні лісового господарства – підвищення продуктивності деревостанів, тоді як Парк створено, зокрема, з метою </w:t>
      </w:r>
      <w:r w:rsidRPr="00DB5CED">
        <w:rPr>
          <w:rFonts w:ascii="Times New Roman" w:eastAsia="Times New Roman" w:hAnsi="Times New Roman" w:cs="Times New Roman"/>
          <w:sz w:val="24"/>
          <w:szCs w:val="24"/>
          <w:lang w:eastAsia="uk-UA"/>
        </w:rPr>
        <w:t>збереження унікального природного комплексу</w:t>
      </w:r>
      <w:r>
        <w:rPr>
          <w:rFonts w:ascii="Times New Roman" w:eastAsia="Times New Roman" w:hAnsi="Times New Roman" w:cs="Times New Roman"/>
          <w:sz w:val="24"/>
          <w:szCs w:val="24"/>
          <w:lang w:eastAsia="uk-UA"/>
        </w:rPr>
        <w:t xml:space="preserve">. </w:t>
      </w:r>
      <w:r w:rsidRPr="00DB5CED">
        <w:rPr>
          <w:rFonts w:ascii="Times New Roman" w:hAnsi="Times New Roman"/>
          <w:sz w:val="24"/>
          <w:szCs w:val="24"/>
        </w:rPr>
        <w:t xml:space="preserve">Тому, на території Парку в межах різних функціональних зон забороняються ті види рубок, які </w:t>
      </w:r>
      <w:r w:rsidRPr="00DB5CED">
        <w:rPr>
          <w:rFonts w:ascii="Times New Roman" w:hAnsi="Times New Roman"/>
          <w:sz w:val="24"/>
          <w:szCs w:val="24"/>
        </w:rPr>
        <w:lastRenderedPageBreak/>
        <w:t>суперечать їх призначенню. Так, в заповідній зоні – забороняються всі види лісокористування (крім протипожежних заходів) та лісокультурні роботи. В зонах регульованої рекреації та стаціонарної рекреації забороняється здійснення суцільних санітарних рубок (Санітарні правила в лісах України, п 5). Ландшафтні рубки (проводяться з метою формування лісопаркових ландшафтів) – можуть проводитися тільки в зоні стаціонарної рекреації на території санаторіїв, будинків відпочинку, рекреаційних пунктів; прохідні (призначені для збільшення приросту кращих дерев, підвищення товарності деревостанів та скорочення строків вирощування технічно стиглої деревини, поліпшення складу, структури та підвищення стійкості деревостану (постанова Кабінету Міністрів України від 12.05.2007 № 724 (з</w:t>
      </w:r>
      <w:r w:rsidRPr="001C2264">
        <w:rPr>
          <w:rFonts w:ascii="Times New Roman" w:hAnsi="Times New Roman"/>
          <w:sz w:val="24"/>
          <w:szCs w:val="24"/>
        </w:rPr>
        <w:t>і</w:t>
      </w:r>
      <w:r w:rsidRPr="00DB5CED">
        <w:rPr>
          <w:rFonts w:ascii="Times New Roman" w:hAnsi="Times New Roman"/>
          <w:sz w:val="24"/>
          <w:szCs w:val="24"/>
        </w:rPr>
        <w:t xml:space="preserve"> змінами) та суцільні санітарні рубки, за обґрунтованої необхідності, – в господарській зоні Парку (Закон України «Про природно-заповідний фонд України», ст. 21, Санітарні правила в лісах України, п. 5). На всій території Парку мають бути заборонені лісовідновні рубки, так як вони поєднують елементи рубок догляду та рубок головного користування (п. 25 постанови КМУ від 12.05.2007 № 724), так як рубки головного користування заборонені на всій території Парку (ст</w:t>
      </w:r>
      <w:r>
        <w:rPr>
          <w:rFonts w:ascii="Times New Roman" w:hAnsi="Times New Roman"/>
          <w:sz w:val="24"/>
          <w:szCs w:val="24"/>
        </w:rPr>
        <w:t>.</w:t>
      </w:r>
      <w:r w:rsidRPr="00DB5CED">
        <w:rPr>
          <w:rFonts w:ascii="Times New Roman" w:hAnsi="Times New Roman"/>
          <w:sz w:val="24"/>
          <w:szCs w:val="24"/>
        </w:rPr>
        <w:t xml:space="preserve"> 21, 24 Закону України «Про природно-заповідний фонд України»).</w:t>
      </w:r>
    </w:p>
    <w:p w:rsidR="000562DF" w:rsidRPr="00DB5CED" w:rsidRDefault="000562DF" w:rsidP="000562DF">
      <w:pPr>
        <w:rPr>
          <w:rFonts w:ascii="Times New Roman" w:hAnsi="Times New Roman"/>
          <w:sz w:val="24"/>
          <w:szCs w:val="24"/>
        </w:rPr>
      </w:pPr>
      <w:r w:rsidRPr="00DB5CED">
        <w:rPr>
          <w:rFonts w:ascii="Times New Roman" w:hAnsi="Times New Roman"/>
          <w:sz w:val="24"/>
          <w:szCs w:val="24"/>
        </w:rPr>
        <w:t>На території пам’яток природи та заповідних урочищ, які розташовані в межах РЛП забороняються (ст. 28, 30 Закону України «Про природно-заповідний фонд України»):</w:t>
      </w:r>
    </w:p>
    <w:p w:rsidR="000562DF" w:rsidRPr="00DB5CED" w:rsidRDefault="000562DF" w:rsidP="000562DF">
      <w:pPr>
        <w:tabs>
          <w:tab w:val="left" w:pos="993"/>
        </w:tabs>
        <w:contextualSpacing/>
        <w:rPr>
          <w:rFonts w:ascii="Times New Roman" w:hAnsi="Times New Roman" w:cs="Times New Roman"/>
          <w:sz w:val="24"/>
          <w:szCs w:val="24"/>
          <w:shd w:val="clear" w:color="auto" w:fill="FFFFFF"/>
        </w:rPr>
      </w:pPr>
      <w:r w:rsidRPr="00DB5CED">
        <w:rPr>
          <w:rFonts w:ascii="Times New Roman" w:hAnsi="Times New Roman" w:cs="Times New Roman"/>
          <w:sz w:val="24"/>
          <w:szCs w:val="24"/>
          <w:shd w:val="clear" w:color="auto" w:fill="FFFFFF"/>
        </w:rPr>
        <w:t>на території пам’яток природи забороняються суцільні, поступові, лісовідновні та прохідні рубки, видалення захаращеності, полювання та будь-яка інша діяльність, що загрожує збереженню або призводить до деградації чи зміни первісного їх стану.</w:t>
      </w:r>
    </w:p>
    <w:p w:rsidR="000562DF" w:rsidRPr="00DB5CED" w:rsidRDefault="000562DF" w:rsidP="000562DF">
      <w:pPr>
        <w:tabs>
          <w:tab w:val="left" w:pos="993"/>
        </w:tabs>
        <w:contextualSpacing/>
        <w:rPr>
          <w:rFonts w:ascii="Times New Roman" w:hAnsi="Times New Roman" w:cs="Times New Roman"/>
          <w:sz w:val="24"/>
          <w:szCs w:val="24"/>
          <w:shd w:val="clear" w:color="auto" w:fill="FFFFFF"/>
        </w:rPr>
      </w:pPr>
      <w:r w:rsidRPr="00DB5CED">
        <w:rPr>
          <w:rFonts w:ascii="Times New Roman" w:hAnsi="Times New Roman" w:cs="Times New Roman"/>
          <w:sz w:val="24"/>
          <w:szCs w:val="24"/>
          <w:shd w:val="clear" w:color="auto" w:fill="FFFFFF"/>
        </w:rPr>
        <w:t>на території заповідних урочищ забороняються всі види рубок, у тому числі санітарні, рубки формування і оздоровлення лісів, видалення захаращеності та будь-яка діяльність, що порушує природні процеси, які відбуваються у природних комплексах, включених до їх складу, відповідно до вимог, встановлених для природних заповідників.</w:t>
      </w:r>
    </w:p>
    <w:p w:rsidR="000562DF" w:rsidRPr="000D79F7" w:rsidRDefault="000562DF" w:rsidP="000562DF">
      <w:pPr>
        <w:rPr>
          <w:rFonts w:ascii="Times New Roman" w:hAnsi="Times New Roman" w:cs="Times New Roman"/>
          <w:sz w:val="24"/>
          <w:szCs w:val="24"/>
          <w:shd w:val="clear" w:color="auto" w:fill="FFFFFF"/>
        </w:rPr>
      </w:pPr>
      <w:r w:rsidRPr="00DB5CED">
        <w:rPr>
          <w:rFonts w:ascii="Times New Roman" w:hAnsi="Times New Roman" w:cs="Times New Roman"/>
          <w:sz w:val="24"/>
          <w:szCs w:val="24"/>
          <w:shd w:val="clear" w:color="auto" w:fill="FFFFFF"/>
        </w:rPr>
        <w:t xml:space="preserve">Забороняється здійснення заходів з поліпшення санітарного стану лісів навколо місць </w:t>
      </w:r>
      <w:r w:rsidRPr="000D79F7">
        <w:rPr>
          <w:rFonts w:ascii="Times New Roman" w:hAnsi="Times New Roman" w:cs="Times New Roman"/>
          <w:sz w:val="24"/>
          <w:szCs w:val="24"/>
          <w:shd w:val="clear" w:color="auto" w:fill="FFFFFF"/>
        </w:rPr>
        <w:t>гніздування хижих птахів, занесених до Червоної книги України (радіусом 500 м), та чорного лелеки (радіусом 1000 м), токовищ глухарів, тетеруків (радіусом 300 м) (п. 5 Санітарні правила…). На ділянках вибіркових санітарних рубок залишають дерева, які виконують важливі біоценотичні функції (старі дуплясті, з відшарованою корою; найстаріші; сухостійні з відламаною кроною (стремпи); з розлогою кроною та боковими гілками, перпендикулярними або близько перпендикулярними стовбуру дерева; вивернуті разом з кореневою системою (виворотні); з гніздами птахів; сховищами кажанів) (п. 26 Санітарні правила…).</w:t>
      </w:r>
    </w:p>
    <w:p w:rsidR="000562DF" w:rsidRPr="000D79F7" w:rsidRDefault="000562DF" w:rsidP="000562DF">
      <w:pPr>
        <w:rPr>
          <w:rFonts w:ascii="Times New Roman" w:hAnsi="Times New Roman" w:cs="Times New Roman"/>
          <w:sz w:val="24"/>
          <w:szCs w:val="24"/>
          <w:shd w:val="clear" w:color="auto" w:fill="FFFFFF"/>
        </w:rPr>
      </w:pPr>
      <w:r w:rsidRPr="000D79F7">
        <w:rPr>
          <w:rFonts w:ascii="Times New Roman" w:hAnsi="Times New Roman" w:cs="Times New Roman"/>
          <w:sz w:val="24"/>
          <w:szCs w:val="24"/>
          <w:shd w:val="clear" w:color="auto" w:fill="FFFFFF"/>
        </w:rPr>
        <w:t>Господарська діяльність в межах Парку здійснюється з дотриманням вимог постанови Кабінету Міністрів України від 12.05.2023 № 499 «Про затвердження Порядку створення охоронних зон для збереження біорізноманіття у лісах та Порядку створення охоронних зон для збереження об’єктів Червоної книги України», якою визначається порядок створення охоронних зон</w:t>
      </w:r>
      <w:r>
        <w:rPr>
          <w:rFonts w:ascii="Times New Roman" w:hAnsi="Times New Roman" w:cs="Times New Roman"/>
          <w:sz w:val="24"/>
          <w:szCs w:val="24"/>
          <w:shd w:val="clear" w:color="auto" w:fill="FFFFFF"/>
        </w:rPr>
        <w:t xml:space="preserve"> для збереження біорізноманіття</w:t>
      </w:r>
      <w:r w:rsidRPr="000D79F7">
        <w:rPr>
          <w:rFonts w:ascii="Times New Roman" w:hAnsi="Times New Roman" w:cs="Times New Roman"/>
          <w:sz w:val="24"/>
          <w:szCs w:val="24"/>
          <w:shd w:val="clear" w:color="auto" w:fill="FFFFFF"/>
        </w:rPr>
        <w:t xml:space="preserve">, їх розмір (площу) та конфігурацію (форму), а також режим здійснення господарської діяльності в межах таких охоронних зон. В заповідній зоні Парку забороняються </w:t>
      </w:r>
      <w:r w:rsidRPr="000D79F7">
        <w:rPr>
          <w:rFonts w:ascii="Times New Roman" w:hAnsi="Times New Roman" w:cs="Times New Roman"/>
          <w:sz w:val="24"/>
          <w:szCs w:val="24"/>
        </w:rPr>
        <w:t>всі види господарювання, в т.ч. усі види лісокористування та лісокультурні роботи.</w:t>
      </w:r>
    </w:p>
    <w:p w:rsidR="000562DF" w:rsidRPr="000D79F7" w:rsidRDefault="000562DF" w:rsidP="000562DF">
      <w:pPr>
        <w:rPr>
          <w:rFonts w:ascii="Times New Roman" w:hAnsi="Times New Roman" w:cs="Times New Roman"/>
          <w:sz w:val="24"/>
          <w:szCs w:val="24"/>
          <w:lang w:eastAsia="uk-UA"/>
        </w:rPr>
      </w:pPr>
      <w:r w:rsidRPr="000D79F7">
        <w:rPr>
          <w:rFonts w:ascii="Times New Roman" w:hAnsi="Times New Roman" w:cs="Times New Roman"/>
          <w:sz w:val="24"/>
          <w:szCs w:val="24"/>
          <w:lang w:eastAsia="uk-UA"/>
        </w:rPr>
        <w:t>Крім того, згідно з ст. 39 закону України «Про тваринний світ» на території Парку в період розмноження диких тварин, з 01 квітня до 15 червня, забороняється:</w:t>
      </w:r>
    </w:p>
    <w:p w:rsidR="000562DF" w:rsidRPr="000D79F7" w:rsidRDefault="000562DF" w:rsidP="000562DF">
      <w:pPr>
        <w:rPr>
          <w:rFonts w:ascii="Times New Roman" w:hAnsi="Times New Roman" w:cs="Times New Roman"/>
          <w:sz w:val="24"/>
          <w:szCs w:val="24"/>
          <w:lang w:eastAsia="uk-UA"/>
        </w:rPr>
      </w:pPr>
      <w:bookmarkStart w:id="11" w:name="n77"/>
      <w:bookmarkEnd w:id="11"/>
      <w:r w:rsidRPr="000D79F7">
        <w:rPr>
          <w:rFonts w:ascii="Times New Roman" w:hAnsi="Times New Roman" w:cs="Times New Roman"/>
          <w:sz w:val="24"/>
          <w:szCs w:val="24"/>
          <w:lang w:eastAsia="uk-UA"/>
        </w:rPr>
        <w:t>проведення робіт та заходів, які є джерелом підвищеного шуму та неспокою (у тому числі пальба, проведення вибухових робіт, феєрверків, концертів, фестивалів, використання моторних маломірних суден (крім їх використання під час здійснення контролю у сфері охорони, використання і відтворення рослинного і тваринного світу та ліквідації наслідків надзвичайних ситуацій);</w:t>
      </w:r>
    </w:p>
    <w:p w:rsidR="000562DF" w:rsidRPr="000D79F7" w:rsidRDefault="000562DF" w:rsidP="000562DF">
      <w:pPr>
        <w:rPr>
          <w:rFonts w:ascii="Times New Roman" w:hAnsi="Times New Roman" w:cs="Times New Roman"/>
          <w:sz w:val="24"/>
          <w:szCs w:val="24"/>
          <w:lang w:eastAsia="uk-UA"/>
        </w:rPr>
      </w:pPr>
      <w:bookmarkStart w:id="12" w:name="n78"/>
      <w:bookmarkEnd w:id="12"/>
      <w:r w:rsidRPr="000D79F7">
        <w:rPr>
          <w:rFonts w:ascii="Times New Roman" w:hAnsi="Times New Roman" w:cs="Times New Roman"/>
          <w:sz w:val="24"/>
          <w:szCs w:val="24"/>
          <w:lang w:eastAsia="uk-UA"/>
        </w:rPr>
        <w:t>здійснення всіх видів рубок формування і оздоровлення лісів;</w:t>
      </w:r>
    </w:p>
    <w:p w:rsidR="000562DF" w:rsidRPr="000D79F7" w:rsidRDefault="000562DF" w:rsidP="000562DF">
      <w:pPr>
        <w:rPr>
          <w:rFonts w:ascii="Times New Roman" w:hAnsi="Times New Roman" w:cs="Times New Roman"/>
          <w:sz w:val="24"/>
          <w:szCs w:val="24"/>
          <w:lang w:eastAsia="uk-UA"/>
        </w:rPr>
      </w:pPr>
      <w:bookmarkStart w:id="13" w:name="n79"/>
      <w:bookmarkEnd w:id="13"/>
      <w:r w:rsidRPr="000D79F7">
        <w:rPr>
          <w:rFonts w:ascii="Times New Roman" w:hAnsi="Times New Roman" w:cs="Times New Roman"/>
          <w:sz w:val="24"/>
          <w:szCs w:val="24"/>
          <w:lang w:eastAsia="uk-UA"/>
        </w:rPr>
        <w:t>проведення ралі та інших змагань на транспортних засобах.</w:t>
      </w:r>
    </w:p>
    <w:p w:rsidR="000562DF" w:rsidRPr="00DA5FD2" w:rsidRDefault="000562DF" w:rsidP="000562DF">
      <w:pPr>
        <w:rPr>
          <w:rFonts w:ascii="Times New Roman" w:hAnsi="Times New Roman" w:cs="Times New Roman"/>
          <w:sz w:val="24"/>
          <w:szCs w:val="24"/>
          <w:lang w:eastAsia="uk-UA"/>
        </w:rPr>
      </w:pPr>
      <w:r w:rsidRPr="000D79F7">
        <w:rPr>
          <w:rFonts w:ascii="Times New Roman" w:hAnsi="Times New Roman" w:cs="Times New Roman"/>
          <w:sz w:val="24"/>
          <w:szCs w:val="24"/>
          <w:lang w:eastAsia="uk-UA"/>
        </w:rPr>
        <w:t>Згідно з законом України «Про оцінку впливу на довкілля» усі суцільні санітарні рубки, які здійснюються в межах територій та об’єктів ПЗФ, підлягають оцінці впливу на довкілля (с. 3, п. 21)</w:t>
      </w:r>
      <w:r w:rsidRPr="00DA5FD2">
        <w:rPr>
          <w:rFonts w:ascii="Times New Roman" w:hAnsi="Times New Roman" w:cs="Times New Roman"/>
          <w:sz w:val="24"/>
          <w:szCs w:val="24"/>
          <w:lang w:eastAsia="uk-UA"/>
        </w:rPr>
        <w:t>.</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lastRenderedPageBreak/>
        <w:t>Земельні ділянки, на яких необхідно провести, відповідно до цілей і завдань Парку і стану природних комплексів, будь-які з наведених вище заходів (із зазначенням кварталу, виділу, площі ділянки, обсягу вилучення деревини) визначаються п</w:t>
      </w:r>
      <w:r w:rsidRPr="001C2264">
        <w:rPr>
          <w:rFonts w:ascii="Times New Roman" w:hAnsi="Times New Roman"/>
          <w:sz w:val="24"/>
          <w:szCs w:val="24"/>
        </w:rPr>
        <w:t>ід час</w:t>
      </w:r>
      <w:r w:rsidRPr="000D79F7">
        <w:rPr>
          <w:rFonts w:ascii="Times New Roman" w:hAnsi="Times New Roman"/>
          <w:sz w:val="24"/>
          <w:szCs w:val="24"/>
        </w:rPr>
        <w:t xml:space="preserve"> здійсненн</w:t>
      </w:r>
      <w:r w:rsidRPr="001C2264">
        <w:rPr>
          <w:rFonts w:ascii="Times New Roman" w:hAnsi="Times New Roman"/>
          <w:sz w:val="24"/>
          <w:szCs w:val="24"/>
        </w:rPr>
        <w:t>я</w:t>
      </w:r>
      <w:r w:rsidRPr="000D79F7">
        <w:rPr>
          <w:rFonts w:ascii="Times New Roman" w:hAnsi="Times New Roman"/>
          <w:sz w:val="24"/>
          <w:szCs w:val="24"/>
        </w:rPr>
        <w:t xml:space="preserve"> чергового лісовпорядкування, на основі матеріалів якого і щоріч</w:t>
      </w:r>
      <w:r>
        <w:rPr>
          <w:rFonts w:ascii="Times New Roman" w:hAnsi="Times New Roman"/>
          <w:sz w:val="24"/>
          <w:szCs w:val="24"/>
        </w:rPr>
        <w:t>них обстежень розробляються про</w:t>
      </w:r>
      <w:r w:rsidRPr="001C2264">
        <w:rPr>
          <w:rFonts w:ascii="Times New Roman" w:hAnsi="Times New Roman"/>
          <w:sz w:val="24"/>
          <w:szCs w:val="24"/>
        </w:rPr>
        <w:t>є</w:t>
      </w:r>
      <w:r w:rsidRPr="000D79F7">
        <w:rPr>
          <w:rFonts w:ascii="Times New Roman" w:hAnsi="Times New Roman"/>
          <w:sz w:val="24"/>
          <w:szCs w:val="24"/>
        </w:rPr>
        <w:t xml:space="preserve">кти лімітів на кожний рік. </w:t>
      </w:r>
      <w:r w:rsidRPr="000176E5">
        <w:rPr>
          <w:rFonts w:ascii="Times New Roman" w:hAnsi="Times New Roman"/>
          <w:sz w:val="24"/>
          <w:szCs w:val="24"/>
        </w:rPr>
        <w:t xml:space="preserve">Землекористувачі обстежують лісові земельні ділянки, складають Перелік природоохоронних та господарських заходів (заходів щодо поліпшення санітарного стану лісів, рубок догляду) на конкретний рік та розробляють </w:t>
      </w:r>
      <w:r w:rsidRPr="00EF4024">
        <w:rPr>
          <w:rFonts w:ascii="Times New Roman" w:hAnsi="Times New Roman"/>
          <w:sz w:val="24"/>
          <w:szCs w:val="24"/>
        </w:rPr>
        <w:t>про</w:t>
      </w:r>
      <w:r w:rsidRPr="001C2264">
        <w:rPr>
          <w:rFonts w:ascii="Times New Roman" w:hAnsi="Times New Roman"/>
          <w:sz w:val="24"/>
          <w:szCs w:val="24"/>
        </w:rPr>
        <w:t>є</w:t>
      </w:r>
      <w:r w:rsidRPr="00EF4024">
        <w:rPr>
          <w:rFonts w:ascii="Times New Roman" w:hAnsi="Times New Roman"/>
          <w:sz w:val="24"/>
          <w:szCs w:val="24"/>
        </w:rPr>
        <w:t>кт</w:t>
      </w:r>
      <w:r w:rsidRPr="00A53B91">
        <w:rPr>
          <w:rFonts w:ascii="Times New Roman" w:hAnsi="Times New Roman"/>
          <w:sz w:val="24"/>
          <w:szCs w:val="24"/>
        </w:rPr>
        <w:t xml:space="preserve"> лімітів використання природних</w:t>
      </w:r>
      <w:r>
        <w:rPr>
          <w:rFonts w:ascii="Times New Roman" w:hAnsi="Times New Roman"/>
          <w:sz w:val="24"/>
          <w:szCs w:val="24"/>
        </w:rPr>
        <w:t xml:space="preserve"> ресурсів на території РЛП. Про</w:t>
      </w:r>
      <w:r w:rsidRPr="001C2264">
        <w:rPr>
          <w:rFonts w:ascii="Times New Roman" w:hAnsi="Times New Roman"/>
          <w:sz w:val="24"/>
          <w:szCs w:val="24"/>
        </w:rPr>
        <w:t>є</w:t>
      </w:r>
      <w:r w:rsidRPr="00A53B91">
        <w:rPr>
          <w:rFonts w:ascii="Times New Roman" w:hAnsi="Times New Roman"/>
          <w:sz w:val="24"/>
          <w:szCs w:val="24"/>
        </w:rPr>
        <w:t>кти лімітів на використання природних ресурсів щорічно погоджуються НТР Парку, яка розглядає і щорічні звіти землекористувачів про виконання лімітів.</w:t>
      </w:r>
    </w:p>
    <w:p w:rsidR="000562DF" w:rsidRDefault="000562DF" w:rsidP="000562DF">
      <w:pPr>
        <w:rPr>
          <w:rFonts w:ascii="Times New Roman" w:hAnsi="Times New Roman"/>
          <w:sz w:val="24"/>
          <w:szCs w:val="24"/>
        </w:rPr>
      </w:pPr>
      <w:r w:rsidRPr="000D79F7">
        <w:rPr>
          <w:rFonts w:ascii="Times New Roman" w:hAnsi="Times New Roman"/>
          <w:sz w:val="24"/>
          <w:szCs w:val="24"/>
        </w:rPr>
        <w:t xml:space="preserve">Слід наголосити на необхідності наукового обґрунтування здійснення будь-яких з зазначених вище заходів, які, згідно з чинним законодавством, можуть бути дозволені в певних функціональних зонах Парку. Слід звести до мінімуму інтенсивність лісогосподарських заходів, так як вони становлять загрозу для збереження біорізноманіття. Слід включити до планів науково-дослідних робіт і провести дослідження змін, що відбуваються в лісових природних комплексах </w:t>
      </w:r>
      <w:r>
        <w:rPr>
          <w:rFonts w:ascii="Times New Roman" w:hAnsi="Times New Roman"/>
          <w:sz w:val="24"/>
          <w:szCs w:val="24"/>
          <w:lang w:val="ru-RU"/>
        </w:rPr>
        <w:t>у</w:t>
      </w:r>
      <w:r w:rsidRPr="000D79F7">
        <w:rPr>
          <w:rFonts w:ascii="Times New Roman" w:hAnsi="Times New Roman"/>
          <w:sz w:val="24"/>
          <w:szCs w:val="24"/>
        </w:rPr>
        <w:t xml:space="preserve"> результаті проведення лісогосподарських заходів, зокрема санітарних рубок та видалення захаращеності. Вивчення впливу цих заходів на сукцесійні процеси, вивчення змін, що відбуваються в ґрунтових зоокомплексах, особливостей відновлення екосистем після цих заходів, дали б можливість більш обґрунтовано планувати втручання в природні комплекси та зменшити інтенсивність такого втручання.</w:t>
      </w:r>
    </w:p>
    <w:p w:rsidR="000562DF" w:rsidRPr="001C2264" w:rsidRDefault="000562DF" w:rsidP="000562DF">
      <w:pPr>
        <w:rPr>
          <w:rFonts w:ascii="Times New Roman" w:hAnsi="Times New Roman"/>
          <w:b/>
          <w:sz w:val="24"/>
          <w:szCs w:val="24"/>
          <w:lang w:val="ru-RU"/>
        </w:rPr>
      </w:pPr>
      <w:r>
        <w:rPr>
          <w:rFonts w:ascii="Times New Roman" w:hAnsi="Times New Roman"/>
          <w:b/>
          <w:sz w:val="24"/>
          <w:szCs w:val="24"/>
        </w:rPr>
        <w:t>Заготівля лікарської сировини.</w:t>
      </w:r>
    </w:p>
    <w:p w:rsidR="000562DF" w:rsidRPr="008B0E29" w:rsidRDefault="000562DF" w:rsidP="000562DF">
      <w:pPr>
        <w:ind w:firstLine="706"/>
        <w:rPr>
          <w:rFonts w:ascii="Times New Roman" w:eastAsia="Times New Roman" w:hAnsi="Times New Roman" w:cs="Times New Roman"/>
          <w:sz w:val="24"/>
          <w:szCs w:val="24"/>
        </w:rPr>
      </w:pPr>
      <w:r w:rsidRPr="008B0E29">
        <w:rPr>
          <w:rFonts w:ascii="Times New Roman" w:eastAsia="Times New Roman" w:hAnsi="Times New Roman" w:cs="Times New Roman"/>
          <w:sz w:val="24"/>
          <w:szCs w:val="24"/>
        </w:rPr>
        <w:t>В межах окремих територій парку незначну перспективу має заготівля лікарської сировини. До основних лікарських видів тут слід віднести представників родин Розових (шипшина, глід), Айстрових (деревій, цмин піщаний, череда), Звіробійних (звіробій), Кропивових (кропива) та інших, популяції яких є достатніми для проведення заготівлі у промисловому масштабі (Турубара, 2010).</w:t>
      </w:r>
    </w:p>
    <w:p w:rsidR="000562DF" w:rsidRPr="008B0E29" w:rsidRDefault="000562DF" w:rsidP="000562DF">
      <w:pPr>
        <w:pBdr>
          <w:top w:val="nil"/>
          <w:left w:val="nil"/>
          <w:bottom w:val="nil"/>
          <w:right w:val="nil"/>
          <w:between w:val="nil"/>
        </w:pBdr>
        <w:ind w:left="-2" w:firstLine="706"/>
        <w:rPr>
          <w:rFonts w:ascii="Times New Roman" w:eastAsia="Times New Roman" w:hAnsi="Times New Roman" w:cs="Times New Roman"/>
          <w:color w:val="000000"/>
          <w:sz w:val="24"/>
          <w:szCs w:val="24"/>
        </w:rPr>
      </w:pPr>
      <w:r w:rsidRPr="008B0E29">
        <w:rPr>
          <w:rFonts w:ascii="Times New Roman" w:eastAsia="Times New Roman" w:hAnsi="Times New Roman" w:cs="Times New Roman"/>
          <w:color w:val="000000"/>
          <w:sz w:val="24"/>
          <w:szCs w:val="24"/>
        </w:rPr>
        <w:t>Оптимальними для видів роду деревію (в першу чергу д</w:t>
      </w:r>
      <w:r w:rsidRPr="001C2264">
        <w:rPr>
          <w:rFonts w:ascii="Times New Roman" w:eastAsia="Times New Roman" w:hAnsi="Times New Roman" w:cs="Times New Roman"/>
          <w:color w:val="000000"/>
          <w:sz w:val="24"/>
          <w:szCs w:val="24"/>
        </w:rPr>
        <w:t>е</w:t>
      </w:r>
      <w:r w:rsidRPr="008B0E29">
        <w:rPr>
          <w:rFonts w:ascii="Times New Roman" w:eastAsia="Times New Roman" w:hAnsi="Times New Roman" w:cs="Times New Roman"/>
          <w:color w:val="000000"/>
          <w:sz w:val="24"/>
          <w:szCs w:val="24"/>
        </w:rPr>
        <w:t>ревій звичайний (</w:t>
      </w:r>
      <w:r w:rsidRPr="008B0E29">
        <w:rPr>
          <w:rFonts w:ascii="Times New Roman" w:eastAsia="Times New Roman" w:hAnsi="Times New Roman" w:cs="Times New Roman"/>
          <w:i/>
          <w:color w:val="000000"/>
          <w:sz w:val="24"/>
          <w:szCs w:val="24"/>
        </w:rPr>
        <w:t>Achillea millefolium</w:t>
      </w:r>
      <w:r w:rsidRPr="008B0E29">
        <w:rPr>
          <w:rFonts w:ascii="Times New Roman" w:eastAsia="Times New Roman" w:hAnsi="Times New Roman" w:cs="Times New Roman"/>
          <w:color w:val="000000"/>
          <w:sz w:val="24"/>
          <w:szCs w:val="24"/>
        </w:rPr>
        <w:t>))</w:t>
      </w:r>
      <w:r w:rsidRPr="008B0E29">
        <w:rPr>
          <w:rFonts w:ascii="Times New Roman" w:eastAsia="Times New Roman" w:hAnsi="Times New Roman" w:cs="Times New Roman"/>
          <w:i/>
          <w:color w:val="000000"/>
          <w:sz w:val="24"/>
          <w:szCs w:val="24"/>
        </w:rPr>
        <w:t xml:space="preserve"> </w:t>
      </w:r>
      <w:r w:rsidRPr="008B0E29">
        <w:rPr>
          <w:rFonts w:ascii="Times New Roman" w:eastAsia="Times New Roman" w:hAnsi="Times New Roman" w:cs="Times New Roman"/>
          <w:color w:val="000000"/>
          <w:sz w:val="24"/>
          <w:szCs w:val="24"/>
        </w:rPr>
        <w:t>є лучно-степові угруповання. Найбільш продуктивні ділянки знаходяться у екотонних лісових та лучних умовах їх площа становить понад 1–1,5 га. Біологічний запас сировини – 0,3 т (повітряно-сухої ваги), експлуатаційний – 0,2 т (повітряно-сухої ваги). Враховуючи те, що популяція д</w:t>
      </w:r>
      <w:r w:rsidRPr="001C2264">
        <w:rPr>
          <w:rFonts w:ascii="Times New Roman" w:eastAsia="Times New Roman" w:hAnsi="Times New Roman" w:cs="Times New Roman"/>
          <w:color w:val="000000"/>
          <w:sz w:val="24"/>
          <w:szCs w:val="24"/>
        </w:rPr>
        <w:t>е</w:t>
      </w:r>
      <w:r w:rsidRPr="008B0E29">
        <w:rPr>
          <w:rFonts w:ascii="Times New Roman" w:eastAsia="Times New Roman" w:hAnsi="Times New Roman" w:cs="Times New Roman"/>
          <w:color w:val="000000"/>
          <w:sz w:val="24"/>
          <w:szCs w:val="24"/>
        </w:rPr>
        <w:t>ревію звичайного (</w:t>
      </w:r>
      <w:r w:rsidRPr="008B0E29">
        <w:rPr>
          <w:rFonts w:ascii="Times New Roman" w:eastAsia="Times New Roman" w:hAnsi="Times New Roman" w:cs="Times New Roman"/>
          <w:i/>
          <w:color w:val="000000"/>
          <w:sz w:val="24"/>
          <w:szCs w:val="24"/>
        </w:rPr>
        <w:t>Achillea millefolium)</w:t>
      </w:r>
      <w:r w:rsidRPr="008B0E29">
        <w:rPr>
          <w:rFonts w:ascii="Times New Roman" w:eastAsia="Times New Roman" w:hAnsi="Times New Roman" w:cs="Times New Roman"/>
          <w:color w:val="000000"/>
          <w:sz w:val="24"/>
          <w:szCs w:val="24"/>
        </w:rPr>
        <w:t xml:space="preserve"> відновлюються щорічно, обсяг можливої щорічної заготівлі становить понад 50–70 кг.</w:t>
      </w:r>
    </w:p>
    <w:p w:rsidR="000562DF" w:rsidRPr="008B0E29" w:rsidRDefault="000562DF" w:rsidP="000562DF">
      <w:pPr>
        <w:pBdr>
          <w:top w:val="nil"/>
          <w:left w:val="nil"/>
          <w:bottom w:val="nil"/>
          <w:right w:val="nil"/>
          <w:between w:val="nil"/>
        </w:pBdr>
        <w:ind w:left="-2" w:firstLine="706"/>
        <w:rPr>
          <w:rFonts w:ascii="Courier New" w:eastAsia="Courier New" w:hAnsi="Courier New" w:cs="Courier New"/>
          <w:color w:val="000000"/>
          <w:sz w:val="20"/>
          <w:szCs w:val="20"/>
        </w:rPr>
      </w:pPr>
      <w:r w:rsidRPr="008B0E29">
        <w:rPr>
          <w:rFonts w:ascii="Times New Roman" w:eastAsia="Times New Roman" w:hAnsi="Times New Roman" w:cs="Times New Roman"/>
          <w:color w:val="000000"/>
          <w:sz w:val="24"/>
          <w:szCs w:val="24"/>
        </w:rPr>
        <w:t>Оптимальними для звіробою звичайного (</w:t>
      </w:r>
      <w:r w:rsidRPr="008B0E29">
        <w:rPr>
          <w:rFonts w:ascii="Times New Roman" w:eastAsia="Times New Roman" w:hAnsi="Times New Roman" w:cs="Times New Roman"/>
          <w:i/>
          <w:color w:val="000000"/>
          <w:sz w:val="24"/>
          <w:szCs w:val="24"/>
        </w:rPr>
        <w:t>Hypericum perforatum)</w:t>
      </w:r>
      <w:r w:rsidRPr="008B0E29">
        <w:rPr>
          <w:rFonts w:ascii="Times New Roman" w:eastAsia="Times New Roman" w:hAnsi="Times New Roman" w:cs="Times New Roman"/>
          <w:color w:val="000000"/>
          <w:sz w:val="24"/>
          <w:szCs w:val="24"/>
        </w:rPr>
        <w:t xml:space="preserve"> є вирубки та молоді посадки лісокультур на місці соснових та сосново-дубових лісів, а також лучно-степові ценози. Біологічний запас сировини – 400–500 кг (повітряно-сухої ваги), експлуатаційний – 50-70 кг (повітряно-сухої ваги). Враховуючи те, що для відновлення популяції звіробою звичайного (</w:t>
      </w:r>
      <w:r w:rsidRPr="008B0E29">
        <w:rPr>
          <w:rFonts w:ascii="Times New Roman" w:eastAsia="Times New Roman" w:hAnsi="Times New Roman" w:cs="Times New Roman"/>
          <w:i/>
          <w:color w:val="000000"/>
          <w:sz w:val="24"/>
          <w:szCs w:val="24"/>
        </w:rPr>
        <w:t>Hypericum perforatum)</w:t>
      </w:r>
      <w:r w:rsidRPr="008B0E29">
        <w:rPr>
          <w:rFonts w:ascii="Times New Roman" w:eastAsia="Times New Roman" w:hAnsi="Times New Roman" w:cs="Times New Roman"/>
          <w:color w:val="000000"/>
          <w:sz w:val="24"/>
          <w:szCs w:val="24"/>
        </w:rPr>
        <w:t xml:space="preserve"> після заготівель потрібно 3–4 роки, обсяг можливої щорічної заготівлі не повинен перевищувати 40–50 кг.</w:t>
      </w:r>
    </w:p>
    <w:p w:rsidR="000562DF" w:rsidRPr="008B0E29" w:rsidRDefault="000562DF" w:rsidP="000562DF">
      <w:pPr>
        <w:pBdr>
          <w:top w:val="nil"/>
          <w:left w:val="nil"/>
          <w:bottom w:val="nil"/>
          <w:right w:val="nil"/>
          <w:between w:val="nil"/>
        </w:pBdr>
        <w:ind w:left="-2" w:firstLine="706"/>
        <w:rPr>
          <w:rFonts w:ascii="Times New Roman" w:eastAsia="Times New Roman" w:hAnsi="Times New Roman" w:cs="Times New Roman"/>
          <w:color w:val="000000"/>
          <w:sz w:val="24"/>
          <w:szCs w:val="24"/>
        </w:rPr>
      </w:pPr>
      <w:r w:rsidRPr="008B0E29">
        <w:rPr>
          <w:rFonts w:ascii="Times New Roman" w:eastAsia="Times New Roman" w:hAnsi="Times New Roman" w:cs="Times New Roman"/>
          <w:color w:val="000000"/>
          <w:sz w:val="24"/>
          <w:szCs w:val="24"/>
        </w:rPr>
        <w:t>Оптимальними для бузини чорної (</w:t>
      </w:r>
      <w:r w:rsidRPr="008B0E29">
        <w:rPr>
          <w:rFonts w:ascii="Times New Roman" w:eastAsia="Times New Roman" w:hAnsi="Times New Roman" w:cs="Times New Roman"/>
          <w:i/>
          <w:color w:val="000000"/>
          <w:sz w:val="24"/>
          <w:szCs w:val="24"/>
        </w:rPr>
        <w:t>Sambucus nigra)</w:t>
      </w:r>
      <w:r w:rsidRPr="008B0E29">
        <w:rPr>
          <w:rFonts w:ascii="Times New Roman" w:eastAsia="Times New Roman" w:hAnsi="Times New Roman" w:cs="Times New Roman"/>
          <w:color w:val="000000"/>
          <w:sz w:val="24"/>
          <w:szCs w:val="24"/>
        </w:rPr>
        <w:t xml:space="preserve"> є сосново-дубові та дубові ліси на більш вологих та багатих ґрунтах. Найбільш продуктивні ділянки зосереджені у центральній частині РЛП, їх площа становить близько 1–2 га. Біологічний запас сировини – 200 кг (повітряно-сухої ваги), експлуатаційний – 50–70 кг (повітряно-сухої ваги). Враховуючи те, що популяція бузини чорної (</w:t>
      </w:r>
      <w:r w:rsidRPr="008B0E29">
        <w:rPr>
          <w:rFonts w:ascii="Times New Roman" w:eastAsia="Times New Roman" w:hAnsi="Times New Roman" w:cs="Times New Roman"/>
          <w:i/>
          <w:color w:val="000000"/>
          <w:sz w:val="24"/>
          <w:szCs w:val="24"/>
        </w:rPr>
        <w:t>Sambucus nigra)</w:t>
      </w:r>
      <w:r w:rsidRPr="008B0E29">
        <w:rPr>
          <w:rFonts w:ascii="Times New Roman" w:eastAsia="Times New Roman" w:hAnsi="Times New Roman" w:cs="Times New Roman"/>
          <w:color w:val="000000"/>
          <w:sz w:val="24"/>
          <w:szCs w:val="24"/>
        </w:rPr>
        <w:t xml:space="preserve"> відновлюються щорічно, обсяг можливої щорічної заготівлі суцвіть не повинен перевищувати 40–50 кг.</w:t>
      </w:r>
    </w:p>
    <w:p w:rsidR="000562DF" w:rsidRPr="008B0E29" w:rsidRDefault="000562DF" w:rsidP="000562DF">
      <w:pPr>
        <w:pBdr>
          <w:top w:val="nil"/>
          <w:left w:val="nil"/>
          <w:bottom w:val="nil"/>
          <w:right w:val="nil"/>
          <w:between w:val="nil"/>
        </w:pBdr>
        <w:ind w:left="-2" w:firstLine="706"/>
        <w:rPr>
          <w:rFonts w:ascii="Courier New" w:eastAsia="Courier New" w:hAnsi="Courier New" w:cs="Courier New"/>
          <w:color w:val="000000"/>
          <w:sz w:val="20"/>
          <w:szCs w:val="20"/>
        </w:rPr>
      </w:pPr>
      <w:r w:rsidRPr="008B0E29">
        <w:rPr>
          <w:rFonts w:ascii="Times New Roman" w:eastAsia="Times New Roman" w:hAnsi="Times New Roman" w:cs="Times New Roman"/>
          <w:color w:val="000000"/>
          <w:sz w:val="24"/>
          <w:szCs w:val="24"/>
        </w:rPr>
        <w:t>Оптимальними для чистотілу великого (</w:t>
      </w:r>
      <w:r w:rsidRPr="008B0E29">
        <w:rPr>
          <w:rFonts w:ascii="Times New Roman" w:eastAsia="Times New Roman" w:hAnsi="Times New Roman" w:cs="Times New Roman"/>
          <w:i/>
          <w:color w:val="000000"/>
          <w:sz w:val="24"/>
          <w:szCs w:val="24"/>
        </w:rPr>
        <w:t>Chelidonium majus)</w:t>
      </w:r>
      <w:r w:rsidRPr="008B0E29">
        <w:rPr>
          <w:rFonts w:ascii="Times New Roman" w:eastAsia="Times New Roman" w:hAnsi="Times New Roman" w:cs="Times New Roman"/>
          <w:color w:val="000000"/>
          <w:sz w:val="24"/>
          <w:szCs w:val="24"/>
        </w:rPr>
        <w:t xml:space="preserve"> є мішані та почасти соснові ліси. </w:t>
      </w:r>
      <w:bookmarkStart w:id="14" w:name="bookmark=id.3dy6vkm" w:colFirst="0" w:colLast="0"/>
      <w:bookmarkStart w:id="15" w:name="bookmark=id.tyjcwt" w:colFirst="0" w:colLast="0"/>
      <w:bookmarkEnd w:id="14"/>
      <w:bookmarkEnd w:id="15"/>
      <w:r w:rsidRPr="008B0E29">
        <w:rPr>
          <w:rFonts w:ascii="Times New Roman" w:eastAsia="Times New Roman" w:hAnsi="Times New Roman" w:cs="Times New Roman"/>
          <w:color w:val="000000"/>
          <w:sz w:val="24"/>
          <w:szCs w:val="24"/>
        </w:rPr>
        <w:t>Найбільш продуктивні ділянки зосереджені у центральній та північній частині, їх площа становить близько 5–7 га. Біологічний запас сировини – 200–300 кг (повітряно-сухої ваги), експлуатаційний – 70–80 кг (повітряно-сухої ваги). Враховуючи те, що для відновлення популяції чистотілу великого (</w:t>
      </w:r>
      <w:r w:rsidRPr="008B0E29">
        <w:rPr>
          <w:rFonts w:ascii="Times New Roman" w:eastAsia="Times New Roman" w:hAnsi="Times New Roman" w:cs="Times New Roman"/>
          <w:i/>
          <w:color w:val="000000"/>
          <w:sz w:val="24"/>
          <w:szCs w:val="24"/>
        </w:rPr>
        <w:t>Chelidonium majus)</w:t>
      </w:r>
      <w:r w:rsidRPr="008B0E29">
        <w:rPr>
          <w:rFonts w:ascii="Times New Roman" w:eastAsia="Times New Roman" w:hAnsi="Times New Roman" w:cs="Times New Roman"/>
          <w:b/>
          <w:i/>
          <w:color w:val="000000"/>
          <w:sz w:val="24"/>
          <w:szCs w:val="24"/>
        </w:rPr>
        <w:t xml:space="preserve"> </w:t>
      </w:r>
      <w:r w:rsidRPr="008B0E29">
        <w:rPr>
          <w:rFonts w:ascii="Times New Roman" w:eastAsia="Times New Roman" w:hAnsi="Times New Roman" w:cs="Times New Roman"/>
          <w:color w:val="000000"/>
          <w:sz w:val="24"/>
          <w:szCs w:val="24"/>
        </w:rPr>
        <w:t xml:space="preserve">після заготівель потрібно </w:t>
      </w:r>
      <w:r w:rsidRPr="003C6E2F">
        <w:rPr>
          <w:rFonts w:ascii="Times New Roman" w:eastAsia="Times New Roman" w:hAnsi="Times New Roman" w:cs="Times New Roman"/>
          <w:color w:val="000000"/>
          <w:sz w:val="24"/>
          <w:szCs w:val="24"/>
        </w:rPr>
        <w:t>два</w:t>
      </w:r>
      <w:r w:rsidRPr="008B0E29">
        <w:rPr>
          <w:rFonts w:ascii="Times New Roman" w:eastAsia="Times New Roman" w:hAnsi="Times New Roman" w:cs="Times New Roman"/>
          <w:color w:val="000000"/>
          <w:sz w:val="24"/>
          <w:szCs w:val="24"/>
        </w:rPr>
        <w:t xml:space="preserve"> роки, обсяг можливої щорічної заготівлі становить 100–120 кг.</w:t>
      </w:r>
    </w:p>
    <w:p w:rsidR="000562DF" w:rsidRPr="001F36D6" w:rsidRDefault="000562DF" w:rsidP="000562DF">
      <w:pPr>
        <w:pBdr>
          <w:top w:val="nil"/>
          <w:left w:val="nil"/>
          <w:bottom w:val="nil"/>
          <w:right w:val="nil"/>
          <w:between w:val="nil"/>
        </w:pBdr>
        <w:ind w:left="-2" w:firstLine="706"/>
        <w:rPr>
          <w:rFonts w:ascii="Times New Roman" w:hAnsi="Times New Roman" w:cs="Times New Roman"/>
          <w:sz w:val="24"/>
          <w:szCs w:val="24"/>
        </w:rPr>
      </w:pPr>
      <w:r w:rsidRPr="008B0E29">
        <w:rPr>
          <w:rFonts w:ascii="Times New Roman" w:eastAsia="Times New Roman" w:hAnsi="Times New Roman" w:cs="Times New Roman"/>
          <w:color w:val="000000"/>
          <w:sz w:val="24"/>
          <w:szCs w:val="24"/>
        </w:rPr>
        <w:t>Оптимальними для кропиви дводомної (</w:t>
      </w:r>
      <w:r w:rsidRPr="008B0E29">
        <w:rPr>
          <w:rFonts w:ascii="Times New Roman" w:eastAsia="Times New Roman" w:hAnsi="Times New Roman" w:cs="Times New Roman"/>
          <w:i/>
          <w:color w:val="000000"/>
          <w:sz w:val="24"/>
          <w:szCs w:val="24"/>
        </w:rPr>
        <w:t>Urtica dioica)</w:t>
      </w:r>
      <w:r w:rsidRPr="008B0E29">
        <w:rPr>
          <w:rFonts w:ascii="Times New Roman" w:eastAsia="Times New Roman" w:hAnsi="Times New Roman" w:cs="Times New Roman"/>
          <w:color w:val="000000"/>
          <w:sz w:val="24"/>
          <w:szCs w:val="24"/>
        </w:rPr>
        <w:t xml:space="preserve"> є вільшняки, робінієві насадження та почасти заплавні луки</w:t>
      </w:r>
      <w:r w:rsidRPr="008B0E29">
        <w:rPr>
          <w:rFonts w:ascii="Times New Roman" w:eastAsia="Times New Roman" w:hAnsi="Times New Roman" w:cs="Times New Roman"/>
          <w:i/>
          <w:color w:val="000000"/>
          <w:sz w:val="24"/>
          <w:szCs w:val="24"/>
        </w:rPr>
        <w:t>.</w:t>
      </w:r>
      <w:r w:rsidRPr="008B0E29">
        <w:rPr>
          <w:rFonts w:ascii="Times New Roman" w:eastAsia="Times New Roman" w:hAnsi="Times New Roman" w:cs="Times New Roman"/>
          <w:color w:val="000000"/>
          <w:sz w:val="24"/>
          <w:szCs w:val="24"/>
        </w:rPr>
        <w:t xml:space="preserve"> Найбільш продуктивні ділянки в межах парку зосереджені в околицях с</w:t>
      </w:r>
      <w:r>
        <w:rPr>
          <w:rFonts w:ascii="Times New Roman" w:eastAsia="Times New Roman" w:hAnsi="Times New Roman" w:cs="Times New Roman"/>
          <w:color w:val="000000"/>
          <w:sz w:val="24"/>
          <w:szCs w:val="24"/>
          <w:lang w:val="ru-RU"/>
        </w:rPr>
        <w:t xml:space="preserve">іл </w:t>
      </w:r>
      <w:r w:rsidRPr="008B0E29">
        <w:rPr>
          <w:rFonts w:ascii="Times New Roman" w:eastAsia="Times New Roman" w:hAnsi="Times New Roman" w:cs="Times New Roman"/>
          <w:color w:val="000000"/>
          <w:sz w:val="24"/>
          <w:szCs w:val="24"/>
        </w:rPr>
        <w:t>Чернелиця, Вільхівці, Ниж</w:t>
      </w:r>
      <w:r>
        <w:rPr>
          <w:rFonts w:ascii="Times New Roman" w:eastAsia="Times New Roman" w:hAnsi="Times New Roman" w:cs="Times New Roman"/>
          <w:color w:val="000000"/>
          <w:sz w:val="24"/>
          <w:szCs w:val="24"/>
        </w:rPr>
        <w:t>нів, їх площа становить близько</w:t>
      </w:r>
      <w:r>
        <w:rPr>
          <w:rFonts w:ascii="Times New Roman" w:eastAsia="Times New Roman" w:hAnsi="Times New Roman" w:cs="Times New Roman"/>
          <w:color w:val="000000"/>
          <w:sz w:val="24"/>
          <w:szCs w:val="24"/>
          <w:lang w:val="ru-RU"/>
        </w:rPr>
        <w:br/>
      </w:r>
      <w:r w:rsidRPr="008B0E29">
        <w:rPr>
          <w:rFonts w:ascii="Times New Roman" w:eastAsia="Times New Roman" w:hAnsi="Times New Roman" w:cs="Times New Roman"/>
          <w:color w:val="000000"/>
          <w:sz w:val="24"/>
          <w:szCs w:val="24"/>
        </w:rPr>
        <w:t>5–10 га. Біологічний запас сировини – 5000 кг (повітряно-сухої ваги), експлуатаційний – 200-</w:t>
      </w:r>
      <w:r w:rsidRPr="008B0E29">
        <w:rPr>
          <w:rFonts w:ascii="Times New Roman" w:eastAsia="Times New Roman" w:hAnsi="Times New Roman" w:cs="Times New Roman"/>
          <w:color w:val="000000"/>
          <w:sz w:val="24"/>
          <w:szCs w:val="24"/>
        </w:rPr>
        <w:lastRenderedPageBreak/>
        <w:t xml:space="preserve">300 кг (повітряно-сухої ваги). Враховуючи те, що популяції </w:t>
      </w:r>
      <w:bookmarkStart w:id="16" w:name="bookmark=id.4d34og8" w:colFirst="0" w:colLast="0"/>
      <w:bookmarkStart w:id="17" w:name="bookmark=id.1t3h5sf" w:colFirst="0" w:colLast="0"/>
      <w:bookmarkEnd w:id="16"/>
      <w:bookmarkEnd w:id="17"/>
      <w:r w:rsidRPr="008B0E29">
        <w:rPr>
          <w:rFonts w:ascii="Times New Roman" w:eastAsia="Times New Roman" w:hAnsi="Times New Roman" w:cs="Times New Roman"/>
          <w:color w:val="000000"/>
          <w:sz w:val="24"/>
          <w:szCs w:val="24"/>
        </w:rPr>
        <w:t>кропиви дводомної (</w:t>
      </w:r>
      <w:r w:rsidRPr="008B0E29">
        <w:rPr>
          <w:rFonts w:ascii="Times New Roman" w:eastAsia="Times New Roman" w:hAnsi="Times New Roman" w:cs="Times New Roman"/>
          <w:i/>
          <w:color w:val="000000"/>
          <w:sz w:val="24"/>
          <w:szCs w:val="24"/>
        </w:rPr>
        <w:t>Urtica dioica)</w:t>
      </w:r>
      <w:r w:rsidRPr="008B0E29">
        <w:rPr>
          <w:rFonts w:ascii="Times New Roman" w:eastAsia="Times New Roman" w:hAnsi="Times New Roman" w:cs="Times New Roman"/>
          <w:color w:val="000000"/>
          <w:sz w:val="24"/>
          <w:szCs w:val="24"/>
        </w:rPr>
        <w:t xml:space="preserve"> відновлюються щорічно, обсяг можливої щорічної заготівлі не повинен перевищувати 1000 </w:t>
      </w:r>
      <w:r w:rsidRPr="008B0E29">
        <w:rPr>
          <w:rFonts w:ascii="Times New Roman" w:hAnsi="Times New Roman" w:cs="Times New Roman"/>
          <w:sz w:val="24"/>
          <w:szCs w:val="24"/>
        </w:rPr>
        <w:t>кг.</w:t>
      </w:r>
    </w:p>
    <w:p w:rsidR="000562DF" w:rsidRDefault="000562DF" w:rsidP="000562DF">
      <w:pPr>
        <w:rPr>
          <w:rFonts w:ascii="Times New Roman" w:hAnsi="Times New Roman"/>
          <w:sz w:val="24"/>
          <w:szCs w:val="24"/>
        </w:rPr>
      </w:pPr>
      <w:r w:rsidRPr="003C6E2F">
        <w:rPr>
          <w:rFonts w:ascii="Times New Roman" w:hAnsi="Times New Roman"/>
          <w:sz w:val="24"/>
          <w:szCs w:val="24"/>
        </w:rPr>
        <w:t>У</w:t>
      </w:r>
      <w:r w:rsidRPr="000D79F7">
        <w:rPr>
          <w:rFonts w:ascii="Times New Roman" w:hAnsi="Times New Roman"/>
          <w:sz w:val="24"/>
          <w:szCs w:val="24"/>
        </w:rPr>
        <w:t xml:space="preserve"> природоохоронних цілях, з метою збереження або відтворення корінних природних комплексів, згідно з чинним законодавством, можуть також здійснюватися регуляторні заходи, для здійснення яких необхідним є вилучення певних ресурсів, а значить і їх лімітування (наприклад</w:t>
      </w:r>
      <w:r w:rsidRPr="006017CD">
        <w:rPr>
          <w:rFonts w:ascii="Times New Roman" w:hAnsi="Times New Roman"/>
          <w:sz w:val="24"/>
          <w:szCs w:val="24"/>
        </w:rPr>
        <w:t>, розчищення деревно-чагарникової рослинності, або сінокосіння, випасання худоби з метою підтримки трав’яних місцезростань рідкісних видів рослин, які можуть бути втрачені без здійснення науково обґрунтованих регуляторних заходів тощо).</w:t>
      </w:r>
    </w:p>
    <w:p w:rsidR="000562DF" w:rsidRPr="00DA5FD2" w:rsidRDefault="000562DF" w:rsidP="000562DF">
      <w:pPr>
        <w:rPr>
          <w:rFonts w:ascii="Times New Roman" w:hAnsi="Times New Roman"/>
          <w:sz w:val="24"/>
          <w:szCs w:val="24"/>
        </w:rPr>
      </w:pPr>
      <w:r>
        <w:rPr>
          <w:rFonts w:ascii="Times New Roman" w:hAnsi="Times New Roman"/>
          <w:sz w:val="24"/>
          <w:szCs w:val="24"/>
          <w:lang w:val="ru-RU"/>
        </w:rPr>
        <w:t>У</w:t>
      </w:r>
      <w:r w:rsidRPr="000D79F7">
        <w:rPr>
          <w:rFonts w:ascii="Times New Roman" w:hAnsi="Times New Roman"/>
          <w:sz w:val="24"/>
          <w:szCs w:val="24"/>
        </w:rPr>
        <w:t xml:space="preserve"> процесі здійснення цих природоохоронних заходів мають застосовуватися природозберігаючі технології, які забезпечать відновлення екосистем за складом і структурою наближених до природних. Крім того, ділянки обстежуються з метою не нанесення шкоди рідкісним видам рослин і тварин, рослинним угрупованням (констатується відсутність видів, занесених до Червоної книги України, міжнародних «червоних» списків, рослинних угруповань, занесених до Зеленої книги України, регіонально рідкісних видів</w:t>
      </w:r>
      <w:r>
        <w:rPr>
          <w:rFonts w:ascii="Times New Roman" w:hAnsi="Times New Roman"/>
          <w:sz w:val="24"/>
          <w:szCs w:val="24"/>
        </w:rPr>
        <w:t xml:space="preserve"> тощо).</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 xml:space="preserve">Інформацію про види використання природних ресурсів при здійсненні природоохоронних і господарських заходів, які можуть здійснюватися в Парку в найближчі п’ять років </w:t>
      </w:r>
      <w:r w:rsidRPr="00825881">
        <w:rPr>
          <w:rFonts w:ascii="Times New Roman" w:hAnsi="Times New Roman"/>
          <w:sz w:val="24"/>
          <w:szCs w:val="24"/>
        </w:rPr>
        <w:t>представлено в табл</w:t>
      </w:r>
      <w:r>
        <w:rPr>
          <w:rFonts w:ascii="Times New Roman" w:hAnsi="Times New Roman"/>
          <w:sz w:val="24"/>
          <w:szCs w:val="24"/>
          <w:lang w:val="ru-RU"/>
        </w:rPr>
        <w:t>иці</w:t>
      </w:r>
      <w:r w:rsidRPr="00825881">
        <w:rPr>
          <w:rFonts w:ascii="Times New Roman" w:hAnsi="Times New Roman"/>
          <w:sz w:val="24"/>
          <w:szCs w:val="24"/>
        </w:rPr>
        <w:t xml:space="preserve"> 2.</w:t>
      </w:r>
    </w:p>
    <w:p w:rsidR="000562DF" w:rsidRPr="00CC7CBC" w:rsidRDefault="000562DF" w:rsidP="000562DF">
      <w:pPr>
        <w:rPr>
          <w:rFonts w:ascii="Times New Roman" w:hAnsi="Times New Roman"/>
          <w:b/>
          <w:sz w:val="24"/>
          <w:szCs w:val="24"/>
          <w:shd w:val="clear" w:color="auto" w:fill="FFFFFF"/>
        </w:rPr>
      </w:pPr>
      <w:r w:rsidRPr="000D79F7">
        <w:rPr>
          <w:rFonts w:ascii="Times New Roman" w:hAnsi="Times New Roman"/>
          <w:b/>
          <w:sz w:val="24"/>
          <w:szCs w:val="24"/>
          <w:shd w:val="clear" w:color="auto" w:fill="FFFFFF"/>
        </w:rPr>
        <w:t xml:space="preserve">Вибірковий діагностичний відстріл мисливських тварин. </w:t>
      </w:r>
      <w:r w:rsidRPr="000D79F7">
        <w:rPr>
          <w:rFonts w:ascii="Times New Roman" w:hAnsi="Times New Roman"/>
          <w:b/>
          <w:sz w:val="24"/>
          <w:szCs w:val="24"/>
        </w:rPr>
        <w:t>Регулювання ч</w:t>
      </w:r>
      <w:r>
        <w:rPr>
          <w:rFonts w:ascii="Times New Roman" w:hAnsi="Times New Roman"/>
          <w:b/>
          <w:sz w:val="24"/>
          <w:szCs w:val="24"/>
        </w:rPr>
        <w:t>исельності деяких видів тварин.</w:t>
      </w:r>
    </w:p>
    <w:p w:rsidR="000562DF" w:rsidRPr="000D79F7" w:rsidRDefault="000562DF" w:rsidP="000562DF">
      <w:pPr>
        <w:suppressAutoHyphens/>
        <w:rPr>
          <w:rFonts w:ascii="Times New Roman" w:hAnsi="Times New Roman" w:cs="Times New Roman"/>
          <w:sz w:val="24"/>
          <w:szCs w:val="24"/>
          <w:shd w:val="clear" w:color="auto" w:fill="FFFFFF"/>
        </w:rPr>
      </w:pPr>
      <w:r w:rsidRPr="000D79F7">
        <w:rPr>
          <w:rFonts w:ascii="Times New Roman" w:hAnsi="Times New Roman" w:cs="Times New Roman"/>
          <w:sz w:val="24"/>
          <w:szCs w:val="24"/>
        </w:rPr>
        <w:t xml:space="preserve">Зважаючи на наявність на території Парку т.з. «мисливських» тварин є необхідність періодично оцінювати епізоотичну ситуацію та вивчення стану захворювань серед мисливських тварин. Для цього на території РЛП, за необхідності, може здійснюватися </w:t>
      </w:r>
      <w:r w:rsidRPr="000D79F7">
        <w:rPr>
          <w:rFonts w:ascii="Times New Roman" w:hAnsi="Times New Roman" w:cs="Times New Roman"/>
          <w:sz w:val="24"/>
          <w:szCs w:val="24"/>
          <w:shd w:val="clear" w:color="auto" w:fill="FFFFFF"/>
        </w:rPr>
        <w:t xml:space="preserve">вибірковий діагностичний відстріл мисливських тварин </w:t>
      </w:r>
      <w:r w:rsidRPr="008B0E29">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lang w:val="ru-RU"/>
        </w:rPr>
        <w:t xml:space="preserve"> </w:t>
      </w:r>
      <w:r w:rsidRPr="000D79F7">
        <w:rPr>
          <w:rFonts w:ascii="Times New Roman" w:hAnsi="Times New Roman" w:cs="Times New Roman"/>
          <w:sz w:val="24"/>
          <w:szCs w:val="24"/>
          <w:shd w:val="clear" w:color="auto" w:fill="FFFFFF"/>
        </w:rPr>
        <w:t>вилучення з природних популяцій тварин з метою проведення державної ветеринарно-санітарної експертизи. П</w:t>
      </w:r>
      <w:r>
        <w:rPr>
          <w:rFonts w:ascii="Times New Roman" w:hAnsi="Times New Roman" w:cs="Times New Roman"/>
          <w:sz w:val="24"/>
          <w:szCs w:val="24"/>
          <w:shd w:val="clear" w:color="auto" w:fill="FFFFFF"/>
          <w:lang w:val="ru-RU"/>
        </w:rPr>
        <w:t>ід час</w:t>
      </w:r>
      <w:r w:rsidRPr="000D79F7">
        <w:rPr>
          <w:rFonts w:ascii="Times New Roman" w:hAnsi="Times New Roman" w:cs="Times New Roman"/>
          <w:sz w:val="24"/>
          <w:szCs w:val="24"/>
          <w:shd w:val="clear" w:color="auto" w:fill="FFFFFF"/>
        </w:rPr>
        <w:t xml:space="preserve"> проведенн</w:t>
      </w:r>
      <w:r>
        <w:rPr>
          <w:rFonts w:ascii="Times New Roman" w:hAnsi="Times New Roman" w:cs="Times New Roman"/>
          <w:sz w:val="24"/>
          <w:szCs w:val="24"/>
          <w:shd w:val="clear" w:color="auto" w:fill="FFFFFF"/>
          <w:lang w:val="ru-RU"/>
        </w:rPr>
        <w:t>я</w:t>
      </w:r>
      <w:r w:rsidRPr="000D79F7">
        <w:rPr>
          <w:rFonts w:ascii="Times New Roman" w:hAnsi="Times New Roman" w:cs="Times New Roman"/>
          <w:sz w:val="24"/>
          <w:szCs w:val="24"/>
          <w:shd w:val="clear" w:color="auto" w:fill="FFFFFF"/>
        </w:rPr>
        <w:t xml:space="preserve"> діагностичного відстрілу добуваються хворі, підозрілі на захворювання, а також старі та ослаблені тварини.</w:t>
      </w:r>
    </w:p>
    <w:p w:rsidR="000562DF" w:rsidRPr="000D79F7" w:rsidRDefault="000562DF" w:rsidP="000562DF">
      <w:pPr>
        <w:suppressAutoHyphens/>
        <w:rPr>
          <w:rFonts w:ascii="Times New Roman" w:eastAsia="Times New Roman" w:hAnsi="Times New Roman" w:cs="Times New Roman"/>
          <w:bCs/>
          <w:sz w:val="24"/>
          <w:szCs w:val="24"/>
          <w:lang w:eastAsia="uk-UA"/>
        </w:rPr>
      </w:pPr>
      <w:r w:rsidRPr="000D79F7">
        <w:rPr>
          <w:rFonts w:ascii="Times New Roman" w:hAnsi="Times New Roman" w:cs="Times New Roman"/>
          <w:sz w:val="24"/>
          <w:szCs w:val="24"/>
          <w:shd w:val="clear" w:color="auto" w:fill="FFFFFF"/>
        </w:rPr>
        <w:t xml:space="preserve">Цей захід здійснюється </w:t>
      </w:r>
      <w:r w:rsidRPr="006017CD">
        <w:rPr>
          <w:rFonts w:ascii="Times New Roman" w:hAnsi="Times New Roman" w:cs="Times New Roman"/>
          <w:sz w:val="24"/>
          <w:szCs w:val="24"/>
          <w:shd w:val="clear" w:color="auto" w:fill="FFFFFF"/>
        </w:rPr>
        <w:t>землекористувачами відповідно</w:t>
      </w:r>
      <w:r w:rsidRPr="000D79F7">
        <w:rPr>
          <w:rFonts w:ascii="Times New Roman" w:hAnsi="Times New Roman" w:cs="Times New Roman"/>
          <w:sz w:val="24"/>
          <w:szCs w:val="24"/>
          <w:shd w:val="clear" w:color="auto" w:fill="FFFFFF"/>
        </w:rPr>
        <w:t xml:space="preserve"> до вимог </w:t>
      </w:r>
      <w:r w:rsidRPr="000D79F7">
        <w:rPr>
          <w:rFonts w:ascii="Times New Roman" w:hAnsi="Times New Roman" w:cs="Times New Roman"/>
          <w:bCs/>
          <w:sz w:val="24"/>
          <w:szCs w:val="24"/>
          <w:shd w:val="clear" w:color="auto" w:fill="FFFFFF"/>
        </w:rPr>
        <w:t xml:space="preserve">Інструкції про вибірковий діагностичний відстріл мисливських тварин для проведення державної ветеринарно-санітарної експертизи, затвердженої наказом </w:t>
      </w:r>
      <w:r w:rsidRPr="000D79F7">
        <w:rPr>
          <w:rFonts w:ascii="Times New Roman" w:eastAsia="Times New Roman" w:hAnsi="Times New Roman" w:cs="Times New Roman"/>
          <w:bCs/>
          <w:sz w:val="24"/>
          <w:szCs w:val="24"/>
          <w:lang w:eastAsia="uk-UA"/>
        </w:rPr>
        <w:t xml:space="preserve">Міністерства аграрної політики та продовольства України від 08.02.2014 № 60, зареєстрованим </w:t>
      </w:r>
      <w:r w:rsidRPr="003C6E2F">
        <w:rPr>
          <w:rFonts w:ascii="Times New Roman" w:eastAsia="Times New Roman" w:hAnsi="Times New Roman" w:cs="Times New Roman"/>
          <w:bCs/>
          <w:sz w:val="24"/>
          <w:szCs w:val="24"/>
          <w:lang w:eastAsia="uk-UA"/>
        </w:rPr>
        <w:t>у</w:t>
      </w:r>
      <w:r w:rsidRPr="000D79F7">
        <w:rPr>
          <w:rFonts w:ascii="Times New Roman" w:eastAsia="Times New Roman" w:hAnsi="Times New Roman" w:cs="Times New Roman"/>
          <w:bCs/>
          <w:sz w:val="24"/>
          <w:szCs w:val="24"/>
          <w:lang w:eastAsia="uk-UA"/>
        </w:rPr>
        <w:t xml:space="preserve"> Міністерстві юстиції України 15.04.2014 за № 423/25200.</w:t>
      </w:r>
    </w:p>
    <w:p w:rsidR="000562DF" w:rsidRPr="000D79F7" w:rsidRDefault="000562DF" w:rsidP="000562DF">
      <w:pPr>
        <w:shd w:val="clear" w:color="auto" w:fill="FFFFFF"/>
        <w:suppressAutoHyphens/>
        <w:rPr>
          <w:rFonts w:ascii="Times New Roman" w:eastAsia="Times New Roman" w:hAnsi="Times New Roman" w:cs="Times New Roman"/>
          <w:sz w:val="24"/>
          <w:szCs w:val="24"/>
          <w:lang w:eastAsia="uk-UA"/>
        </w:rPr>
      </w:pPr>
      <w:r w:rsidRPr="000D79F7">
        <w:rPr>
          <w:rFonts w:ascii="Times New Roman" w:eastAsia="Times New Roman" w:hAnsi="Times New Roman" w:cs="Times New Roman"/>
          <w:sz w:val="24"/>
          <w:szCs w:val="24"/>
          <w:lang w:eastAsia="uk-UA"/>
        </w:rPr>
        <w:t>Зазначений захід на території Парку планується і здійснюється за умови надходження розпорядження головного державного інспектора ветеринарної медицини Івано-Франківської області про потребу проведення діагностичного відстрілу, відповідного рішення НТР Парку, затвердженого у встановленому порядку ліміту та на підставі дозволу.</w:t>
      </w:r>
    </w:p>
    <w:p w:rsidR="000562DF" w:rsidRPr="000D79F7" w:rsidRDefault="000562DF" w:rsidP="000562DF">
      <w:pPr>
        <w:rPr>
          <w:rFonts w:ascii="Times New Roman" w:hAnsi="Times New Roman" w:cs="Times New Roman"/>
          <w:sz w:val="24"/>
          <w:szCs w:val="24"/>
        </w:rPr>
      </w:pPr>
      <w:r w:rsidRPr="000D79F7">
        <w:rPr>
          <w:rFonts w:ascii="Times New Roman" w:hAnsi="Times New Roman" w:cs="Times New Roman"/>
          <w:sz w:val="24"/>
          <w:szCs w:val="24"/>
        </w:rPr>
        <w:t>Як зазначалося в розділі 2.2.5 зараз</w:t>
      </w:r>
      <w:r>
        <w:rPr>
          <w:rFonts w:ascii="Times New Roman" w:hAnsi="Times New Roman" w:cs="Times New Roman"/>
          <w:sz w:val="24"/>
          <w:szCs w:val="24"/>
        </w:rPr>
        <w:t xml:space="preserve"> </w:t>
      </w:r>
      <w:r w:rsidRPr="006017CD">
        <w:rPr>
          <w:rFonts w:ascii="Times New Roman" w:hAnsi="Times New Roman" w:cs="Times New Roman"/>
          <w:sz w:val="24"/>
          <w:szCs w:val="24"/>
        </w:rPr>
        <w:t>імовірне</w:t>
      </w:r>
      <w:r w:rsidRPr="000D79F7">
        <w:rPr>
          <w:rFonts w:ascii="Times New Roman" w:hAnsi="Times New Roman" w:cs="Times New Roman"/>
          <w:sz w:val="24"/>
          <w:szCs w:val="24"/>
        </w:rPr>
        <w:t xml:space="preserve"> проникнення на територію РЛП звичайного шакала, який неймовірно розселився у Європі і вже сформував популяцію в Україні. Зважаючи на дуже важливе значення території РЛП для збереження видового різноманіття тварин, а також високу швидкість поширення шакала та його хижацтво по відношенню до неадаптованих до його </w:t>
      </w:r>
      <w:r w:rsidRPr="00825881">
        <w:rPr>
          <w:rFonts w:ascii="Times New Roman" w:hAnsi="Times New Roman" w:cs="Times New Roman"/>
          <w:sz w:val="24"/>
          <w:szCs w:val="24"/>
        </w:rPr>
        <w:t>вп</w:t>
      </w:r>
      <w:r w:rsidRPr="000D79F7">
        <w:rPr>
          <w:rFonts w:ascii="Times New Roman" w:hAnsi="Times New Roman" w:cs="Times New Roman"/>
          <w:sz w:val="24"/>
          <w:szCs w:val="24"/>
        </w:rPr>
        <w:t>ливу тварин, на території Парку бажано запобігти формуванню угруповання шакала.</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 xml:space="preserve">Загрозу для тваринного населення Парку можуть становити також здичавілі собаки і кішки, проживання яких </w:t>
      </w:r>
      <w:r>
        <w:rPr>
          <w:rFonts w:ascii="Times New Roman" w:hAnsi="Times New Roman"/>
          <w:sz w:val="24"/>
          <w:szCs w:val="24"/>
          <w:lang w:val="ru-RU"/>
        </w:rPr>
        <w:t>у</w:t>
      </w:r>
      <w:r w:rsidRPr="000D79F7">
        <w:rPr>
          <w:rFonts w:ascii="Times New Roman" w:hAnsi="Times New Roman"/>
          <w:sz w:val="24"/>
          <w:szCs w:val="24"/>
        </w:rPr>
        <w:t xml:space="preserve"> природних комплексах не лише негативно позначається на чисельності інших тварин, але і загрожує генетичній чистоті їхніх родичів – вовку і лісовому коту.</w:t>
      </w:r>
    </w:p>
    <w:p w:rsidR="000562DF" w:rsidRPr="00DA5FD2" w:rsidRDefault="000562DF" w:rsidP="000562DF">
      <w:pPr>
        <w:suppressAutoHyphens/>
        <w:rPr>
          <w:rFonts w:ascii="Times New Roman" w:eastAsia="Times New Roman" w:hAnsi="Times New Roman" w:cs="Times New Roman"/>
          <w:sz w:val="24"/>
          <w:szCs w:val="24"/>
          <w:shd w:val="clear" w:color="auto" w:fill="FFFFFF"/>
          <w:lang w:val="ru-RU"/>
        </w:rPr>
      </w:pPr>
      <w:r w:rsidRPr="000D79F7">
        <w:rPr>
          <w:rFonts w:ascii="Times New Roman" w:eastAsia="Times New Roman" w:hAnsi="Times New Roman" w:cs="Times New Roman"/>
          <w:sz w:val="24"/>
          <w:szCs w:val="24"/>
          <w:shd w:val="clear" w:color="auto" w:fill="FFFFFF"/>
        </w:rPr>
        <w:t>Крім того, деякі хижі тварини</w:t>
      </w:r>
      <w:r w:rsidRPr="000D79F7">
        <w:rPr>
          <w:rFonts w:ascii="Arial" w:eastAsia="Times New Roman" w:hAnsi="Arial" w:cs="Arial"/>
          <w:sz w:val="24"/>
          <w:szCs w:val="24"/>
        </w:rPr>
        <w:t xml:space="preserve"> </w:t>
      </w:r>
      <w:r w:rsidRPr="000D79F7">
        <w:rPr>
          <w:rFonts w:ascii="Times New Roman" w:eastAsia="Times New Roman" w:hAnsi="Times New Roman" w:cs="Times New Roman"/>
          <w:sz w:val="24"/>
          <w:szCs w:val="24"/>
        </w:rPr>
        <w:t>часто є резервуарами хвороб, що також становлять певну небезпеку як для інших тварин, так і для людини. Так,</w:t>
      </w:r>
      <w:r w:rsidRPr="000D79F7">
        <w:rPr>
          <w:rFonts w:ascii="Arial" w:eastAsia="Times New Roman" w:hAnsi="Arial" w:cs="Arial"/>
          <w:sz w:val="24"/>
          <w:szCs w:val="24"/>
        </w:rPr>
        <w:t xml:space="preserve"> </w:t>
      </w:r>
      <w:r w:rsidRPr="000D79F7">
        <w:rPr>
          <w:rFonts w:ascii="Times New Roman" w:eastAsia="Times New Roman" w:hAnsi="Times New Roman" w:cs="Times New Roman"/>
          <w:sz w:val="24"/>
          <w:szCs w:val="24"/>
        </w:rPr>
        <w:t>е</w:t>
      </w:r>
      <w:r w:rsidRPr="000D79F7">
        <w:rPr>
          <w:rFonts w:ascii="Times New Roman" w:eastAsia="Times New Roman" w:hAnsi="Times New Roman" w:cs="Times New Roman"/>
          <w:sz w:val="24"/>
          <w:szCs w:val="24"/>
          <w:shd w:val="clear" w:color="auto" w:fill="FFFFFF"/>
        </w:rPr>
        <w:t xml:space="preserve">підемічна та епізоотична ситуація зі сказу в Україні останнім часом є неблагополучною. Природні вогнища цієї особливо небезпечної інфекції практично існують на всій її території. Сказ </w:t>
      </w:r>
      <w:r w:rsidRPr="008B0E29">
        <w:rPr>
          <w:rFonts w:ascii="Times New Roman" w:eastAsia="Times New Roman" w:hAnsi="Times New Roman" w:cs="Times New Roman"/>
          <w:color w:val="000000"/>
          <w:sz w:val="24"/>
          <w:szCs w:val="24"/>
        </w:rPr>
        <w:t>–</w:t>
      </w:r>
      <w:r w:rsidRPr="003C6E2F">
        <w:rPr>
          <w:rFonts w:ascii="Times New Roman" w:eastAsia="Times New Roman" w:hAnsi="Times New Roman" w:cs="Times New Roman"/>
          <w:color w:val="000000"/>
          <w:sz w:val="24"/>
          <w:szCs w:val="24"/>
        </w:rPr>
        <w:t xml:space="preserve"> </w:t>
      </w:r>
      <w:r w:rsidRPr="000D79F7">
        <w:rPr>
          <w:rFonts w:ascii="Times New Roman" w:eastAsia="Times New Roman" w:hAnsi="Times New Roman" w:cs="Times New Roman"/>
          <w:sz w:val="24"/>
          <w:szCs w:val="24"/>
          <w:shd w:val="clear" w:color="auto" w:fill="FFFFFF"/>
        </w:rPr>
        <w:t>особливо небезпечна інфекційна хвороба всіх теплокровних тварин (хворіють всі види домашніх, сільськогосподарських та диких тварин) і людини. Характеризується тяжким ураженням центральної нервової системи і закінчується летально. Головним джерелом збудника інфекції в Україні є лисиці.</w:t>
      </w:r>
      <w:r w:rsidRPr="000D79F7">
        <w:rPr>
          <w:rFonts w:ascii="Times New Roman" w:eastAsia="Times New Roman" w:hAnsi="Times New Roman" w:cs="Times New Roman"/>
          <w:sz w:val="24"/>
          <w:szCs w:val="24"/>
        </w:rPr>
        <w:t xml:space="preserve"> В нашій державі традиційно для боротьби зі сказом застосовували </w:t>
      </w:r>
      <w:r w:rsidRPr="000D79F7">
        <w:rPr>
          <w:rFonts w:ascii="Times New Roman" w:eastAsia="Times New Roman" w:hAnsi="Times New Roman" w:cs="Times New Roman"/>
          <w:sz w:val="24"/>
          <w:szCs w:val="24"/>
        </w:rPr>
        <w:lastRenderedPageBreak/>
        <w:t>методику поголовного знищення лисів як «шкідливих» для народного господарства тварин. Проте, відстріл або інші засоби винищення диких тварин з метою боротьби зі сказом не дають бажаного ефекту. Радикальним і дієвим заходом є пероральна імунізація хижаків, зокрема, рудих лисиць. На певній території розкидають п</w:t>
      </w:r>
      <w:r w:rsidRPr="000D79F7">
        <w:rPr>
          <w:rFonts w:ascii="Times New Roman" w:eastAsia="Times New Roman" w:hAnsi="Times New Roman" w:cs="Times New Roman"/>
          <w:sz w:val="24"/>
          <w:szCs w:val="24"/>
          <w:shd w:val="clear" w:color="auto" w:fill="FFFFFF"/>
        </w:rPr>
        <w:t xml:space="preserve">риманки, які являють собою їстівні брикети, які своїм запахом і смаковими властивостями, приваблюють тварин, а </w:t>
      </w:r>
      <w:r w:rsidRPr="00825881">
        <w:rPr>
          <w:rFonts w:ascii="Times New Roman" w:eastAsia="Times New Roman" w:hAnsi="Times New Roman" w:cs="Times New Roman"/>
          <w:sz w:val="24"/>
          <w:szCs w:val="24"/>
          <w:shd w:val="clear" w:color="auto" w:fill="FFFFFF"/>
        </w:rPr>
        <w:t>всередині</w:t>
      </w:r>
      <w:r w:rsidRPr="000D79F7">
        <w:rPr>
          <w:rFonts w:ascii="Times New Roman" w:eastAsia="Times New Roman" w:hAnsi="Times New Roman" w:cs="Times New Roman"/>
          <w:sz w:val="24"/>
          <w:szCs w:val="24"/>
          <w:shd w:val="clear" w:color="auto" w:fill="FFFFFF"/>
        </w:rPr>
        <w:t xml:space="preserve"> них знаходиться сама вакцина. </w:t>
      </w:r>
      <w:r w:rsidRPr="000D79F7">
        <w:rPr>
          <w:rFonts w:ascii="Times New Roman" w:eastAsia="Times New Roman" w:hAnsi="Times New Roman" w:cs="Times New Roman"/>
          <w:bCs/>
          <w:sz w:val="24"/>
          <w:szCs w:val="24"/>
        </w:rPr>
        <w:t xml:space="preserve">Метод пероральної вакцинації лисів визнаний Всесвітньою організацією охорони здоров’я (ВООЗ) як єдиний ефективний засіб боротьби зі сказом у популяціях диких тварин. Він достатньо широко застосовується у країнах Європи, а зараз використовується і на </w:t>
      </w:r>
      <w:r>
        <w:rPr>
          <w:rFonts w:ascii="Times New Roman" w:eastAsia="Times New Roman" w:hAnsi="Times New Roman" w:cs="Times New Roman"/>
          <w:sz w:val="24"/>
          <w:szCs w:val="24"/>
          <w:shd w:val="clear" w:color="auto" w:fill="FFFFFF"/>
        </w:rPr>
        <w:t>території України.</w:t>
      </w:r>
    </w:p>
    <w:p w:rsidR="000562DF" w:rsidRPr="000D79F7" w:rsidRDefault="000562DF" w:rsidP="000562DF">
      <w:pPr>
        <w:suppressAutoHyphens/>
        <w:rPr>
          <w:rFonts w:ascii="Times New Roman" w:hAnsi="Times New Roman"/>
          <w:sz w:val="24"/>
          <w:szCs w:val="24"/>
        </w:rPr>
      </w:pPr>
      <w:r w:rsidRPr="000D79F7">
        <w:rPr>
          <w:rFonts w:ascii="Times New Roman" w:hAnsi="Times New Roman" w:cs="Times New Roman"/>
          <w:sz w:val="24"/>
          <w:szCs w:val="24"/>
        </w:rPr>
        <w:t>Відстріл тварин, у встановлених ветеринарною службою вогнищах сказу та інших небезпечних захворювань, здійснюється також відповідно до законодавства про ветеринарну медицину.</w:t>
      </w:r>
    </w:p>
    <w:p w:rsidR="000562DF" w:rsidRPr="00DA5FD2" w:rsidRDefault="000562DF" w:rsidP="000562DF">
      <w:pPr>
        <w:rPr>
          <w:rFonts w:ascii="Times New Roman" w:hAnsi="Times New Roman"/>
          <w:sz w:val="24"/>
          <w:szCs w:val="24"/>
          <w:lang w:val="ru-RU"/>
        </w:rPr>
      </w:pPr>
      <w:r w:rsidRPr="000D79F7">
        <w:rPr>
          <w:rFonts w:ascii="Times New Roman" w:hAnsi="Times New Roman"/>
          <w:b/>
          <w:sz w:val="24"/>
          <w:szCs w:val="24"/>
        </w:rPr>
        <w:t xml:space="preserve">Використання природних ресурсів </w:t>
      </w:r>
      <w:r>
        <w:rPr>
          <w:rFonts w:ascii="Times New Roman" w:hAnsi="Times New Roman"/>
          <w:b/>
          <w:sz w:val="24"/>
          <w:szCs w:val="24"/>
          <w:lang w:val="ru-RU"/>
        </w:rPr>
        <w:t>у</w:t>
      </w:r>
      <w:r w:rsidRPr="000D79F7">
        <w:rPr>
          <w:rFonts w:ascii="Times New Roman" w:hAnsi="Times New Roman"/>
          <w:b/>
          <w:sz w:val="24"/>
          <w:szCs w:val="24"/>
        </w:rPr>
        <w:t xml:space="preserve"> науково-дослідних цілях.</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 xml:space="preserve">В останні роки </w:t>
      </w:r>
      <w:r>
        <w:rPr>
          <w:rFonts w:ascii="Times New Roman" w:hAnsi="Times New Roman"/>
          <w:sz w:val="24"/>
          <w:szCs w:val="24"/>
          <w:lang w:val="ru-RU"/>
        </w:rPr>
        <w:t xml:space="preserve">науковцями </w:t>
      </w:r>
      <w:r w:rsidRPr="000D79F7">
        <w:rPr>
          <w:rFonts w:ascii="Times New Roman" w:hAnsi="Times New Roman"/>
          <w:sz w:val="24"/>
          <w:szCs w:val="24"/>
        </w:rPr>
        <w:t>не здійснювалося спеціальне використання природних ресурсів Парк</w:t>
      </w:r>
      <w:r>
        <w:rPr>
          <w:rFonts w:ascii="Times New Roman" w:hAnsi="Times New Roman"/>
          <w:sz w:val="24"/>
          <w:szCs w:val="24"/>
          <w:lang w:val="ru-RU"/>
        </w:rPr>
        <w:t>у</w:t>
      </w:r>
      <w:r w:rsidRPr="000D79F7">
        <w:rPr>
          <w:rFonts w:ascii="Times New Roman" w:hAnsi="Times New Roman"/>
          <w:sz w:val="24"/>
          <w:szCs w:val="24"/>
        </w:rPr>
        <w:t xml:space="preserve"> в науково-дослідних цілях. Проте, з урахуванням наукових завдань, що стоять перед Парком, в наступні п’ять років планується здійснення ряду заходів, </w:t>
      </w:r>
      <w:r>
        <w:rPr>
          <w:rFonts w:ascii="Times New Roman" w:hAnsi="Times New Roman"/>
          <w:sz w:val="24"/>
          <w:szCs w:val="24"/>
          <w:lang w:val="ru-RU"/>
        </w:rPr>
        <w:t>у</w:t>
      </w:r>
      <w:r w:rsidRPr="000D79F7">
        <w:rPr>
          <w:rFonts w:ascii="Times New Roman" w:hAnsi="Times New Roman"/>
          <w:sz w:val="24"/>
          <w:szCs w:val="24"/>
        </w:rPr>
        <w:t xml:space="preserve"> процесі виконання яких можливе вилучення природних </w:t>
      </w:r>
      <w:r w:rsidRPr="00825881">
        <w:rPr>
          <w:rFonts w:ascii="Times New Roman" w:hAnsi="Times New Roman"/>
          <w:sz w:val="24"/>
          <w:szCs w:val="24"/>
        </w:rPr>
        <w:t>ресурсів (табл. 3).</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Наукові дослідження на території Парку спрямовані на вивчення природних процесів і явищ в регіоні, оптимізацію порушених природних екосистем, збереження генофонду рідкісних видів рослин і тварин, рослинних угруповань, розроблення відповідних наукових рекомендацій (програм, планів дій), створення та поповнення наукових фондів тощо.</w:t>
      </w:r>
    </w:p>
    <w:p w:rsidR="000562DF" w:rsidRPr="00DA5FD2" w:rsidRDefault="000562DF" w:rsidP="000562DF">
      <w:pPr>
        <w:rPr>
          <w:rFonts w:ascii="Times New Roman" w:hAnsi="Times New Roman"/>
          <w:sz w:val="24"/>
        </w:rPr>
      </w:pPr>
      <w:r w:rsidRPr="003C6E2F">
        <w:rPr>
          <w:rFonts w:ascii="Times New Roman" w:hAnsi="Times New Roman"/>
          <w:sz w:val="24"/>
          <w:szCs w:val="24"/>
        </w:rPr>
        <w:t>У</w:t>
      </w:r>
      <w:r w:rsidRPr="000D79F7">
        <w:rPr>
          <w:rFonts w:ascii="Times New Roman" w:hAnsi="Times New Roman"/>
          <w:sz w:val="24"/>
          <w:szCs w:val="24"/>
        </w:rPr>
        <w:t xml:space="preserve"> процесі проведення польових досліджень</w:t>
      </w:r>
      <w:r w:rsidRPr="000D79F7">
        <w:rPr>
          <w:rFonts w:ascii="Times New Roman" w:hAnsi="Times New Roman"/>
          <w:sz w:val="24"/>
        </w:rPr>
        <w:t xml:space="preserve"> може здійснюватися вилучення об’єктів рослинного і тваринного світу та грибів з метою інвентаризації видового складу та моніторингу за станом популяцій </w:t>
      </w:r>
      <w:r w:rsidRPr="008B0E29">
        <w:rPr>
          <w:rFonts w:ascii="Times New Roman" w:eastAsia="Times New Roman" w:hAnsi="Times New Roman" w:cs="Times New Roman"/>
          <w:color w:val="000000"/>
          <w:sz w:val="24"/>
          <w:szCs w:val="24"/>
        </w:rPr>
        <w:t>–</w:t>
      </w:r>
      <w:r w:rsidRPr="003C6E2F">
        <w:rPr>
          <w:rFonts w:ascii="Times New Roman" w:eastAsia="Times New Roman" w:hAnsi="Times New Roman" w:cs="Times New Roman"/>
          <w:color w:val="000000"/>
          <w:sz w:val="24"/>
          <w:szCs w:val="24"/>
        </w:rPr>
        <w:t xml:space="preserve"> </w:t>
      </w:r>
      <w:r w:rsidRPr="000D79F7">
        <w:rPr>
          <w:rFonts w:ascii="Times New Roman" w:hAnsi="Times New Roman"/>
          <w:sz w:val="24"/>
          <w:szCs w:val="24"/>
        </w:rPr>
        <w:t>вивчення кількісних і якісних змін в їх структурі</w:t>
      </w:r>
      <w:r w:rsidRPr="000D79F7">
        <w:rPr>
          <w:rFonts w:ascii="Times New Roman" w:hAnsi="Times New Roman"/>
          <w:sz w:val="24"/>
        </w:rPr>
        <w:t xml:space="preserve">, </w:t>
      </w:r>
      <w:r w:rsidRPr="000D79F7">
        <w:rPr>
          <w:rFonts w:ascii="Times New Roman" w:hAnsi="Times New Roman"/>
          <w:sz w:val="24"/>
          <w:szCs w:val="24"/>
        </w:rPr>
        <w:t>збір насіння для вивчення врожайності деревних порід</w:t>
      </w:r>
      <w:r w:rsidRPr="006017CD">
        <w:rPr>
          <w:rFonts w:ascii="Times New Roman" w:hAnsi="Times New Roman"/>
          <w:sz w:val="24"/>
          <w:szCs w:val="24"/>
        </w:rPr>
        <w:t>, збір насіння для вирощування типових та рідкісних видів рослин з подальшою реінтродукцією в природне середовище,</w:t>
      </w:r>
      <w:r>
        <w:rPr>
          <w:rFonts w:ascii="Times New Roman" w:hAnsi="Times New Roman"/>
          <w:sz w:val="24"/>
          <w:szCs w:val="24"/>
        </w:rPr>
        <w:t xml:space="preserve"> </w:t>
      </w:r>
      <w:r w:rsidRPr="000D79F7">
        <w:rPr>
          <w:rFonts w:ascii="Times New Roman" w:hAnsi="Times New Roman"/>
          <w:sz w:val="24"/>
        </w:rPr>
        <w:t>створення наукових колекцій та колекцій для проведення екологічної</w:t>
      </w:r>
      <w:r>
        <w:rPr>
          <w:rFonts w:ascii="Times New Roman" w:hAnsi="Times New Roman"/>
          <w:sz w:val="24"/>
        </w:rPr>
        <w:t xml:space="preserve"> освітньо-виховної роботи тощо.</w:t>
      </w:r>
    </w:p>
    <w:p w:rsidR="000562DF" w:rsidRPr="00DA5FD2" w:rsidRDefault="000562DF" w:rsidP="000562DF">
      <w:pPr>
        <w:rPr>
          <w:rFonts w:ascii="Times New Roman" w:hAnsi="Times New Roman"/>
          <w:sz w:val="24"/>
          <w:szCs w:val="24"/>
          <w:lang w:val="ru-RU"/>
        </w:rPr>
      </w:pPr>
      <w:r w:rsidRPr="000D79F7">
        <w:rPr>
          <w:rFonts w:ascii="Times New Roman" w:hAnsi="Times New Roman"/>
          <w:sz w:val="24"/>
          <w:szCs w:val="24"/>
        </w:rPr>
        <w:t xml:space="preserve">Планування (лімітування) використання природних ресурсів у </w:t>
      </w:r>
      <w:r w:rsidRPr="000D79F7">
        <w:rPr>
          <w:rFonts w:ascii="Times New Roman" w:hAnsi="Times New Roman"/>
          <w:bCs/>
          <w:sz w:val="24"/>
          <w:szCs w:val="24"/>
        </w:rPr>
        <w:t>науково-дослідних цілях</w:t>
      </w:r>
      <w:r w:rsidRPr="000D79F7">
        <w:rPr>
          <w:rFonts w:ascii="Times New Roman" w:hAnsi="Times New Roman"/>
          <w:sz w:val="24"/>
          <w:szCs w:val="24"/>
        </w:rPr>
        <w:t xml:space="preserve"> та для потреб моніторингу навколишнього природного середовища здійснюється відповідно до затвердженого плану заходів з наукової та науково-технічної діяльності на відповідний рік. Встановлення лімітів на використання природних ресурсів в науково-дослідних цілях передбачає визначення місцезнаходження земельних ділянок, на яких будуть проводитись такі роботи. При цьому уточняються окремі теми наукових досліджень з метою визначення обсягів природних ресурсів, які мають бути вилучені з природного середовища для виконання програми цих робіт відповідно до</w:t>
      </w:r>
      <w:r>
        <w:rPr>
          <w:rFonts w:ascii="Times New Roman" w:hAnsi="Times New Roman"/>
          <w:sz w:val="24"/>
          <w:szCs w:val="24"/>
        </w:rPr>
        <w:t xml:space="preserve"> прийнятих методик дослідження.</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Роботи проводяться науковими співробітниками Парку і інших наукових установ (за угодами). Не допускається вилучення видів, занесених до Червоної книги України.</w:t>
      </w:r>
    </w:p>
    <w:p w:rsidR="000562DF" w:rsidRPr="000D79F7" w:rsidRDefault="000562DF" w:rsidP="000562DF">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919"/>
        <w:textAlignment w:val="baseline"/>
        <w:rPr>
          <w:rFonts w:ascii="Times New Roman" w:hAnsi="Times New Roman" w:cs="Times New Roman"/>
          <w:sz w:val="24"/>
          <w:szCs w:val="24"/>
        </w:rPr>
      </w:pPr>
      <w:r w:rsidRPr="000D79F7">
        <w:rPr>
          <w:rFonts w:ascii="Times New Roman" w:hAnsi="Times New Roman" w:cs="Times New Roman"/>
          <w:sz w:val="24"/>
          <w:szCs w:val="24"/>
        </w:rPr>
        <w:t xml:space="preserve">Обсяги використання природних ресурсів та перелік видів використання природних ресурсів (здійснення заходів </w:t>
      </w:r>
      <w:r w:rsidRPr="000D79F7">
        <w:rPr>
          <w:rFonts w:ascii="Times New Roman" w:hAnsi="Times New Roman" w:cs="Times New Roman"/>
          <w:sz w:val="24"/>
          <w:szCs w:val="24"/>
          <w:lang w:eastAsia="uk-UA"/>
        </w:rPr>
        <w:t xml:space="preserve">у природоохоронних, науково-дослідних, оздоровчих та інших рекреаційних, освітньо-виховних цілях, для потреб моніторингу навколишнього природного середовища, тощо) </w:t>
      </w:r>
      <w:r w:rsidRPr="000D79F7">
        <w:rPr>
          <w:rFonts w:ascii="Times New Roman" w:hAnsi="Times New Roman" w:cs="Times New Roman"/>
          <w:sz w:val="24"/>
          <w:szCs w:val="24"/>
        </w:rPr>
        <w:t>в конкретні роки змінюються в залежності від потреби та особливих умов року</w:t>
      </w:r>
      <w:r w:rsidRPr="00E5189F">
        <w:rPr>
          <w:rFonts w:ascii="Times New Roman" w:hAnsi="Times New Roman" w:cs="Times New Roman"/>
          <w:sz w:val="24"/>
          <w:szCs w:val="24"/>
        </w:rPr>
        <w:t>,</w:t>
      </w:r>
      <w:r w:rsidRPr="000D79F7">
        <w:rPr>
          <w:rFonts w:ascii="Times New Roman" w:hAnsi="Times New Roman" w:cs="Times New Roman"/>
          <w:sz w:val="24"/>
          <w:szCs w:val="24"/>
        </w:rPr>
        <w:t xml:space="preserve"> згідно з відповідним обґрунтуванням і за рішенням НТР Парку. Використання природних ресурсів у разі їх виснаження, різкого зменшення популяційної та ценотичної різноманітності тощо може бути обмежено або заборонено в установленому порядку.</w:t>
      </w:r>
    </w:p>
    <w:p w:rsidR="000562DF" w:rsidRDefault="000562DF" w:rsidP="000562DF">
      <w:pPr>
        <w:rPr>
          <w:rFonts w:ascii="Times New Roman" w:hAnsi="Times New Roman" w:cs="Times New Roman"/>
          <w:sz w:val="24"/>
          <w:szCs w:val="24"/>
          <w:lang w:val="ru-RU"/>
        </w:rPr>
      </w:pPr>
      <w:r w:rsidRPr="000D79F7">
        <w:rPr>
          <w:rFonts w:ascii="Times New Roman" w:hAnsi="Times New Roman" w:cs="Times New Roman"/>
          <w:sz w:val="24"/>
          <w:szCs w:val="24"/>
        </w:rPr>
        <w:t>Конкретні строки використання природних ресурсів (сінокосіння, заготівля лікарських рослин) коригуються, виходячи із календарних термінів їх достигання в окремі роки (за виключенням періоду заборони з 1 квітня до 15 червня)</w:t>
      </w:r>
      <w:r>
        <w:rPr>
          <w:rFonts w:ascii="Times New Roman" w:hAnsi="Times New Roman" w:cs="Times New Roman"/>
          <w:sz w:val="24"/>
          <w:szCs w:val="24"/>
          <w:lang w:val="ru-RU"/>
        </w:rPr>
        <w:t>.</w:t>
      </w:r>
    </w:p>
    <w:p w:rsidR="000562DF" w:rsidRPr="00916A46" w:rsidRDefault="000562DF" w:rsidP="000562DF">
      <w:pPr>
        <w:ind w:firstLine="919"/>
        <w:rPr>
          <w:rFonts w:ascii="Times New Roman" w:eastAsia="Times New Roman" w:hAnsi="Times New Roman" w:cs="Times New Roman"/>
          <w:sz w:val="24"/>
          <w:szCs w:val="24"/>
          <w:lang w:val="ru-RU"/>
        </w:rPr>
      </w:pPr>
    </w:p>
    <w:p w:rsidR="000562DF" w:rsidRPr="00916A46" w:rsidRDefault="000562DF" w:rsidP="000562DF">
      <w:pPr>
        <w:ind w:firstLine="919"/>
        <w:rPr>
          <w:rFonts w:ascii="Times New Roman" w:eastAsia="Times New Roman" w:hAnsi="Times New Roman" w:cs="Times New Roman"/>
          <w:sz w:val="24"/>
          <w:szCs w:val="24"/>
          <w:lang w:val="ru-RU"/>
        </w:rPr>
        <w:sectPr w:rsidR="000562DF" w:rsidRPr="00916A46" w:rsidSect="000562DF">
          <w:footerReference w:type="default" r:id="rId16"/>
          <w:pgSz w:w="11906" w:h="16838"/>
          <w:pgMar w:top="426" w:right="850" w:bottom="850" w:left="1417" w:header="0" w:footer="708" w:gutter="0"/>
          <w:cols w:space="720"/>
        </w:sectPr>
      </w:pPr>
    </w:p>
    <w:p w:rsidR="000562DF" w:rsidRDefault="000562DF" w:rsidP="000562DF">
      <w:pPr>
        <w:ind w:firstLine="0"/>
        <w:jc w:val="center"/>
        <w:rPr>
          <w:rFonts w:ascii="Times New Roman" w:hAnsi="Times New Roman" w:cs="Times New Roman"/>
          <w:b/>
          <w:sz w:val="24"/>
          <w:szCs w:val="24"/>
          <w:lang w:val="ru-RU"/>
        </w:rPr>
      </w:pPr>
      <w:r w:rsidRPr="00327A05">
        <w:rPr>
          <w:rFonts w:ascii="Times New Roman" w:eastAsia="Times New Roman" w:hAnsi="Times New Roman" w:cs="Times New Roman"/>
          <w:i/>
          <w:sz w:val="24"/>
          <w:szCs w:val="24"/>
        </w:rPr>
        <w:lastRenderedPageBreak/>
        <w:t>Таблиця 2</w:t>
      </w:r>
      <w:r>
        <w:rPr>
          <w:rFonts w:ascii="Times New Roman" w:eastAsia="Times New Roman" w:hAnsi="Times New Roman" w:cs="Times New Roman"/>
          <w:i/>
          <w:sz w:val="24"/>
          <w:szCs w:val="24"/>
          <w:lang w:val="ru-RU"/>
        </w:rPr>
        <w:t xml:space="preserve">. </w:t>
      </w:r>
      <w:r w:rsidRPr="00327A05">
        <w:rPr>
          <w:rFonts w:ascii="Times New Roman" w:hAnsi="Times New Roman" w:cs="Times New Roman"/>
          <w:b/>
          <w:sz w:val="24"/>
          <w:szCs w:val="24"/>
        </w:rPr>
        <w:t>Використання природних ресурсів Парку при здійсненні природоохоронних і господарських заходів</w:t>
      </w:r>
    </w:p>
    <w:p w:rsidR="000562DF" w:rsidRDefault="000562DF" w:rsidP="000562DF">
      <w:pPr>
        <w:rPr>
          <w:lang w:val="ru-RU"/>
        </w:rPr>
      </w:pPr>
    </w:p>
    <w:tbl>
      <w:tblPr>
        <w:tblW w:w="13858"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76"/>
        <w:gridCol w:w="1950"/>
        <w:gridCol w:w="2480"/>
        <w:gridCol w:w="1162"/>
        <w:gridCol w:w="2231"/>
        <w:gridCol w:w="1490"/>
        <w:gridCol w:w="142"/>
        <w:gridCol w:w="3827"/>
      </w:tblGrid>
      <w:tr w:rsidR="000562DF" w:rsidRPr="000D79F7" w:rsidTr="000562DF">
        <w:trPr>
          <w:trHeight w:val="1036"/>
        </w:trPr>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rPr>
                <w:rFonts w:ascii="Times New Roman" w:hAnsi="Times New Roman"/>
                <w:sz w:val="24"/>
                <w:szCs w:val="24"/>
              </w:rPr>
            </w:pPr>
            <w:r>
              <w:rPr>
                <w:rFonts w:ascii="Times New Roman" w:hAnsi="Times New Roman"/>
                <w:sz w:val="24"/>
                <w:szCs w:val="24"/>
              </w:rPr>
              <w:t>№</w:t>
            </w:r>
            <w:r w:rsidRPr="000D79F7">
              <w:rPr>
                <w:rFonts w:ascii="Times New Roman" w:hAnsi="Times New Roman"/>
                <w:sz w:val="24"/>
                <w:szCs w:val="24"/>
              </w:rPr>
              <w:t>з/п</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Вид користування</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Місце здійснення природокористування</w:t>
            </w:r>
          </w:p>
        </w:tc>
        <w:tc>
          <w:tcPr>
            <w:tcW w:w="1162" w:type="dxa"/>
            <w:tcBorders>
              <w:top w:val="single" w:sz="4" w:space="0" w:color="auto"/>
              <w:left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Одиниці виміру</w:t>
            </w:r>
          </w:p>
        </w:tc>
        <w:tc>
          <w:tcPr>
            <w:tcW w:w="2231" w:type="dxa"/>
            <w:tcBorders>
              <w:top w:val="single" w:sz="4" w:space="0" w:color="auto"/>
              <w:left w:val="single" w:sz="4" w:space="0" w:color="auto"/>
              <w:right w:val="single" w:sz="4" w:space="0" w:color="auto"/>
            </w:tcBorders>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Обсяг використання</w:t>
            </w:r>
          </w:p>
        </w:tc>
        <w:tc>
          <w:tcPr>
            <w:tcW w:w="1490" w:type="dxa"/>
            <w:tcBorders>
              <w:top w:val="single" w:sz="4" w:space="0" w:color="auto"/>
              <w:left w:val="single" w:sz="4" w:space="0" w:color="auto"/>
              <w:right w:val="single" w:sz="4" w:space="0" w:color="auto"/>
            </w:tcBorders>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Термін використання</w:t>
            </w:r>
          </w:p>
        </w:tc>
        <w:tc>
          <w:tcPr>
            <w:tcW w:w="3969" w:type="dxa"/>
            <w:gridSpan w:val="2"/>
            <w:tcBorders>
              <w:top w:val="single" w:sz="4" w:space="0" w:color="auto"/>
              <w:left w:val="single" w:sz="4" w:space="0" w:color="auto"/>
              <w:right w:val="single" w:sz="4" w:space="0" w:color="auto"/>
            </w:tcBorders>
            <w:hideMark/>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sz w:val="24"/>
                <w:szCs w:val="24"/>
              </w:rPr>
              <w:t>Особливі умови</w:t>
            </w:r>
          </w:p>
        </w:tc>
      </w:tr>
      <w:tr w:rsidR="000562DF" w:rsidRPr="000D79F7" w:rsidTr="000562DF">
        <w:tc>
          <w:tcPr>
            <w:tcW w:w="13858" w:type="dxa"/>
            <w:gridSpan w:val="8"/>
            <w:tcBorders>
              <w:top w:val="single" w:sz="4" w:space="0" w:color="auto"/>
              <w:left w:val="single" w:sz="4" w:space="0" w:color="auto"/>
              <w:bottom w:val="single" w:sz="4" w:space="0" w:color="auto"/>
              <w:right w:val="single" w:sz="4" w:space="0" w:color="auto"/>
            </w:tcBorders>
            <w:hideMark/>
          </w:tcPr>
          <w:p w:rsidR="000562DF" w:rsidRPr="000D79F7" w:rsidRDefault="000562DF" w:rsidP="00A41207">
            <w:pPr>
              <w:numPr>
                <w:ilvl w:val="0"/>
                <w:numId w:val="6"/>
              </w:numPr>
              <w:ind w:left="0" w:firstLine="0"/>
              <w:contextualSpacing/>
              <w:jc w:val="center"/>
              <w:rPr>
                <w:rFonts w:ascii="Times New Roman" w:eastAsia="Times New Roman" w:hAnsi="Times New Roman"/>
                <w:b/>
                <w:sz w:val="24"/>
                <w:szCs w:val="24"/>
              </w:rPr>
            </w:pPr>
            <w:r w:rsidRPr="000D79F7">
              <w:rPr>
                <w:rFonts w:ascii="Times New Roman" w:eastAsia="Times New Roman" w:hAnsi="Times New Roman"/>
                <w:b/>
                <w:sz w:val="24"/>
                <w:szCs w:val="24"/>
              </w:rPr>
              <w:t>Рубки формування і оздоровлення лісів, заходи з поліпшення санітарного стану лісів</w:t>
            </w: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rPr>
            </w:pPr>
            <w:r w:rsidRPr="000D79F7">
              <w:rPr>
                <w:rFonts w:ascii="Times New Roman" w:hAnsi="Times New Roman"/>
                <w:sz w:val="24"/>
                <w:szCs w:val="24"/>
              </w:rPr>
              <w:t>1.1</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Освітлення</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hanging="44"/>
              <w:jc w:val="center"/>
              <w:rPr>
                <w:rFonts w:ascii="Times New Roman" w:hAnsi="Times New Roman"/>
                <w:sz w:val="24"/>
                <w:szCs w:val="24"/>
              </w:rPr>
            </w:pPr>
            <w:r w:rsidRPr="000D79F7">
              <w:rPr>
                <w:rFonts w:ascii="Times New Roman" w:hAnsi="Times New Roman"/>
                <w:sz w:val="24"/>
                <w:szCs w:val="24"/>
              </w:rPr>
              <w:t>Територія Парку за виключенням заповідної зони, а також за виключенням території ботанічної пам’ятки природи «Папороть-листовик»</w:t>
            </w:r>
            <w:r>
              <w:rPr>
                <w:rFonts w:ascii="Times New Roman" w:hAnsi="Times New Roman"/>
                <w:sz w:val="24"/>
                <w:szCs w:val="24"/>
                <w:lang w:val="ru-RU"/>
              </w:rPr>
              <w:t>,</w:t>
            </w:r>
            <w:r w:rsidRPr="000D79F7">
              <w:rPr>
                <w:rFonts w:ascii="Times New Roman" w:hAnsi="Times New Roman"/>
                <w:sz w:val="24"/>
                <w:szCs w:val="24"/>
              </w:rPr>
              <w:t xml:space="preserve"> яка знаходиться поза межами заповідної зони</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25"/>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Відповідно до матеріалів лісовпорядкування, лімітів та дозволів</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jc w:val="center"/>
              <w:rPr>
                <w:rFonts w:ascii="Times New Roman" w:hAnsi="Times New Roman"/>
                <w:sz w:val="24"/>
                <w:szCs w:val="24"/>
              </w:rPr>
            </w:pPr>
            <w:r w:rsidRPr="000D79F7">
              <w:rPr>
                <w:rFonts w:ascii="Times New Roman" w:hAnsi="Times New Roman"/>
                <w:sz w:val="24"/>
                <w:szCs w:val="24"/>
              </w:rPr>
              <w:t>щорічно</w:t>
            </w:r>
          </w:p>
        </w:tc>
        <w:tc>
          <w:tcPr>
            <w:tcW w:w="3969" w:type="dxa"/>
            <w:gridSpan w:val="2"/>
            <w:vMerge w:val="restart"/>
            <w:tcBorders>
              <w:top w:val="single" w:sz="4" w:space="0" w:color="auto"/>
              <w:left w:val="single" w:sz="4" w:space="0" w:color="auto"/>
              <w:bottom w:val="single" w:sz="4" w:space="0" w:color="auto"/>
              <w:right w:val="single" w:sz="4" w:space="0" w:color="auto"/>
            </w:tcBorders>
          </w:tcPr>
          <w:p w:rsidR="000562DF" w:rsidRPr="000D79F7" w:rsidRDefault="000562DF" w:rsidP="000562DF">
            <w:pPr>
              <w:rPr>
                <w:rFonts w:ascii="Times New Roman" w:hAnsi="Times New Roman"/>
                <w:sz w:val="24"/>
                <w:szCs w:val="24"/>
                <w:lang w:eastAsia="uk-UA"/>
              </w:rPr>
            </w:pPr>
            <w:r w:rsidRPr="000D79F7">
              <w:rPr>
                <w:rFonts w:ascii="Times New Roman" w:hAnsi="Times New Roman"/>
                <w:sz w:val="24"/>
                <w:szCs w:val="24"/>
              </w:rPr>
              <w:t>Роботи здійснюються відповідно до вимог Закону України «Про природно-заповідний фонд України» щодо дотримання режимів функціональних зон Парку.</w:t>
            </w:r>
          </w:p>
          <w:p w:rsidR="000562DF" w:rsidRPr="000D79F7" w:rsidRDefault="000562DF" w:rsidP="000562DF">
            <w:pPr>
              <w:rPr>
                <w:rFonts w:ascii="Times New Roman" w:hAnsi="Times New Roman"/>
                <w:sz w:val="24"/>
                <w:szCs w:val="24"/>
              </w:rPr>
            </w:pP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Обсяги вилучення деревини та конкретні ділянки визначаються відповідно до матеріалів лісовпорядкування та згідно з натурним обстеженням.</w:t>
            </w:r>
          </w:p>
          <w:p w:rsidR="000562DF" w:rsidRPr="000D79F7" w:rsidRDefault="000562DF" w:rsidP="000562DF">
            <w:pPr>
              <w:rPr>
                <w:rFonts w:ascii="Times New Roman" w:hAnsi="Times New Roman"/>
                <w:sz w:val="24"/>
                <w:szCs w:val="24"/>
              </w:rPr>
            </w:pPr>
          </w:p>
          <w:p w:rsidR="000562DF" w:rsidRPr="000D79F7" w:rsidRDefault="000562DF" w:rsidP="000562DF">
            <w:pPr>
              <w:suppressAutoHyphens/>
              <w:ind w:firstLine="0"/>
              <w:rPr>
                <w:rFonts w:ascii="Times New Roman" w:hAnsi="Times New Roman" w:cs="Times New Roman"/>
                <w:sz w:val="24"/>
                <w:szCs w:val="24"/>
                <w:shd w:val="clear" w:color="auto" w:fill="FFFFFF"/>
              </w:rPr>
            </w:pPr>
            <w:r w:rsidRPr="000D79F7">
              <w:rPr>
                <w:rFonts w:ascii="Times New Roman" w:hAnsi="Times New Roman"/>
                <w:sz w:val="24"/>
                <w:szCs w:val="24"/>
              </w:rPr>
              <w:t xml:space="preserve">Роботи здійснюються в терміни, що виключають нанесення шкоди рідкісним видам, угрупованням, оселищам, що охороняються. </w:t>
            </w:r>
            <w:r w:rsidRPr="000D79F7">
              <w:rPr>
                <w:rFonts w:ascii="Times New Roman" w:hAnsi="Times New Roman" w:cs="Times New Roman"/>
                <w:sz w:val="24"/>
                <w:szCs w:val="24"/>
              </w:rPr>
              <w:t xml:space="preserve">В період масового розмноження тварин, </w:t>
            </w:r>
            <w:r w:rsidRPr="000D79F7">
              <w:rPr>
                <w:rFonts w:ascii="Times New Roman" w:hAnsi="Times New Roman" w:cs="Times New Roman"/>
                <w:sz w:val="24"/>
                <w:szCs w:val="24"/>
                <w:shd w:val="clear" w:color="auto" w:fill="FFFFFF"/>
              </w:rPr>
              <w:t xml:space="preserve">з 01 квітня до 15 червня, забороняється проведення робіт та заходів, які є джерелом підвищеного шуму та неспокою </w:t>
            </w:r>
            <w:r w:rsidRPr="000D79F7">
              <w:rPr>
                <w:rFonts w:ascii="Times New Roman" w:hAnsi="Times New Roman" w:cs="Times New Roman"/>
                <w:sz w:val="24"/>
                <w:szCs w:val="24"/>
                <w:shd w:val="clear" w:color="auto" w:fill="FFFFFF"/>
                <w:lang w:val="ru-RU"/>
              </w:rPr>
              <w:t>(</w:t>
            </w:r>
            <w:r w:rsidRPr="000D79F7">
              <w:rPr>
                <w:rFonts w:ascii="Times New Roman" w:hAnsi="Times New Roman" w:cs="Times New Roman"/>
                <w:sz w:val="24"/>
                <w:szCs w:val="24"/>
                <w:shd w:val="clear" w:color="auto" w:fill="FFFFFF"/>
              </w:rPr>
              <w:t>в т. ч. всіх видів рубок формування і оздоровлення лісів).</w:t>
            </w:r>
          </w:p>
          <w:p w:rsidR="000562DF" w:rsidRPr="000D79F7" w:rsidRDefault="000562DF" w:rsidP="000562DF">
            <w:pPr>
              <w:rPr>
                <w:rFonts w:ascii="Times New Roman" w:hAnsi="Times New Roman"/>
                <w:sz w:val="24"/>
                <w:szCs w:val="24"/>
              </w:rPr>
            </w:pP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lastRenderedPageBreak/>
              <w:t>П</w:t>
            </w:r>
            <w:r>
              <w:rPr>
                <w:rFonts w:ascii="Times New Roman" w:hAnsi="Times New Roman"/>
                <w:sz w:val="24"/>
                <w:szCs w:val="24"/>
                <w:lang w:val="ru-RU"/>
              </w:rPr>
              <w:t>ід час</w:t>
            </w:r>
            <w:r w:rsidRPr="000D79F7">
              <w:rPr>
                <w:rFonts w:ascii="Times New Roman" w:hAnsi="Times New Roman"/>
                <w:sz w:val="24"/>
                <w:szCs w:val="24"/>
              </w:rPr>
              <w:t xml:space="preserve"> здійсненн</w:t>
            </w:r>
            <w:r>
              <w:rPr>
                <w:rFonts w:ascii="Times New Roman" w:hAnsi="Times New Roman"/>
                <w:sz w:val="24"/>
                <w:szCs w:val="24"/>
                <w:lang w:val="ru-RU"/>
              </w:rPr>
              <w:t>я</w:t>
            </w:r>
            <w:r w:rsidRPr="000D79F7">
              <w:rPr>
                <w:rFonts w:ascii="Times New Roman" w:hAnsi="Times New Roman"/>
                <w:sz w:val="24"/>
                <w:szCs w:val="24"/>
              </w:rPr>
              <w:t xml:space="preserve"> робіт забезпечується дотримання правил протипожежної безпеки.</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Суцільні санітарні рубки на території господарської зони РЛП здійснюються за умови проведення оцінки впливу на довкілля.</w:t>
            </w: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lang w:val="en-US"/>
              </w:rPr>
            </w:pPr>
            <w:r w:rsidRPr="000D79F7">
              <w:rPr>
                <w:rFonts w:ascii="Times New Roman" w:hAnsi="Times New Roman"/>
                <w:sz w:val="24"/>
                <w:szCs w:val="24"/>
              </w:rPr>
              <w:t>1.2</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Прочищення</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hanging="44"/>
              <w:jc w:val="center"/>
              <w:rPr>
                <w:rFonts w:ascii="Times New Roman" w:hAnsi="Times New Roman"/>
                <w:sz w:val="24"/>
                <w:szCs w:val="24"/>
              </w:rPr>
            </w:pPr>
            <w:r w:rsidRPr="000D79F7">
              <w:rPr>
                <w:rFonts w:ascii="Times New Roman" w:hAnsi="Times New Roman"/>
                <w:sz w:val="24"/>
                <w:szCs w:val="24"/>
              </w:rPr>
              <w:t>« - »</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25"/>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 - »</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jc w:val="center"/>
              <w:rPr>
                <w:rFonts w:ascii="Times New Roman" w:hAnsi="Times New Roman"/>
                <w:sz w:val="24"/>
                <w:szCs w:val="24"/>
              </w:rPr>
            </w:pPr>
            <w:r w:rsidRPr="000D79F7">
              <w:rPr>
                <w:rFonts w:ascii="Times New Roman" w:hAnsi="Times New Roman"/>
                <w:sz w:val="24"/>
                <w:szCs w:val="24"/>
              </w:rPr>
              <w:t>« - »</w:t>
            </w:r>
          </w:p>
        </w:tc>
        <w:tc>
          <w:tcPr>
            <w:tcW w:w="3969" w:type="dxa"/>
            <w:gridSpan w:val="2"/>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rPr>
          <w:trHeight w:val="828"/>
        </w:trPr>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lang w:val="en-US"/>
              </w:rPr>
            </w:pPr>
            <w:r w:rsidRPr="000D79F7">
              <w:rPr>
                <w:rFonts w:ascii="Times New Roman" w:hAnsi="Times New Roman"/>
                <w:sz w:val="24"/>
                <w:szCs w:val="24"/>
              </w:rPr>
              <w:t>1.3</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Проріджування</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hanging="44"/>
              <w:jc w:val="center"/>
              <w:rPr>
                <w:rFonts w:ascii="Times New Roman" w:hAnsi="Times New Roman"/>
                <w:sz w:val="24"/>
                <w:szCs w:val="24"/>
              </w:rPr>
            </w:pPr>
            <w:r w:rsidRPr="000D79F7">
              <w:rPr>
                <w:rFonts w:ascii="Times New Roman" w:hAnsi="Times New Roman"/>
                <w:sz w:val="24"/>
                <w:szCs w:val="24"/>
              </w:rPr>
              <w:t>« - »</w:t>
            </w:r>
          </w:p>
        </w:tc>
        <w:tc>
          <w:tcPr>
            <w:tcW w:w="1162" w:type="dxa"/>
            <w:tcBorders>
              <w:top w:val="single" w:sz="4" w:space="0" w:color="auto"/>
              <w:left w:val="single" w:sz="4" w:space="0" w:color="auto"/>
              <w:bottom w:val="single" w:sz="4" w:space="0" w:color="auto"/>
              <w:right w:val="single" w:sz="4" w:space="0" w:color="auto"/>
            </w:tcBorders>
            <w:hideMark/>
          </w:tcPr>
          <w:p w:rsidR="000562DF" w:rsidRPr="00916A46" w:rsidRDefault="000562DF" w:rsidP="000562DF">
            <w:pPr>
              <w:spacing w:after="160" w:line="254" w:lineRule="auto"/>
              <w:ind w:firstLine="25"/>
              <w:rPr>
                <w:rFonts w:ascii="Times New Roman" w:hAnsi="Times New Roman"/>
                <w:sz w:val="24"/>
                <w:szCs w:val="24"/>
                <w:lang w:val="ru-RU"/>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 - »</w:t>
            </w:r>
          </w:p>
        </w:tc>
        <w:tc>
          <w:tcPr>
            <w:tcW w:w="1490" w:type="dxa"/>
            <w:tcBorders>
              <w:top w:val="single" w:sz="4" w:space="0" w:color="auto"/>
              <w:left w:val="single" w:sz="4" w:space="0" w:color="auto"/>
              <w:bottom w:val="single" w:sz="4" w:space="0" w:color="auto"/>
              <w:right w:val="single" w:sz="4" w:space="0" w:color="auto"/>
            </w:tcBorders>
          </w:tcPr>
          <w:p w:rsidR="000562DF" w:rsidRPr="00DA5FD2" w:rsidRDefault="000562DF" w:rsidP="000562DF">
            <w:pPr>
              <w:spacing w:after="160" w:line="254" w:lineRule="auto"/>
              <w:ind w:firstLine="45"/>
              <w:jc w:val="center"/>
              <w:rPr>
                <w:rFonts w:ascii="Times New Roman" w:hAnsi="Times New Roman"/>
                <w:sz w:val="24"/>
                <w:szCs w:val="24"/>
                <w:lang w:val="ru-RU"/>
              </w:rPr>
            </w:pPr>
            <w:r>
              <w:rPr>
                <w:rFonts w:ascii="Times New Roman" w:hAnsi="Times New Roman"/>
                <w:sz w:val="24"/>
                <w:szCs w:val="24"/>
              </w:rPr>
              <w:t>« - »</w:t>
            </w:r>
          </w:p>
        </w:tc>
        <w:tc>
          <w:tcPr>
            <w:tcW w:w="3969" w:type="dxa"/>
            <w:gridSpan w:val="2"/>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rPr>
          <w:trHeight w:val="828"/>
        </w:trPr>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lang w:val="en-US"/>
              </w:rPr>
            </w:pPr>
            <w:r w:rsidRPr="000D79F7">
              <w:rPr>
                <w:rFonts w:ascii="Times New Roman" w:hAnsi="Times New Roman"/>
                <w:sz w:val="24"/>
                <w:szCs w:val="24"/>
              </w:rPr>
              <w:t>1.4</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Прохідні</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hanging="44"/>
              <w:jc w:val="center"/>
              <w:rPr>
                <w:rFonts w:ascii="Times New Roman" w:hAnsi="Times New Roman"/>
                <w:sz w:val="24"/>
                <w:szCs w:val="24"/>
              </w:rPr>
            </w:pPr>
            <w:r w:rsidRPr="000D79F7">
              <w:rPr>
                <w:rFonts w:ascii="Times New Roman" w:hAnsi="Times New Roman"/>
                <w:sz w:val="24"/>
                <w:szCs w:val="24"/>
              </w:rPr>
              <w:t>Господарська зона Парку за виключенням території ботанічної пам’ятки природи «Папороть-листовик»</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25"/>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Pr>
                <w:rFonts w:ascii="Times New Roman" w:hAnsi="Times New Roman"/>
                <w:sz w:val="24"/>
                <w:szCs w:val="24"/>
              </w:rPr>
              <w:t xml:space="preserve">« - </w:t>
            </w:r>
            <w:r w:rsidRPr="000D79F7">
              <w:rPr>
                <w:rFonts w:ascii="Times New Roman" w:hAnsi="Times New Roman"/>
                <w:sz w:val="24"/>
                <w:szCs w:val="24"/>
              </w:rPr>
              <w:t>»</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jc w:val="center"/>
              <w:rPr>
                <w:rFonts w:ascii="Times New Roman" w:hAnsi="Times New Roman"/>
                <w:sz w:val="24"/>
                <w:szCs w:val="24"/>
              </w:rPr>
            </w:pPr>
            <w:r w:rsidRPr="000D79F7">
              <w:rPr>
                <w:rFonts w:ascii="Times New Roman" w:hAnsi="Times New Roman"/>
                <w:sz w:val="24"/>
                <w:szCs w:val="24"/>
              </w:rPr>
              <w:t>« - »</w:t>
            </w:r>
          </w:p>
        </w:tc>
        <w:tc>
          <w:tcPr>
            <w:tcW w:w="3969" w:type="dxa"/>
            <w:gridSpan w:val="2"/>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rPr>
          <w:trHeight w:val="828"/>
        </w:trPr>
        <w:tc>
          <w:tcPr>
            <w:tcW w:w="576"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after="160" w:line="254" w:lineRule="auto"/>
              <w:ind w:left="-284" w:right="-181" w:firstLine="0"/>
              <w:jc w:val="center"/>
              <w:rPr>
                <w:rFonts w:ascii="Times New Roman" w:hAnsi="Times New Roman"/>
                <w:sz w:val="24"/>
                <w:szCs w:val="24"/>
              </w:rPr>
            </w:pPr>
            <w:r w:rsidRPr="000D79F7">
              <w:rPr>
                <w:rFonts w:ascii="Times New Roman" w:hAnsi="Times New Roman"/>
                <w:sz w:val="24"/>
                <w:szCs w:val="24"/>
              </w:rPr>
              <w:lastRenderedPageBreak/>
              <w:t>2.</w:t>
            </w:r>
          </w:p>
        </w:tc>
        <w:tc>
          <w:tcPr>
            <w:tcW w:w="1950"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Санітарні рубки</w:t>
            </w:r>
          </w:p>
        </w:tc>
        <w:tc>
          <w:tcPr>
            <w:tcW w:w="2480"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after="160" w:line="254" w:lineRule="auto"/>
              <w:ind w:hanging="44"/>
              <w:rPr>
                <w:rFonts w:ascii="Times New Roman" w:hAnsi="Times New Roman"/>
                <w:sz w:val="24"/>
                <w:szCs w:val="24"/>
              </w:rPr>
            </w:pPr>
          </w:p>
        </w:tc>
        <w:tc>
          <w:tcPr>
            <w:tcW w:w="1162"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after="160" w:line="254" w:lineRule="auto"/>
              <w:ind w:firstLine="25"/>
              <w:rPr>
                <w:rFonts w:ascii="Times New Roman" w:hAnsi="Times New Roman"/>
                <w:sz w:val="24"/>
                <w:szCs w:val="24"/>
              </w:rPr>
            </w:pPr>
          </w:p>
        </w:tc>
        <w:tc>
          <w:tcPr>
            <w:tcW w:w="2231"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after="160" w:line="254" w:lineRule="auto"/>
              <w:ind w:firstLine="0"/>
              <w:jc w:val="center"/>
              <w:rPr>
                <w:rFonts w:ascii="Times New Roman" w:hAnsi="Times New Roman"/>
                <w:sz w:val="24"/>
                <w:szCs w:val="24"/>
              </w:rPr>
            </w:pPr>
          </w:p>
        </w:tc>
        <w:tc>
          <w:tcPr>
            <w:tcW w:w="1490"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after="160" w:line="254" w:lineRule="auto"/>
              <w:ind w:firstLine="45"/>
              <w:jc w:val="center"/>
              <w:rPr>
                <w:rFonts w:ascii="Times New Roman" w:hAnsi="Times New Roman"/>
                <w:sz w:val="24"/>
                <w:szCs w:val="24"/>
              </w:rPr>
            </w:pPr>
          </w:p>
        </w:tc>
        <w:tc>
          <w:tcPr>
            <w:tcW w:w="3969" w:type="dxa"/>
            <w:gridSpan w:val="2"/>
            <w:vMerge/>
            <w:tcBorders>
              <w:top w:val="single" w:sz="4" w:space="0" w:color="auto"/>
              <w:left w:val="single" w:sz="4" w:space="0" w:color="auto"/>
              <w:bottom w:val="single" w:sz="4" w:space="0" w:color="auto"/>
              <w:right w:val="single" w:sz="4" w:space="0" w:color="auto"/>
            </w:tcBorders>
            <w:vAlign w:val="center"/>
          </w:tcPr>
          <w:p w:rsidR="000562DF" w:rsidRPr="000D79F7" w:rsidRDefault="000562DF" w:rsidP="000562DF">
            <w:pPr>
              <w:rPr>
                <w:rFonts w:ascii="Times New Roman" w:hAnsi="Times New Roman"/>
                <w:sz w:val="24"/>
                <w:szCs w:val="24"/>
              </w:rPr>
            </w:pP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lang w:val="en-US"/>
              </w:rPr>
            </w:pPr>
            <w:r w:rsidRPr="000D79F7">
              <w:rPr>
                <w:rFonts w:ascii="Times New Roman" w:hAnsi="Times New Roman"/>
                <w:sz w:val="24"/>
                <w:szCs w:val="24"/>
              </w:rPr>
              <w:lastRenderedPageBreak/>
              <w:t>2.1</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 xml:space="preserve">Вибіркові санітарні </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hanging="44"/>
              <w:jc w:val="center"/>
              <w:rPr>
                <w:rFonts w:ascii="Times New Roman" w:hAnsi="Times New Roman"/>
                <w:sz w:val="24"/>
                <w:szCs w:val="24"/>
              </w:rPr>
            </w:pPr>
            <w:r w:rsidRPr="000D79F7">
              <w:rPr>
                <w:rFonts w:ascii="Times New Roman" w:hAnsi="Times New Roman"/>
                <w:sz w:val="24"/>
                <w:szCs w:val="24"/>
              </w:rPr>
              <w:t>Територія Парку за виключенням заповідної зони, а також за виключенням території ботанічної пам’ятки природи «Папороть-листовик» яка знаходиться поза межами заповідної зони</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25"/>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 - »</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jc w:val="center"/>
              <w:rPr>
                <w:rFonts w:ascii="Times New Roman" w:hAnsi="Times New Roman"/>
                <w:sz w:val="24"/>
                <w:szCs w:val="24"/>
              </w:rPr>
            </w:pPr>
            <w:r w:rsidRPr="000D79F7">
              <w:rPr>
                <w:rFonts w:ascii="Times New Roman" w:hAnsi="Times New Roman"/>
                <w:sz w:val="24"/>
                <w:szCs w:val="24"/>
              </w:rPr>
              <w:t>« - »</w:t>
            </w:r>
          </w:p>
        </w:tc>
        <w:tc>
          <w:tcPr>
            <w:tcW w:w="3969" w:type="dxa"/>
            <w:gridSpan w:val="2"/>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rPr>
            </w:pPr>
            <w:r w:rsidRPr="000D79F7">
              <w:rPr>
                <w:rFonts w:ascii="Times New Roman" w:hAnsi="Times New Roman"/>
                <w:sz w:val="24"/>
                <w:szCs w:val="24"/>
              </w:rPr>
              <w:t>2.2</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Суцільні санітарні</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hanging="44"/>
              <w:jc w:val="center"/>
              <w:rPr>
                <w:rFonts w:ascii="Times New Roman" w:hAnsi="Times New Roman"/>
                <w:sz w:val="24"/>
                <w:szCs w:val="24"/>
              </w:rPr>
            </w:pPr>
            <w:r w:rsidRPr="000D79F7">
              <w:rPr>
                <w:rFonts w:ascii="Times New Roman" w:hAnsi="Times New Roman"/>
                <w:sz w:val="24"/>
                <w:szCs w:val="24"/>
              </w:rPr>
              <w:t>Господарська зона Парку за виключенням території ботанічної пам’ятки природи «Папороть-листовик»</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25"/>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 - »</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jc w:val="center"/>
              <w:rPr>
                <w:rFonts w:ascii="Times New Roman" w:hAnsi="Times New Roman"/>
                <w:sz w:val="24"/>
                <w:szCs w:val="24"/>
              </w:rPr>
            </w:pPr>
            <w:r w:rsidRPr="000D79F7">
              <w:rPr>
                <w:rFonts w:ascii="Times New Roman" w:hAnsi="Times New Roman"/>
                <w:sz w:val="24"/>
                <w:szCs w:val="24"/>
              </w:rPr>
              <w:t>« - »</w:t>
            </w:r>
          </w:p>
        </w:tc>
        <w:tc>
          <w:tcPr>
            <w:tcW w:w="3969" w:type="dxa"/>
            <w:gridSpan w:val="2"/>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lang w:val="en-US"/>
              </w:rPr>
            </w:pPr>
            <w:r w:rsidRPr="000D79F7">
              <w:rPr>
                <w:rFonts w:ascii="Times New Roman" w:hAnsi="Times New Roman"/>
                <w:sz w:val="24"/>
                <w:szCs w:val="24"/>
              </w:rPr>
              <w:t>3.</w:t>
            </w:r>
          </w:p>
        </w:tc>
        <w:tc>
          <w:tcPr>
            <w:tcW w:w="1950" w:type="dxa"/>
            <w:tcBorders>
              <w:top w:val="single" w:sz="4" w:space="0" w:color="auto"/>
              <w:left w:val="single" w:sz="4" w:space="0" w:color="auto"/>
              <w:bottom w:val="single" w:sz="4" w:space="0" w:color="auto"/>
              <w:right w:val="single" w:sz="4" w:space="0" w:color="auto"/>
            </w:tcBorders>
            <w:hideMark/>
          </w:tcPr>
          <w:p w:rsidR="000562DF" w:rsidRPr="00DA5FD2" w:rsidRDefault="000562DF" w:rsidP="000562DF">
            <w:pPr>
              <w:spacing w:after="160" w:line="254" w:lineRule="auto"/>
              <w:ind w:firstLine="0"/>
              <w:rPr>
                <w:rFonts w:ascii="Times New Roman" w:hAnsi="Times New Roman"/>
                <w:sz w:val="24"/>
                <w:szCs w:val="24"/>
                <w:lang w:val="ru-RU"/>
              </w:rPr>
            </w:pPr>
            <w:r>
              <w:rPr>
                <w:rFonts w:ascii="Times New Roman" w:hAnsi="Times New Roman"/>
                <w:sz w:val="24"/>
                <w:szCs w:val="24"/>
              </w:rPr>
              <w:t>Ландшафтні</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uppressAutoHyphens/>
              <w:spacing w:after="160" w:line="254" w:lineRule="auto"/>
              <w:ind w:firstLine="0"/>
              <w:jc w:val="center"/>
              <w:rPr>
                <w:rFonts w:ascii="Times New Roman" w:hAnsi="Times New Roman"/>
                <w:sz w:val="24"/>
                <w:szCs w:val="24"/>
              </w:rPr>
            </w:pPr>
            <w:r w:rsidRPr="000D79F7">
              <w:rPr>
                <w:rFonts w:ascii="Times New Roman" w:hAnsi="Times New Roman"/>
                <w:sz w:val="24"/>
                <w:szCs w:val="24"/>
              </w:rPr>
              <w:t>Зона стаціонарної рекреації Парку - території рекреацій-них об’єктів</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 - »</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jc w:val="center"/>
              <w:rPr>
                <w:rFonts w:ascii="Times New Roman" w:hAnsi="Times New Roman"/>
                <w:sz w:val="24"/>
                <w:szCs w:val="24"/>
              </w:rPr>
            </w:pPr>
            <w:r w:rsidRPr="000D79F7">
              <w:rPr>
                <w:rFonts w:ascii="Times New Roman" w:hAnsi="Times New Roman"/>
                <w:sz w:val="24"/>
                <w:szCs w:val="24"/>
              </w:rPr>
              <w:t>« - »</w:t>
            </w:r>
          </w:p>
        </w:tc>
        <w:tc>
          <w:tcPr>
            <w:tcW w:w="3969" w:type="dxa"/>
            <w:gridSpan w:val="2"/>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137DD2"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left="-284" w:right="-181" w:firstLine="0"/>
              <w:jc w:val="center"/>
              <w:rPr>
                <w:rFonts w:ascii="Times New Roman" w:hAnsi="Times New Roman"/>
                <w:sz w:val="24"/>
                <w:szCs w:val="24"/>
                <w:lang w:val="en-US"/>
              </w:rPr>
            </w:pPr>
            <w:r w:rsidRPr="000D79F7">
              <w:rPr>
                <w:rFonts w:ascii="Times New Roman" w:hAnsi="Times New Roman"/>
                <w:sz w:val="24"/>
                <w:szCs w:val="24"/>
              </w:rPr>
              <w:t>4.</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t>Ліквідація захаращеності</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sz w:val="24"/>
                <w:szCs w:val="24"/>
              </w:rPr>
              <w:t xml:space="preserve">Територія Парку за виключенням заповідної зони, а також за виключенням території ботанічної </w:t>
            </w:r>
            <w:r w:rsidRPr="000D79F7">
              <w:rPr>
                <w:rFonts w:ascii="Times New Roman" w:hAnsi="Times New Roman"/>
                <w:sz w:val="24"/>
                <w:szCs w:val="24"/>
              </w:rPr>
              <w:lastRenderedPageBreak/>
              <w:t>пам’ятки природи «Папороть-листовик» яка знаходиться поза межами заповідної зони</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rPr>
                <w:rFonts w:ascii="Times New Roman" w:hAnsi="Times New Roman"/>
                <w:sz w:val="24"/>
                <w:szCs w:val="24"/>
              </w:rPr>
            </w:pPr>
            <w:r w:rsidRPr="000D79F7">
              <w:rPr>
                <w:rFonts w:ascii="Times New Roman" w:hAnsi="Times New Roman"/>
                <w:sz w:val="24"/>
                <w:szCs w:val="24"/>
              </w:rPr>
              <w:lastRenderedPageBreak/>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rPr>
                <w:rFonts w:ascii="Times New Roman" w:hAnsi="Times New Roman"/>
                <w:sz w:val="24"/>
                <w:szCs w:val="24"/>
              </w:rPr>
            </w:pPr>
            <w:r w:rsidRPr="000D79F7">
              <w:rPr>
                <w:rFonts w:ascii="Times New Roman" w:hAnsi="Times New Roman"/>
                <w:sz w:val="24"/>
                <w:szCs w:val="24"/>
              </w:rPr>
              <w:t>« - »</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rPr>
                <w:rFonts w:ascii="Times New Roman" w:hAnsi="Times New Roman"/>
                <w:sz w:val="24"/>
                <w:szCs w:val="24"/>
              </w:rPr>
            </w:pPr>
            <w:r w:rsidRPr="000D79F7">
              <w:rPr>
                <w:rFonts w:ascii="Times New Roman" w:hAnsi="Times New Roman"/>
                <w:sz w:val="24"/>
                <w:szCs w:val="24"/>
              </w:rPr>
              <w:t>« - »</w:t>
            </w:r>
          </w:p>
        </w:tc>
        <w:tc>
          <w:tcPr>
            <w:tcW w:w="3969" w:type="dxa"/>
            <w:gridSpan w:val="2"/>
            <w:tcBorders>
              <w:top w:val="single" w:sz="4" w:space="0" w:color="auto"/>
              <w:left w:val="single" w:sz="4" w:space="0" w:color="auto"/>
              <w:bottom w:val="single" w:sz="4" w:space="0" w:color="auto"/>
              <w:right w:val="single" w:sz="4" w:space="0" w:color="auto"/>
            </w:tcBorders>
          </w:tcPr>
          <w:p w:rsidR="000562DF" w:rsidRPr="000D79F7" w:rsidRDefault="000562DF" w:rsidP="000562DF">
            <w:pPr>
              <w:suppressAutoHyphens/>
              <w:ind w:firstLine="413"/>
              <w:rPr>
                <w:rFonts w:ascii="Times New Roman" w:hAnsi="Times New Roman" w:cs="Times New Roman"/>
                <w:sz w:val="24"/>
                <w:szCs w:val="24"/>
                <w:shd w:val="clear" w:color="auto" w:fill="FFFFFF"/>
              </w:rPr>
            </w:pPr>
            <w:r w:rsidRPr="000D79F7">
              <w:rPr>
                <w:rFonts w:ascii="Times New Roman" w:hAnsi="Times New Roman" w:cs="Times New Roman"/>
                <w:sz w:val="24"/>
                <w:szCs w:val="24"/>
              </w:rPr>
              <w:t xml:space="preserve">Роботи здійснюються в терміни, що виключають нанесення шкоди рідкісним видам, угрупованням, оселищам, що охороняються. В період масового розмноження тварин, </w:t>
            </w:r>
            <w:r w:rsidRPr="000D79F7">
              <w:rPr>
                <w:rFonts w:ascii="Times New Roman" w:hAnsi="Times New Roman" w:cs="Times New Roman"/>
                <w:sz w:val="24"/>
                <w:szCs w:val="24"/>
                <w:shd w:val="clear" w:color="auto" w:fill="FFFFFF"/>
              </w:rPr>
              <w:t xml:space="preserve">з 01 квітня до 15 червня, </w:t>
            </w:r>
            <w:r w:rsidRPr="000D79F7">
              <w:rPr>
                <w:rFonts w:ascii="Times New Roman" w:hAnsi="Times New Roman" w:cs="Times New Roman"/>
                <w:sz w:val="24"/>
                <w:szCs w:val="24"/>
                <w:shd w:val="clear" w:color="auto" w:fill="FFFFFF"/>
              </w:rPr>
              <w:lastRenderedPageBreak/>
              <w:t>забороняється проведення робіт та заходів, які є джерелом підвищеного шуму та неспокою.</w:t>
            </w:r>
          </w:p>
          <w:p w:rsidR="000562DF" w:rsidRPr="000D79F7" w:rsidRDefault="000562DF" w:rsidP="000562DF">
            <w:pPr>
              <w:pStyle w:val="rvps2"/>
              <w:shd w:val="clear" w:color="auto" w:fill="FFFFFF"/>
              <w:spacing w:before="0" w:beforeAutospacing="0" w:after="0" w:afterAutospacing="0"/>
              <w:ind w:firstLine="450"/>
              <w:jc w:val="both"/>
              <w:rPr>
                <w:rFonts w:eastAsia="Calibri"/>
                <w:lang w:eastAsia="en-US"/>
              </w:rPr>
            </w:pPr>
            <w:r w:rsidRPr="000D79F7">
              <w:t>П</w:t>
            </w:r>
            <w:r>
              <w:rPr>
                <w:lang w:val="ru-RU"/>
              </w:rPr>
              <w:t>ід час</w:t>
            </w:r>
            <w:r>
              <w:rPr>
                <w:rFonts w:eastAsia="Calibri"/>
                <w:lang w:eastAsia="en-US"/>
              </w:rPr>
              <w:t xml:space="preserve"> здійсненн</w:t>
            </w:r>
            <w:r>
              <w:rPr>
                <w:rFonts w:eastAsia="Calibri"/>
                <w:lang w:val="ru-RU" w:eastAsia="en-US"/>
              </w:rPr>
              <w:t>я</w:t>
            </w:r>
            <w:r w:rsidRPr="000D79F7">
              <w:rPr>
                <w:rFonts w:eastAsia="Calibri"/>
                <w:lang w:eastAsia="en-US"/>
              </w:rPr>
              <w:t xml:space="preserve"> робіт забезпечується дотримання правил протипожежної безпеки.</w:t>
            </w:r>
          </w:p>
          <w:p w:rsidR="000562DF" w:rsidRPr="00137DD2" w:rsidRDefault="000562DF" w:rsidP="000562DF">
            <w:pPr>
              <w:pStyle w:val="rvps2"/>
              <w:shd w:val="clear" w:color="auto" w:fill="FFFFFF"/>
              <w:spacing w:before="0" w:beforeAutospacing="0" w:after="0" w:afterAutospacing="0"/>
              <w:ind w:firstLine="450"/>
              <w:jc w:val="both"/>
            </w:pPr>
            <w:r w:rsidRPr="000D79F7">
              <w:t>Згідно з «Санітарними правилами…» (п. 36) під час проведення робіт з ліквідації захаращеності необхідно передбачати залишок неліквідної деревини обсягом не менш як 30 куб. метрів на один гектар.</w:t>
            </w:r>
            <w:bookmarkStart w:id="18" w:name="n355"/>
            <w:bookmarkEnd w:id="18"/>
          </w:p>
        </w:tc>
      </w:tr>
      <w:tr w:rsidR="000562DF" w:rsidRPr="000D79F7" w:rsidTr="000562DF">
        <w:tc>
          <w:tcPr>
            <w:tcW w:w="13858" w:type="dxa"/>
            <w:gridSpan w:val="8"/>
            <w:tcBorders>
              <w:top w:val="single" w:sz="4" w:space="0" w:color="auto"/>
              <w:left w:val="single" w:sz="4" w:space="0" w:color="auto"/>
              <w:bottom w:val="single" w:sz="4" w:space="0" w:color="auto"/>
              <w:right w:val="single" w:sz="4" w:space="0" w:color="auto"/>
            </w:tcBorders>
            <w:hideMark/>
          </w:tcPr>
          <w:p w:rsidR="000562DF" w:rsidRPr="000D79F7" w:rsidRDefault="000562DF" w:rsidP="00A41207">
            <w:pPr>
              <w:numPr>
                <w:ilvl w:val="0"/>
                <w:numId w:val="6"/>
              </w:numPr>
              <w:contextualSpacing/>
              <w:jc w:val="center"/>
              <w:rPr>
                <w:rFonts w:ascii="Times New Roman" w:hAnsi="Times New Roman"/>
                <w:b/>
                <w:sz w:val="24"/>
                <w:szCs w:val="24"/>
              </w:rPr>
            </w:pPr>
            <w:r w:rsidRPr="000D79F7">
              <w:rPr>
                <w:rFonts w:ascii="Times New Roman" w:hAnsi="Times New Roman"/>
                <w:b/>
                <w:sz w:val="24"/>
                <w:szCs w:val="24"/>
              </w:rPr>
              <w:lastRenderedPageBreak/>
              <w:t>Інші заходи з формування і оздоровлення лісів</w:t>
            </w: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left="-709"/>
              <w:rPr>
                <w:rFonts w:ascii="Times New Roman" w:hAnsi="Times New Roman"/>
                <w:sz w:val="24"/>
                <w:szCs w:val="24"/>
                <w:lang w:val="en-US"/>
              </w:rPr>
            </w:pPr>
            <w:r w:rsidRPr="000D79F7">
              <w:rPr>
                <w:rFonts w:ascii="Times New Roman" w:hAnsi="Times New Roman"/>
                <w:sz w:val="24"/>
                <w:szCs w:val="24"/>
              </w:rPr>
              <w:t>2.1</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hanging="35"/>
              <w:jc w:val="left"/>
              <w:rPr>
                <w:rFonts w:ascii="Times New Roman" w:hAnsi="Times New Roman"/>
                <w:sz w:val="24"/>
                <w:szCs w:val="24"/>
              </w:rPr>
            </w:pPr>
            <w:r w:rsidRPr="000D79F7">
              <w:rPr>
                <w:rFonts w:ascii="Times New Roman" w:hAnsi="Times New Roman"/>
                <w:sz w:val="24"/>
                <w:szCs w:val="24"/>
              </w:rPr>
              <w:t>Розчищення квартальних просік, меліоративних канав, окружної межі, лісогосподар-ських доріг, видалення аварійних дерев</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hanging="44"/>
              <w:jc w:val="center"/>
              <w:rPr>
                <w:rFonts w:ascii="Times New Roman" w:hAnsi="Times New Roman"/>
                <w:sz w:val="24"/>
                <w:szCs w:val="24"/>
              </w:rPr>
            </w:pPr>
            <w:r w:rsidRPr="000D79F7">
              <w:rPr>
                <w:rFonts w:ascii="Times New Roman" w:hAnsi="Times New Roman"/>
                <w:sz w:val="24"/>
                <w:szCs w:val="24"/>
              </w:rPr>
              <w:t>Територія Парку за виключенням заповідної зони</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25"/>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Відповідно до матеріалів лісовпорядкування, лімітів та дозволів</w:t>
            </w:r>
          </w:p>
        </w:tc>
        <w:tc>
          <w:tcPr>
            <w:tcW w:w="149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rPr>
                <w:rFonts w:ascii="Times New Roman" w:hAnsi="Times New Roman"/>
                <w:sz w:val="24"/>
                <w:szCs w:val="24"/>
              </w:rPr>
            </w:pPr>
            <w:r w:rsidRPr="000D79F7">
              <w:rPr>
                <w:rFonts w:ascii="Times New Roman" w:hAnsi="Times New Roman"/>
                <w:sz w:val="24"/>
                <w:szCs w:val="24"/>
              </w:rPr>
              <w:t>Щорічно</w:t>
            </w:r>
          </w:p>
        </w:tc>
        <w:tc>
          <w:tcPr>
            <w:tcW w:w="3969" w:type="dxa"/>
            <w:gridSpan w:val="2"/>
            <w:tcBorders>
              <w:top w:val="single" w:sz="4" w:space="0" w:color="auto"/>
              <w:left w:val="single" w:sz="4" w:space="0" w:color="auto"/>
              <w:bottom w:val="single" w:sz="4" w:space="0" w:color="auto"/>
              <w:right w:val="single" w:sz="4" w:space="0" w:color="auto"/>
            </w:tcBorders>
          </w:tcPr>
          <w:p w:rsidR="000562DF" w:rsidRPr="000D79F7" w:rsidRDefault="000562DF" w:rsidP="000562DF">
            <w:pPr>
              <w:rPr>
                <w:rFonts w:ascii="Times New Roman" w:hAnsi="Times New Roman"/>
                <w:sz w:val="24"/>
                <w:szCs w:val="24"/>
                <w:lang w:eastAsia="uk-UA"/>
              </w:rPr>
            </w:pPr>
            <w:r w:rsidRPr="000D79F7">
              <w:rPr>
                <w:rFonts w:ascii="Times New Roman" w:hAnsi="Times New Roman"/>
                <w:sz w:val="24"/>
                <w:szCs w:val="24"/>
              </w:rPr>
              <w:t>Роботи здійснюються відповідно до вимог Закону України «Про природно-заповідний фонд України» щодо дотримання режимів функціональних зон Парку.</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Обсяги вилучення деревини та конкретні ділянки визначаються відповідно до матеріалів лісовпорядкування та згідно з натурним обстеженням.</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 xml:space="preserve">Роботи здійснюються в терміни, що виключають нанесення шкоди рідкісним видам, угрупованням, оселищам, що охороняються. В період масового розмноження тварин, </w:t>
            </w:r>
            <w:r w:rsidRPr="000D79F7">
              <w:rPr>
                <w:rFonts w:ascii="Times New Roman" w:hAnsi="Times New Roman"/>
                <w:sz w:val="24"/>
                <w:szCs w:val="24"/>
                <w:shd w:val="clear" w:color="auto" w:fill="FFFFFF"/>
              </w:rPr>
              <w:t xml:space="preserve">з 01 квітня до 15 червня, забороняється проведення робіт та заходів, які є джерелом підвищеного шуму та </w:t>
            </w:r>
            <w:r w:rsidRPr="000D79F7">
              <w:rPr>
                <w:rFonts w:ascii="Times New Roman" w:hAnsi="Times New Roman"/>
                <w:sz w:val="24"/>
                <w:szCs w:val="24"/>
                <w:shd w:val="clear" w:color="auto" w:fill="FFFFFF"/>
              </w:rPr>
              <w:lastRenderedPageBreak/>
              <w:t>неспокою</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0D79F7">
              <w:rPr>
                <w:rFonts w:ascii="Times New Roman" w:hAnsi="Times New Roman"/>
                <w:sz w:val="24"/>
                <w:szCs w:val="24"/>
              </w:rPr>
              <w:t xml:space="preserve"> здійсненн</w:t>
            </w:r>
            <w:r>
              <w:rPr>
                <w:rFonts w:ascii="Times New Roman" w:hAnsi="Times New Roman"/>
                <w:sz w:val="24"/>
                <w:szCs w:val="24"/>
                <w:lang w:val="ru-RU"/>
              </w:rPr>
              <w:t>я</w:t>
            </w:r>
            <w:r w:rsidRPr="000D79F7">
              <w:rPr>
                <w:rFonts w:ascii="Times New Roman" w:hAnsi="Times New Roman"/>
                <w:sz w:val="24"/>
                <w:szCs w:val="24"/>
              </w:rPr>
              <w:t xml:space="preserve"> робіт забезпечується дотримання правил протипожежної безпеки.</w:t>
            </w:r>
          </w:p>
        </w:tc>
      </w:tr>
      <w:tr w:rsidR="000562DF" w:rsidRPr="000D79F7" w:rsidTr="000562DF">
        <w:tc>
          <w:tcPr>
            <w:tcW w:w="13858" w:type="dxa"/>
            <w:gridSpan w:val="8"/>
            <w:tcBorders>
              <w:top w:val="single" w:sz="4" w:space="0" w:color="auto"/>
              <w:left w:val="single" w:sz="4" w:space="0" w:color="auto"/>
              <w:bottom w:val="single" w:sz="4" w:space="0" w:color="auto"/>
            </w:tcBorders>
          </w:tcPr>
          <w:p w:rsidR="000562DF" w:rsidRPr="000D79F7" w:rsidRDefault="000562DF" w:rsidP="00A41207">
            <w:pPr>
              <w:pStyle w:val="ac"/>
              <w:numPr>
                <w:ilvl w:val="0"/>
                <w:numId w:val="6"/>
              </w:numPr>
              <w:jc w:val="center"/>
              <w:rPr>
                <w:rFonts w:ascii="Times New Roman" w:hAnsi="Times New Roman"/>
                <w:sz w:val="24"/>
                <w:szCs w:val="24"/>
              </w:rPr>
            </w:pPr>
            <w:r w:rsidRPr="000D79F7">
              <w:rPr>
                <w:rFonts w:ascii="Times New Roman" w:hAnsi="Times New Roman"/>
                <w:b/>
                <w:sz w:val="24"/>
                <w:szCs w:val="24"/>
              </w:rPr>
              <w:lastRenderedPageBreak/>
              <w:t>Інші заходи, не пов’язані з веденням лісового господарства</w:t>
            </w: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left="-754"/>
              <w:rPr>
                <w:rFonts w:ascii="Times New Roman" w:hAnsi="Times New Roman"/>
                <w:sz w:val="24"/>
                <w:szCs w:val="24"/>
              </w:rPr>
            </w:pPr>
            <w:r w:rsidRPr="000D79F7">
              <w:rPr>
                <w:rFonts w:ascii="Times New Roman" w:hAnsi="Times New Roman"/>
                <w:sz w:val="24"/>
                <w:szCs w:val="24"/>
              </w:rPr>
              <w:t>3.1</w:t>
            </w:r>
          </w:p>
        </w:tc>
        <w:tc>
          <w:tcPr>
            <w:tcW w:w="195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hanging="35"/>
              <w:jc w:val="left"/>
              <w:rPr>
                <w:rFonts w:ascii="Times New Roman" w:hAnsi="Times New Roman"/>
                <w:sz w:val="24"/>
                <w:szCs w:val="24"/>
              </w:rPr>
            </w:pPr>
            <w:r w:rsidRPr="000D79F7">
              <w:rPr>
                <w:rFonts w:ascii="Times New Roman" w:hAnsi="Times New Roman"/>
                <w:sz w:val="24"/>
                <w:szCs w:val="24"/>
              </w:rPr>
              <w:t>Розчищення доріг протипожежного призначення, ліній електромереж (протипожежні заходи)</w:t>
            </w:r>
          </w:p>
        </w:tc>
        <w:tc>
          <w:tcPr>
            <w:tcW w:w="2480"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hanging="44"/>
              <w:jc w:val="center"/>
              <w:rPr>
                <w:rFonts w:ascii="Times New Roman" w:hAnsi="Times New Roman"/>
                <w:sz w:val="24"/>
                <w:szCs w:val="24"/>
              </w:rPr>
            </w:pPr>
            <w:r w:rsidRPr="000D79F7">
              <w:rPr>
                <w:rFonts w:ascii="Times New Roman" w:hAnsi="Times New Roman"/>
                <w:sz w:val="24"/>
                <w:szCs w:val="24"/>
              </w:rPr>
              <w:t>Територія Парку</w:t>
            </w:r>
          </w:p>
        </w:tc>
        <w:tc>
          <w:tcPr>
            <w:tcW w:w="116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25"/>
              <w:rPr>
                <w:rFonts w:ascii="Times New Roman" w:hAnsi="Times New Roman"/>
                <w:sz w:val="24"/>
                <w:szCs w:val="24"/>
              </w:rPr>
            </w:pPr>
            <w:r w:rsidRPr="000D79F7">
              <w:rPr>
                <w:rFonts w:ascii="Times New Roman" w:hAnsi="Times New Roman"/>
                <w:sz w:val="24"/>
                <w:szCs w:val="24"/>
              </w:rPr>
              <w:t>га/тис.м</w:t>
            </w:r>
            <w:r w:rsidRPr="00916A46">
              <w:rPr>
                <w:rFonts w:ascii="Times New Roman" w:hAnsi="Times New Roman"/>
                <w:sz w:val="24"/>
                <w:szCs w:val="24"/>
                <w:vertAlign w:val="superscript"/>
              </w:rPr>
              <w:t>3</w:t>
            </w:r>
          </w:p>
        </w:tc>
        <w:tc>
          <w:tcPr>
            <w:tcW w:w="2231"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 - »</w:t>
            </w:r>
          </w:p>
        </w:tc>
        <w:tc>
          <w:tcPr>
            <w:tcW w:w="1632" w:type="dxa"/>
            <w:gridSpan w:val="2"/>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45"/>
              <w:jc w:val="center"/>
              <w:rPr>
                <w:rFonts w:ascii="Times New Roman" w:hAnsi="Times New Roman"/>
                <w:sz w:val="24"/>
                <w:szCs w:val="24"/>
              </w:rPr>
            </w:pPr>
            <w:r w:rsidRPr="000D79F7">
              <w:rPr>
                <w:rFonts w:ascii="Times New Roman" w:hAnsi="Times New Roman"/>
                <w:sz w:val="24"/>
                <w:szCs w:val="24"/>
              </w:rPr>
              <w:t>« - »</w:t>
            </w:r>
          </w:p>
        </w:tc>
        <w:tc>
          <w:tcPr>
            <w:tcW w:w="382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rPr>
                <w:rFonts w:ascii="Times New Roman" w:hAnsi="Times New Roman"/>
                <w:sz w:val="24"/>
                <w:szCs w:val="24"/>
                <w:lang w:eastAsia="uk-UA"/>
              </w:rPr>
            </w:pPr>
            <w:r w:rsidRPr="000D79F7">
              <w:rPr>
                <w:rFonts w:ascii="Times New Roman" w:hAnsi="Times New Roman"/>
                <w:sz w:val="24"/>
                <w:szCs w:val="24"/>
              </w:rPr>
              <w:t>Роботи здійснюються відповідно до вимог Закону України «Про природно-заповідний фонд України» щодо дотримання режимів функціональних зон Парку.</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Обсяги вилучення деревини та конкретні ділянки визначаються відповідно до матеріалів лісовпорядкування та згідно з натурним обстеженням.</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 xml:space="preserve">Роботи здійснюються в терміни, що виключають нанесення шкоди рідкісним видам, угрупованням, оселищам, що охороняються. В період масового розмноження тварин, </w:t>
            </w:r>
            <w:r w:rsidRPr="000D79F7">
              <w:rPr>
                <w:rFonts w:ascii="Times New Roman" w:hAnsi="Times New Roman"/>
                <w:sz w:val="24"/>
                <w:szCs w:val="24"/>
                <w:shd w:val="clear" w:color="auto" w:fill="FFFFFF"/>
              </w:rPr>
              <w:t>з 01 квітня до 15 червня, забороняється проведення робіт та заходів, які є джерелом підвищеного шуму та неспокою</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0D79F7">
              <w:rPr>
                <w:rFonts w:ascii="Times New Roman" w:hAnsi="Times New Roman"/>
                <w:sz w:val="24"/>
                <w:szCs w:val="24"/>
              </w:rPr>
              <w:t xml:space="preserve"> здійсненн</w:t>
            </w:r>
            <w:r>
              <w:rPr>
                <w:rFonts w:ascii="Times New Roman" w:hAnsi="Times New Roman"/>
                <w:sz w:val="24"/>
                <w:szCs w:val="24"/>
                <w:lang w:val="ru-RU"/>
              </w:rPr>
              <w:t>я</w:t>
            </w:r>
            <w:r w:rsidRPr="000D79F7">
              <w:rPr>
                <w:rFonts w:ascii="Times New Roman" w:hAnsi="Times New Roman"/>
                <w:sz w:val="24"/>
                <w:szCs w:val="24"/>
              </w:rPr>
              <w:t xml:space="preserve"> робіт забезпечується дотримання правил протипожежної безпеки.</w:t>
            </w:r>
          </w:p>
        </w:tc>
      </w:tr>
      <w:tr w:rsidR="000562DF" w:rsidRPr="000D79F7" w:rsidTr="000562DF">
        <w:tc>
          <w:tcPr>
            <w:tcW w:w="13858" w:type="dxa"/>
            <w:gridSpan w:val="8"/>
            <w:tcBorders>
              <w:top w:val="single" w:sz="4" w:space="0" w:color="auto"/>
              <w:left w:val="single" w:sz="4" w:space="0" w:color="auto"/>
              <w:bottom w:val="single" w:sz="4" w:space="0" w:color="auto"/>
              <w:right w:val="single" w:sz="4" w:space="0" w:color="auto"/>
            </w:tcBorders>
            <w:hideMark/>
          </w:tcPr>
          <w:p w:rsidR="000562DF" w:rsidRPr="000D79F7" w:rsidRDefault="000562DF" w:rsidP="00A41207">
            <w:pPr>
              <w:numPr>
                <w:ilvl w:val="0"/>
                <w:numId w:val="6"/>
              </w:numPr>
              <w:ind w:left="0" w:firstLine="0"/>
              <w:contextualSpacing/>
              <w:jc w:val="center"/>
              <w:rPr>
                <w:rFonts w:ascii="Times New Roman" w:eastAsia="Times New Roman" w:hAnsi="Times New Roman"/>
                <w:b/>
                <w:sz w:val="24"/>
                <w:szCs w:val="24"/>
              </w:rPr>
            </w:pPr>
            <w:r w:rsidRPr="000D79F7">
              <w:rPr>
                <w:rFonts w:ascii="Times New Roman" w:eastAsia="Times New Roman" w:hAnsi="Times New Roman"/>
                <w:b/>
                <w:sz w:val="24"/>
                <w:szCs w:val="24"/>
              </w:rPr>
              <w:t xml:space="preserve">Інші господарські </w:t>
            </w:r>
            <w:r w:rsidRPr="006017CD">
              <w:rPr>
                <w:rFonts w:ascii="Times New Roman" w:eastAsia="Times New Roman" w:hAnsi="Times New Roman"/>
                <w:b/>
                <w:sz w:val="24"/>
                <w:szCs w:val="24"/>
              </w:rPr>
              <w:t>та регуляторні</w:t>
            </w:r>
            <w:r w:rsidRPr="00A53B91">
              <w:rPr>
                <w:rFonts w:ascii="Times New Roman" w:eastAsia="Times New Roman" w:hAnsi="Times New Roman"/>
                <w:b/>
                <w:sz w:val="24"/>
                <w:szCs w:val="24"/>
              </w:rPr>
              <w:t xml:space="preserve"> </w:t>
            </w:r>
            <w:r w:rsidRPr="000D79F7">
              <w:rPr>
                <w:rFonts w:ascii="Times New Roman" w:eastAsia="Times New Roman" w:hAnsi="Times New Roman"/>
                <w:b/>
                <w:sz w:val="24"/>
                <w:szCs w:val="24"/>
              </w:rPr>
              <w:t>заходи</w:t>
            </w:r>
          </w:p>
        </w:tc>
      </w:tr>
      <w:tr w:rsidR="000562DF" w:rsidRPr="006017CD" w:rsidTr="000562DF">
        <w:tc>
          <w:tcPr>
            <w:tcW w:w="576" w:type="dxa"/>
            <w:tcBorders>
              <w:top w:val="single" w:sz="4" w:space="0" w:color="auto"/>
              <w:left w:val="single" w:sz="4" w:space="0" w:color="auto"/>
              <w:bottom w:val="single" w:sz="4" w:space="0" w:color="auto"/>
              <w:right w:val="single" w:sz="4" w:space="0" w:color="auto"/>
            </w:tcBorders>
            <w:hideMark/>
          </w:tcPr>
          <w:p w:rsidR="000562DF" w:rsidRPr="006017CD" w:rsidRDefault="000562DF" w:rsidP="000562DF">
            <w:pPr>
              <w:ind w:firstLine="0"/>
              <w:rPr>
                <w:rFonts w:ascii="Times New Roman" w:hAnsi="Times New Roman"/>
                <w:sz w:val="24"/>
                <w:szCs w:val="24"/>
              </w:rPr>
            </w:pPr>
            <w:r w:rsidRPr="006017CD">
              <w:rPr>
                <w:rFonts w:ascii="Times New Roman" w:hAnsi="Times New Roman"/>
                <w:sz w:val="24"/>
                <w:szCs w:val="24"/>
              </w:rPr>
              <w:t>4.1</w:t>
            </w:r>
          </w:p>
        </w:tc>
        <w:tc>
          <w:tcPr>
            <w:tcW w:w="1950" w:type="dxa"/>
            <w:tcBorders>
              <w:top w:val="single" w:sz="4" w:space="0" w:color="auto"/>
              <w:left w:val="single" w:sz="4" w:space="0" w:color="auto"/>
              <w:bottom w:val="single" w:sz="4" w:space="0" w:color="auto"/>
              <w:right w:val="single" w:sz="4" w:space="0" w:color="auto"/>
            </w:tcBorders>
            <w:vAlign w:val="center"/>
            <w:hideMark/>
          </w:tcPr>
          <w:p w:rsidR="000562DF" w:rsidRPr="006017CD" w:rsidRDefault="000562DF" w:rsidP="000562DF">
            <w:pPr>
              <w:ind w:firstLine="0"/>
              <w:jc w:val="left"/>
              <w:rPr>
                <w:rFonts w:ascii="Times New Roman" w:hAnsi="Times New Roman"/>
                <w:sz w:val="24"/>
                <w:szCs w:val="24"/>
              </w:rPr>
            </w:pPr>
            <w:r w:rsidRPr="006017CD">
              <w:rPr>
                <w:rFonts w:ascii="Times New Roman" w:hAnsi="Times New Roman"/>
                <w:sz w:val="24"/>
                <w:szCs w:val="24"/>
              </w:rPr>
              <w:t>Сінокосіння (господарський захід)</w:t>
            </w:r>
          </w:p>
        </w:tc>
        <w:tc>
          <w:tcPr>
            <w:tcW w:w="2480" w:type="dxa"/>
            <w:tcBorders>
              <w:top w:val="single" w:sz="4" w:space="0" w:color="auto"/>
              <w:left w:val="single" w:sz="4" w:space="0" w:color="auto"/>
              <w:bottom w:val="single" w:sz="4" w:space="0" w:color="auto"/>
              <w:right w:val="single" w:sz="4" w:space="0" w:color="auto"/>
            </w:tcBorders>
            <w:hideMark/>
          </w:tcPr>
          <w:p w:rsidR="000562DF" w:rsidRPr="006017CD" w:rsidRDefault="000562DF" w:rsidP="000562DF">
            <w:pPr>
              <w:ind w:firstLine="0"/>
              <w:jc w:val="center"/>
              <w:rPr>
                <w:rFonts w:ascii="Times New Roman" w:hAnsi="Times New Roman"/>
                <w:sz w:val="24"/>
                <w:szCs w:val="24"/>
              </w:rPr>
            </w:pPr>
            <w:r w:rsidRPr="006017CD">
              <w:rPr>
                <w:rFonts w:ascii="Times New Roman" w:hAnsi="Times New Roman"/>
                <w:sz w:val="24"/>
                <w:szCs w:val="24"/>
              </w:rPr>
              <w:t xml:space="preserve">Територія Парку за виключенням заповідної зони, а </w:t>
            </w:r>
            <w:r w:rsidRPr="006017CD">
              <w:rPr>
                <w:rFonts w:ascii="Times New Roman" w:hAnsi="Times New Roman"/>
                <w:sz w:val="24"/>
                <w:szCs w:val="24"/>
              </w:rPr>
              <w:lastRenderedPageBreak/>
              <w:t>також за виключенням території ботанічної пам’ятки природи «Папороть-листовик» яка знаходиться поза межами заповідної зони</w:t>
            </w:r>
          </w:p>
        </w:tc>
        <w:tc>
          <w:tcPr>
            <w:tcW w:w="1162" w:type="dxa"/>
            <w:tcBorders>
              <w:top w:val="single" w:sz="4" w:space="0" w:color="auto"/>
              <w:left w:val="single" w:sz="4" w:space="0" w:color="auto"/>
              <w:bottom w:val="single" w:sz="4" w:space="0" w:color="auto"/>
              <w:right w:val="single" w:sz="4" w:space="0" w:color="auto"/>
            </w:tcBorders>
            <w:hideMark/>
          </w:tcPr>
          <w:p w:rsidR="000562DF" w:rsidRPr="00916A46" w:rsidRDefault="000562DF" w:rsidP="000562DF">
            <w:pPr>
              <w:ind w:firstLine="0"/>
              <w:jc w:val="center"/>
              <w:rPr>
                <w:rFonts w:ascii="Times New Roman" w:hAnsi="Times New Roman"/>
                <w:sz w:val="24"/>
                <w:szCs w:val="24"/>
                <w:lang w:val="ru-RU"/>
              </w:rPr>
            </w:pPr>
            <w:r>
              <w:rPr>
                <w:rFonts w:ascii="Times New Roman" w:hAnsi="Times New Roman"/>
                <w:sz w:val="24"/>
                <w:szCs w:val="24"/>
                <w:lang w:val="ru-RU"/>
              </w:rPr>
              <w:lastRenderedPageBreak/>
              <w:t>т</w:t>
            </w:r>
          </w:p>
        </w:tc>
        <w:tc>
          <w:tcPr>
            <w:tcW w:w="2231" w:type="dxa"/>
            <w:tcBorders>
              <w:top w:val="single" w:sz="4" w:space="0" w:color="auto"/>
              <w:left w:val="single" w:sz="4" w:space="0" w:color="auto"/>
              <w:bottom w:val="single" w:sz="4" w:space="0" w:color="auto"/>
              <w:right w:val="single" w:sz="4" w:space="0" w:color="auto"/>
            </w:tcBorders>
            <w:hideMark/>
          </w:tcPr>
          <w:p w:rsidR="000562DF" w:rsidRPr="00DA5FD2" w:rsidRDefault="000562DF" w:rsidP="000562DF">
            <w:pPr>
              <w:ind w:firstLine="0"/>
              <w:jc w:val="center"/>
              <w:rPr>
                <w:rFonts w:ascii="Times New Roman" w:hAnsi="Times New Roman"/>
                <w:sz w:val="24"/>
                <w:szCs w:val="24"/>
              </w:rPr>
            </w:pPr>
            <w:r w:rsidRPr="006017CD">
              <w:rPr>
                <w:rFonts w:ascii="Times New Roman" w:hAnsi="Times New Roman"/>
                <w:sz w:val="24"/>
                <w:szCs w:val="24"/>
              </w:rPr>
              <w:t>Відповідно до матеріалів лісовпор</w:t>
            </w:r>
            <w:r>
              <w:rPr>
                <w:rFonts w:ascii="Times New Roman" w:hAnsi="Times New Roman"/>
                <w:sz w:val="24"/>
                <w:szCs w:val="24"/>
              </w:rPr>
              <w:t xml:space="preserve">ядкування, </w:t>
            </w:r>
            <w:r>
              <w:rPr>
                <w:rFonts w:ascii="Times New Roman" w:hAnsi="Times New Roman"/>
                <w:sz w:val="24"/>
                <w:szCs w:val="24"/>
              </w:rPr>
              <w:lastRenderedPageBreak/>
              <w:t>лімітів та дозволів*</w:t>
            </w:r>
          </w:p>
        </w:tc>
        <w:tc>
          <w:tcPr>
            <w:tcW w:w="1632" w:type="dxa"/>
            <w:gridSpan w:val="2"/>
            <w:tcBorders>
              <w:top w:val="single" w:sz="4" w:space="0" w:color="auto"/>
              <w:left w:val="single" w:sz="4" w:space="0" w:color="auto"/>
              <w:bottom w:val="single" w:sz="4" w:space="0" w:color="auto"/>
              <w:right w:val="single" w:sz="4" w:space="0" w:color="auto"/>
            </w:tcBorders>
            <w:hideMark/>
          </w:tcPr>
          <w:p w:rsidR="000562DF" w:rsidRPr="006017CD" w:rsidRDefault="000562DF" w:rsidP="000562DF">
            <w:pPr>
              <w:ind w:firstLine="0"/>
              <w:jc w:val="center"/>
              <w:rPr>
                <w:rFonts w:ascii="Times New Roman" w:hAnsi="Times New Roman"/>
                <w:sz w:val="24"/>
                <w:szCs w:val="24"/>
              </w:rPr>
            </w:pPr>
            <w:r w:rsidRPr="000D79F7">
              <w:rPr>
                <w:rFonts w:ascii="Times New Roman" w:hAnsi="Times New Roman"/>
                <w:sz w:val="24"/>
                <w:szCs w:val="24"/>
              </w:rPr>
              <w:lastRenderedPageBreak/>
              <w:t>« - »</w:t>
            </w:r>
          </w:p>
        </w:tc>
        <w:tc>
          <w:tcPr>
            <w:tcW w:w="3827" w:type="dxa"/>
            <w:tcBorders>
              <w:top w:val="single" w:sz="4" w:space="0" w:color="auto"/>
              <w:left w:val="single" w:sz="4" w:space="0" w:color="auto"/>
              <w:bottom w:val="single" w:sz="4" w:space="0" w:color="auto"/>
              <w:right w:val="single" w:sz="4" w:space="0" w:color="auto"/>
            </w:tcBorders>
          </w:tcPr>
          <w:p w:rsidR="000562DF" w:rsidRPr="006017CD" w:rsidRDefault="000562DF" w:rsidP="000562DF">
            <w:pPr>
              <w:suppressAutoHyphens/>
              <w:ind w:firstLine="0"/>
              <w:rPr>
                <w:rFonts w:ascii="Times New Roman" w:hAnsi="Times New Roman"/>
                <w:sz w:val="24"/>
                <w:szCs w:val="24"/>
              </w:rPr>
            </w:pPr>
            <w:r w:rsidRPr="006017CD">
              <w:rPr>
                <w:rFonts w:ascii="Times New Roman" w:hAnsi="Times New Roman"/>
                <w:sz w:val="24"/>
                <w:szCs w:val="24"/>
              </w:rPr>
              <w:t xml:space="preserve">Роботи здійснюються в терміни, що виключають нанесення шкоди рідкісним видам, угрупованням, </w:t>
            </w:r>
            <w:r w:rsidRPr="006017CD">
              <w:rPr>
                <w:rFonts w:ascii="Times New Roman" w:hAnsi="Times New Roman"/>
                <w:sz w:val="24"/>
                <w:szCs w:val="24"/>
              </w:rPr>
              <w:lastRenderedPageBreak/>
              <w:t xml:space="preserve">оселищам, що охороняються (дотримання «сезону тиші» - </w:t>
            </w:r>
            <w:r w:rsidRPr="006017CD">
              <w:rPr>
                <w:rFonts w:ascii="Times New Roman" w:hAnsi="Times New Roman"/>
                <w:sz w:val="24"/>
                <w:szCs w:val="24"/>
                <w:shd w:val="clear" w:color="auto" w:fill="FFFFFF"/>
              </w:rPr>
              <w:t>з 01 квітня до 15 червня,</w:t>
            </w:r>
            <w:r w:rsidRPr="006017CD">
              <w:rPr>
                <w:rFonts w:ascii="Times New Roman" w:hAnsi="Times New Roman"/>
                <w:sz w:val="24"/>
                <w:szCs w:val="24"/>
              </w:rPr>
              <w:t>).</w:t>
            </w:r>
          </w:p>
          <w:p w:rsidR="000562DF" w:rsidRPr="006017CD" w:rsidRDefault="000562DF" w:rsidP="000562DF">
            <w:pPr>
              <w:suppressAutoHyphens/>
              <w:ind w:firstLine="0"/>
              <w:rPr>
                <w:rFonts w:ascii="Times New Roman" w:hAnsi="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6017CD">
              <w:rPr>
                <w:rFonts w:ascii="Times New Roman" w:hAnsi="Times New Roman"/>
                <w:sz w:val="24"/>
                <w:szCs w:val="24"/>
              </w:rPr>
              <w:t xml:space="preserve"> здійсненн</w:t>
            </w:r>
            <w:r>
              <w:rPr>
                <w:rFonts w:ascii="Times New Roman" w:hAnsi="Times New Roman"/>
                <w:sz w:val="24"/>
                <w:szCs w:val="24"/>
                <w:lang w:val="ru-RU"/>
              </w:rPr>
              <w:t>я</w:t>
            </w:r>
            <w:r w:rsidRPr="006017CD">
              <w:rPr>
                <w:rFonts w:ascii="Times New Roman" w:hAnsi="Times New Roman"/>
                <w:sz w:val="24"/>
                <w:szCs w:val="24"/>
              </w:rPr>
              <w:t xml:space="preserve"> робіт забезпечується дотримання правил протипожежної безпеки.</w:t>
            </w:r>
          </w:p>
        </w:tc>
      </w:tr>
      <w:tr w:rsidR="000562DF" w:rsidRPr="006017CD" w:rsidTr="000562DF">
        <w:tc>
          <w:tcPr>
            <w:tcW w:w="576"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rPr>
                <w:rFonts w:ascii="Times New Roman" w:hAnsi="Times New Roman"/>
                <w:sz w:val="24"/>
                <w:szCs w:val="24"/>
              </w:rPr>
            </w:pPr>
            <w:r w:rsidRPr="006017CD">
              <w:rPr>
                <w:rFonts w:ascii="Times New Roman" w:hAnsi="Times New Roman"/>
                <w:sz w:val="24"/>
                <w:szCs w:val="24"/>
              </w:rPr>
              <w:lastRenderedPageBreak/>
              <w:t>4.2</w:t>
            </w:r>
          </w:p>
        </w:tc>
        <w:tc>
          <w:tcPr>
            <w:tcW w:w="1950"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left"/>
              <w:rPr>
                <w:rFonts w:ascii="Times New Roman" w:hAnsi="Times New Roman"/>
                <w:sz w:val="24"/>
                <w:szCs w:val="24"/>
              </w:rPr>
            </w:pPr>
            <w:r w:rsidRPr="006017CD">
              <w:rPr>
                <w:rFonts w:ascii="Times New Roman" w:hAnsi="Times New Roman"/>
                <w:sz w:val="24"/>
                <w:szCs w:val="24"/>
              </w:rPr>
              <w:t>Сінокосіння (регуляторний захід)</w:t>
            </w:r>
          </w:p>
        </w:tc>
        <w:tc>
          <w:tcPr>
            <w:tcW w:w="2480"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rPr>
                <w:rFonts w:ascii="Times New Roman" w:hAnsi="Times New Roman"/>
                <w:sz w:val="24"/>
                <w:szCs w:val="24"/>
              </w:rPr>
            </w:pPr>
            <w:r w:rsidRPr="006017CD">
              <w:rPr>
                <w:rFonts w:ascii="Times New Roman" w:hAnsi="Times New Roman"/>
                <w:sz w:val="24"/>
                <w:szCs w:val="24"/>
              </w:rPr>
              <w:t>Вся територія Парку</w:t>
            </w:r>
          </w:p>
        </w:tc>
        <w:tc>
          <w:tcPr>
            <w:tcW w:w="1162"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6017CD">
              <w:rPr>
                <w:rFonts w:ascii="Times New Roman" w:hAnsi="Times New Roman"/>
                <w:sz w:val="24"/>
                <w:szCs w:val="24"/>
              </w:rPr>
              <w:t>т</w:t>
            </w:r>
          </w:p>
        </w:tc>
        <w:tc>
          <w:tcPr>
            <w:tcW w:w="2231"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rPr>
                <w:rFonts w:ascii="Times New Roman" w:hAnsi="Times New Roman"/>
                <w:sz w:val="24"/>
                <w:szCs w:val="24"/>
              </w:rPr>
            </w:pPr>
            <w:r w:rsidRPr="006017CD">
              <w:rPr>
                <w:rFonts w:ascii="Times New Roman" w:hAnsi="Times New Roman"/>
                <w:sz w:val="24"/>
                <w:szCs w:val="24"/>
              </w:rPr>
              <w:t>Відповідно до наукового обґрунтування, лімітів та дозволів*</w:t>
            </w:r>
          </w:p>
        </w:tc>
        <w:tc>
          <w:tcPr>
            <w:tcW w:w="1632"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0D79F7">
              <w:rPr>
                <w:rFonts w:ascii="Times New Roman" w:hAnsi="Times New Roman"/>
                <w:sz w:val="24"/>
                <w:szCs w:val="24"/>
              </w:rPr>
              <w:t>« - »</w:t>
            </w:r>
          </w:p>
        </w:tc>
        <w:tc>
          <w:tcPr>
            <w:tcW w:w="3827"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tabs>
                <w:tab w:val="left" w:pos="3149"/>
              </w:tabs>
              <w:ind w:firstLine="0"/>
              <w:rPr>
                <w:rFonts w:ascii="Times New Roman" w:hAnsi="Times New Roman" w:cs="Times New Roman"/>
                <w:sz w:val="24"/>
                <w:szCs w:val="24"/>
              </w:rPr>
            </w:pPr>
            <w:r w:rsidRPr="006017CD">
              <w:rPr>
                <w:rFonts w:ascii="Times New Roman" w:hAnsi="Times New Roman" w:cs="Times New Roman"/>
                <w:sz w:val="24"/>
                <w:szCs w:val="24"/>
              </w:rPr>
              <w:t xml:space="preserve">Роботи здійснюються з метою підтримання природного стану рослинності, підтримки стану популяцій рідкісних видів рослин, рослинних угруповань. </w:t>
            </w:r>
          </w:p>
          <w:p w:rsidR="000562DF" w:rsidRPr="006017CD" w:rsidRDefault="000562DF" w:rsidP="000562DF">
            <w:pPr>
              <w:tabs>
                <w:tab w:val="left" w:pos="3149"/>
              </w:tabs>
              <w:ind w:firstLine="0"/>
              <w:rPr>
                <w:rFonts w:ascii="Times New Roman" w:hAnsi="Times New Roman" w:cs="Times New Roman"/>
                <w:sz w:val="24"/>
                <w:szCs w:val="24"/>
              </w:rPr>
            </w:pPr>
            <w:r w:rsidRPr="006017CD">
              <w:rPr>
                <w:rFonts w:ascii="Times New Roman" w:hAnsi="Times New Roman" w:cs="Times New Roman"/>
                <w:sz w:val="24"/>
                <w:szCs w:val="24"/>
              </w:rPr>
              <w:t xml:space="preserve">Конкретні ділянки, терміни, обсяги та періодичність проведення робіт визначаються в науковому обґрунтуванні. </w:t>
            </w:r>
          </w:p>
          <w:p w:rsidR="000562DF" w:rsidRPr="006017CD" w:rsidRDefault="000562DF" w:rsidP="000562DF">
            <w:pPr>
              <w:tabs>
                <w:tab w:val="left" w:pos="3149"/>
              </w:tabs>
              <w:ind w:firstLine="0"/>
              <w:rPr>
                <w:rFonts w:ascii="Times New Roman" w:hAnsi="Times New Roman" w:cs="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0D79F7">
              <w:rPr>
                <w:rFonts w:ascii="Times New Roman" w:hAnsi="Times New Roman"/>
                <w:sz w:val="24"/>
                <w:szCs w:val="24"/>
              </w:rPr>
              <w:t xml:space="preserve"> </w:t>
            </w:r>
            <w:r w:rsidRPr="006017CD">
              <w:rPr>
                <w:rFonts w:ascii="Times New Roman" w:hAnsi="Times New Roman" w:cs="Times New Roman"/>
                <w:sz w:val="24"/>
                <w:szCs w:val="24"/>
              </w:rPr>
              <w:t>здійсненн</w:t>
            </w:r>
            <w:r>
              <w:rPr>
                <w:rFonts w:ascii="Times New Roman" w:hAnsi="Times New Roman" w:cs="Times New Roman"/>
                <w:sz w:val="24"/>
                <w:szCs w:val="24"/>
                <w:lang w:val="ru-RU"/>
              </w:rPr>
              <w:t>я</w:t>
            </w:r>
            <w:r w:rsidRPr="006017CD">
              <w:rPr>
                <w:rFonts w:ascii="Times New Roman" w:hAnsi="Times New Roman" w:cs="Times New Roman"/>
                <w:sz w:val="24"/>
                <w:szCs w:val="24"/>
              </w:rPr>
              <w:t xml:space="preserve"> сінокосіння слід дотримуватися правил протипожежної безпеки та вимог природоохоронного законодавства.</w:t>
            </w:r>
          </w:p>
        </w:tc>
      </w:tr>
      <w:tr w:rsidR="000562DF" w:rsidRPr="006017CD" w:rsidTr="000562DF">
        <w:tc>
          <w:tcPr>
            <w:tcW w:w="576"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rPr>
                <w:rFonts w:ascii="Times New Roman" w:hAnsi="Times New Roman"/>
                <w:sz w:val="24"/>
                <w:szCs w:val="24"/>
              </w:rPr>
            </w:pPr>
            <w:r w:rsidRPr="006017CD">
              <w:rPr>
                <w:rFonts w:ascii="Times New Roman" w:hAnsi="Times New Roman"/>
                <w:sz w:val="24"/>
                <w:szCs w:val="24"/>
              </w:rPr>
              <w:t>4.3</w:t>
            </w:r>
          </w:p>
        </w:tc>
        <w:tc>
          <w:tcPr>
            <w:tcW w:w="1950"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left"/>
              <w:rPr>
                <w:rFonts w:ascii="Times New Roman" w:hAnsi="Times New Roman"/>
                <w:sz w:val="24"/>
                <w:szCs w:val="24"/>
              </w:rPr>
            </w:pPr>
            <w:r w:rsidRPr="006017CD">
              <w:rPr>
                <w:rFonts w:ascii="Times New Roman" w:hAnsi="Times New Roman"/>
                <w:sz w:val="24"/>
                <w:szCs w:val="24"/>
              </w:rPr>
              <w:t>Випасання худоби (регуляторний захід)</w:t>
            </w:r>
          </w:p>
        </w:tc>
        <w:tc>
          <w:tcPr>
            <w:tcW w:w="2480"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6017CD">
              <w:rPr>
                <w:rFonts w:ascii="Times New Roman" w:hAnsi="Times New Roman"/>
                <w:sz w:val="24"/>
                <w:szCs w:val="24"/>
              </w:rPr>
              <w:t>Вся територія Парку</w:t>
            </w:r>
          </w:p>
        </w:tc>
        <w:tc>
          <w:tcPr>
            <w:tcW w:w="1162"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6017CD">
              <w:rPr>
                <w:rFonts w:ascii="Times New Roman" w:hAnsi="Times New Roman"/>
                <w:sz w:val="24"/>
                <w:szCs w:val="24"/>
              </w:rPr>
              <w:t>голів</w:t>
            </w:r>
          </w:p>
        </w:tc>
        <w:tc>
          <w:tcPr>
            <w:tcW w:w="2231"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6017CD">
              <w:rPr>
                <w:rFonts w:ascii="Times New Roman" w:hAnsi="Times New Roman"/>
                <w:sz w:val="24"/>
                <w:szCs w:val="24"/>
              </w:rPr>
              <w:t>Відповідно до наукового обґрунтування, лімітів та дозволів*</w:t>
            </w:r>
          </w:p>
        </w:tc>
        <w:tc>
          <w:tcPr>
            <w:tcW w:w="1632"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0D79F7">
              <w:rPr>
                <w:rFonts w:ascii="Times New Roman" w:hAnsi="Times New Roman"/>
                <w:sz w:val="24"/>
                <w:szCs w:val="24"/>
              </w:rPr>
              <w:t>« - »</w:t>
            </w:r>
          </w:p>
        </w:tc>
        <w:tc>
          <w:tcPr>
            <w:tcW w:w="3827"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tabs>
                <w:tab w:val="left" w:pos="3149"/>
              </w:tabs>
              <w:ind w:firstLine="0"/>
              <w:rPr>
                <w:rFonts w:ascii="Times New Roman" w:hAnsi="Times New Roman" w:cs="Times New Roman"/>
                <w:sz w:val="24"/>
                <w:szCs w:val="24"/>
              </w:rPr>
            </w:pPr>
            <w:r w:rsidRPr="006017CD">
              <w:rPr>
                <w:rFonts w:ascii="Times New Roman" w:hAnsi="Times New Roman" w:cs="Times New Roman"/>
                <w:sz w:val="24"/>
                <w:szCs w:val="24"/>
              </w:rPr>
              <w:t xml:space="preserve">Роботи здійснюються з метою підтримання природного стану рослинності, підтримки стану популяцій рідкісних видів рослин, рослинних угруповань. </w:t>
            </w:r>
          </w:p>
          <w:p w:rsidR="000562DF" w:rsidRPr="006017CD" w:rsidRDefault="000562DF" w:rsidP="000562DF">
            <w:pPr>
              <w:tabs>
                <w:tab w:val="left" w:pos="3149"/>
              </w:tabs>
              <w:ind w:firstLine="0"/>
              <w:rPr>
                <w:rFonts w:ascii="Times New Roman" w:hAnsi="Times New Roman" w:cs="Times New Roman"/>
                <w:sz w:val="24"/>
                <w:szCs w:val="24"/>
              </w:rPr>
            </w:pPr>
            <w:r w:rsidRPr="006017CD">
              <w:rPr>
                <w:rFonts w:ascii="Times New Roman" w:hAnsi="Times New Roman" w:cs="Times New Roman"/>
                <w:sz w:val="24"/>
                <w:szCs w:val="24"/>
              </w:rPr>
              <w:t xml:space="preserve">Конкретні ділянки, терміни, обсяги (кількість голів), види тварин та періодичність випасання на певних ділянках визначаються в науковому обґрунтуванні. </w:t>
            </w:r>
          </w:p>
          <w:p w:rsidR="000562DF" w:rsidRPr="006017CD" w:rsidRDefault="000562DF" w:rsidP="000562DF">
            <w:pPr>
              <w:tabs>
                <w:tab w:val="left" w:pos="3149"/>
              </w:tabs>
              <w:ind w:firstLine="0"/>
              <w:rPr>
                <w:rFonts w:ascii="Times New Roman" w:hAnsi="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6017CD">
              <w:rPr>
                <w:rFonts w:ascii="Times New Roman" w:hAnsi="Times New Roman" w:cs="Times New Roman"/>
                <w:sz w:val="24"/>
                <w:szCs w:val="24"/>
              </w:rPr>
              <w:t xml:space="preserve"> здійсненн</w:t>
            </w:r>
            <w:r>
              <w:rPr>
                <w:rFonts w:ascii="Times New Roman" w:hAnsi="Times New Roman" w:cs="Times New Roman"/>
                <w:sz w:val="24"/>
                <w:szCs w:val="24"/>
                <w:lang w:val="ru-RU"/>
              </w:rPr>
              <w:t>я</w:t>
            </w:r>
            <w:r w:rsidRPr="006017CD">
              <w:rPr>
                <w:rFonts w:ascii="Times New Roman" w:hAnsi="Times New Roman" w:cs="Times New Roman"/>
                <w:sz w:val="24"/>
                <w:szCs w:val="24"/>
              </w:rPr>
              <w:t xml:space="preserve"> сінокосіння </w:t>
            </w:r>
            <w:r w:rsidRPr="006017CD">
              <w:rPr>
                <w:rFonts w:ascii="Times New Roman" w:hAnsi="Times New Roman" w:cs="Times New Roman"/>
                <w:sz w:val="24"/>
                <w:szCs w:val="24"/>
              </w:rPr>
              <w:lastRenderedPageBreak/>
              <w:t>слід дотримуватися правил протипожежної безпеки та вимог природоохоронного законодавства.</w:t>
            </w: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rPr>
                <w:rFonts w:ascii="Times New Roman" w:hAnsi="Times New Roman"/>
                <w:sz w:val="24"/>
                <w:szCs w:val="24"/>
              </w:rPr>
            </w:pPr>
            <w:r w:rsidRPr="006017CD">
              <w:rPr>
                <w:rFonts w:ascii="Times New Roman" w:hAnsi="Times New Roman"/>
                <w:sz w:val="24"/>
                <w:szCs w:val="24"/>
              </w:rPr>
              <w:lastRenderedPageBreak/>
              <w:t>4.4</w:t>
            </w:r>
          </w:p>
        </w:tc>
        <w:tc>
          <w:tcPr>
            <w:tcW w:w="1950"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left"/>
              <w:rPr>
                <w:rFonts w:ascii="Times New Roman" w:hAnsi="Times New Roman"/>
                <w:sz w:val="24"/>
                <w:szCs w:val="24"/>
              </w:rPr>
            </w:pPr>
            <w:r w:rsidRPr="006017CD">
              <w:rPr>
                <w:rFonts w:ascii="Times New Roman" w:hAnsi="Times New Roman"/>
                <w:sz w:val="24"/>
                <w:szCs w:val="24"/>
              </w:rPr>
              <w:t>Заготівля лікарської сировини</w:t>
            </w:r>
          </w:p>
        </w:tc>
        <w:tc>
          <w:tcPr>
            <w:tcW w:w="2480"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6017CD">
              <w:rPr>
                <w:rFonts w:ascii="Times New Roman" w:hAnsi="Times New Roman"/>
                <w:sz w:val="24"/>
                <w:szCs w:val="24"/>
              </w:rPr>
              <w:t>Господарська зона Парку</w:t>
            </w:r>
          </w:p>
        </w:tc>
        <w:tc>
          <w:tcPr>
            <w:tcW w:w="1162"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Pr>
                <w:rFonts w:ascii="Times New Roman" w:hAnsi="Times New Roman"/>
                <w:sz w:val="24"/>
                <w:szCs w:val="24"/>
              </w:rPr>
              <w:t>т</w:t>
            </w:r>
          </w:p>
        </w:tc>
        <w:tc>
          <w:tcPr>
            <w:tcW w:w="2231"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6017CD">
              <w:rPr>
                <w:rFonts w:ascii="Times New Roman" w:hAnsi="Times New Roman"/>
                <w:sz w:val="24"/>
                <w:szCs w:val="24"/>
              </w:rPr>
              <w:t>Відповідно до матеріалів лісовпорядкування, лімітів та дозволів</w:t>
            </w:r>
          </w:p>
        </w:tc>
        <w:tc>
          <w:tcPr>
            <w:tcW w:w="1632" w:type="dxa"/>
            <w:gridSpan w:val="2"/>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ind w:firstLine="0"/>
              <w:jc w:val="center"/>
              <w:rPr>
                <w:rFonts w:ascii="Times New Roman" w:hAnsi="Times New Roman"/>
                <w:sz w:val="24"/>
                <w:szCs w:val="24"/>
              </w:rPr>
            </w:pPr>
            <w:r w:rsidRPr="000D79F7">
              <w:rPr>
                <w:rFonts w:ascii="Times New Roman" w:hAnsi="Times New Roman"/>
                <w:sz w:val="24"/>
                <w:szCs w:val="24"/>
              </w:rPr>
              <w:t>« - »</w:t>
            </w:r>
          </w:p>
        </w:tc>
        <w:tc>
          <w:tcPr>
            <w:tcW w:w="3827" w:type="dxa"/>
            <w:tcBorders>
              <w:top w:val="single" w:sz="4" w:space="0" w:color="auto"/>
              <w:left w:val="single" w:sz="4" w:space="0" w:color="auto"/>
              <w:bottom w:val="single" w:sz="4" w:space="0" w:color="auto"/>
              <w:right w:val="single" w:sz="4" w:space="0" w:color="auto"/>
            </w:tcBorders>
            <w:shd w:val="clear" w:color="auto" w:fill="FFFFFF" w:themeFill="background1"/>
          </w:tcPr>
          <w:p w:rsidR="000562DF" w:rsidRPr="006017CD" w:rsidRDefault="000562DF" w:rsidP="000562DF">
            <w:pPr>
              <w:tabs>
                <w:tab w:val="left" w:pos="3149"/>
              </w:tabs>
              <w:rPr>
                <w:rFonts w:ascii="Times New Roman" w:hAnsi="Times New Roman"/>
                <w:sz w:val="24"/>
                <w:szCs w:val="24"/>
                <w:lang w:eastAsia="uk-UA"/>
              </w:rPr>
            </w:pPr>
            <w:r w:rsidRPr="006017CD">
              <w:rPr>
                <w:rFonts w:ascii="Times New Roman" w:hAnsi="Times New Roman"/>
                <w:sz w:val="24"/>
                <w:szCs w:val="24"/>
              </w:rPr>
              <w:t>Роботи здійснюються відповідно до вимог Закону України «Про природно-заповідний фонд України» щодо дотримання режимів функціональних зон Парку.</w:t>
            </w:r>
          </w:p>
          <w:p w:rsidR="000562DF" w:rsidRPr="006017CD" w:rsidRDefault="000562DF" w:rsidP="000562DF">
            <w:pPr>
              <w:tabs>
                <w:tab w:val="left" w:pos="3149"/>
              </w:tabs>
              <w:rPr>
                <w:rFonts w:ascii="Times New Roman" w:hAnsi="Times New Roman"/>
                <w:sz w:val="24"/>
                <w:szCs w:val="24"/>
                <w:lang w:val="ru-RU"/>
              </w:rPr>
            </w:pPr>
            <w:r w:rsidRPr="006017CD">
              <w:rPr>
                <w:rFonts w:ascii="Times New Roman" w:hAnsi="Times New Roman"/>
                <w:sz w:val="24"/>
                <w:szCs w:val="24"/>
              </w:rPr>
              <w:t>Види рослин (їх частини), обсяги та конкретні місця заготівлі щорічно визначаються в науковому обґрунтуванні відповідно до стану популяцій лікарських рослин (врожайності в конкретні роки)</w:t>
            </w:r>
            <w:r w:rsidRPr="006017CD">
              <w:rPr>
                <w:rFonts w:ascii="Times New Roman" w:hAnsi="Times New Roman"/>
                <w:sz w:val="24"/>
                <w:szCs w:val="24"/>
                <w:lang w:val="ru-RU"/>
              </w:rPr>
              <w:t>.</w:t>
            </w:r>
          </w:p>
          <w:p w:rsidR="000562DF" w:rsidRPr="009E40BE" w:rsidRDefault="000562DF" w:rsidP="000562DF">
            <w:pPr>
              <w:tabs>
                <w:tab w:val="left" w:pos="3149"/>
              </w:tabs>
              <w:rPr>
                <w:rFonts w:ascii="Times New Roman" w:hAnsi="Times New Roman"/>
                <w:sz w:val="24"/>
                <w:szCs w:val="24"/>
                <w:lang w:val="ru-RU"/>
              </w:rPr>
            </w:pPr>
            <w:r w:rsidRPr="006017CD">
              <w:rPr>
                <w:rFonts w:ascii="Times New Roman" w:hAnsi="Times New Roman"/>
                <w:sz w:val="24"/>
                <w:szCs w:val="24"/>
              </w:rPr>
              <w:t xml:space="preserve">Роботи здійснюються в терміни, що виключають нанесення шкоди рідкісним видам, угрупованням, оселищам, що охороняються. В період масового розмноження тварин, </w:t>
            </w:r>
            <w:r w:rsidRPr="006017CD">
              <w:rPr>
                <w:rFonts w:ascii="Times New Roman" w:hAnsi="Times New Roman"/>
                <w:sz w:val="24"/>
                <w:szCs w:val="24"/>
                <w:shd w:val="clear" w:color="auto" w:fill="FFFFFF"/>
              </w:rPr>
              <w:t>з 01 квітня до 15 червня, забороняється проведення робіт та заходів, які є джерелом підвищеного шуму та неспокою</w:t>
            </w:r>
            <w:r>
              <w:rPr>
                <w:rFonts w:ascii="Times New Roman" w:hAnsi="Times New Roman"/>
                <w:sz w:val="24"/>
                <w:szCs w:val="24"/>
                <w:shd w:val="clear" w:color="auto" w:fill="FFFFFF"/>
                <w:lang w:val="ru-RU"/>
              </w:rPr>
              <w:t>.</w:t>
            </w:r>
          </w:p>
          <w:p w:rsidR="000562DF" w:rsidRPr="000D79F7" w:rsidRDefault="000562DF" w:rsidP="000562DF">
            <w:pPr>
              <w:tabs>
                <w:tab w:val="left" w:pos="3149"/>
              </w:tabs>
              <w:rPr>
                <w:rFonts w:ascii="Times New Roman" w:hAnsi="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6017CD">
              <w:rPr>
                <w:rFonts w:ascii="Times New Roman" w:hAnsi="Times New Roman"/>
                <w:sz w:val="24"/>
                <w:szCs w:val="24"/>
              </w:rPr>
              <w:t xml:space="preserve"> здійсненн</w:t>
            </w:r>
            <w:r>
              <w:rPr>
                <w:rFonts w:ascii="Times New Roman" w:hAnsi="Times New Roman"/>
                <w:sz w:val="24"/>
                <w:szCs w:val="24"/>
                <w:lang w:val="ru-RU"/>
              </w:rPr>
              <w:t>я</w:t>
            </w:r>
            <w:r w:rsidRPr="006017CD">
              <w:rPr>
                <w:rFonts w:ascii="Times New Roman" w:hAnsi="Times New Roman"/>
                <w:sz w:val="24"/>
                <w:szCs w:val="24"/>
              </w:rPr>
              <w:t xml:space="preserve"> робіт забезпечується дотримання правил протипожежної безпеки.</w:t>
            </w: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jc w:val="center"/>
              <w:rPr>
                <w:rFonts w:ascii="Times New Roman" w:hAnsi="Times New Roman"/>
                <w:sz w:val="24"/>
                <w:szCs w:val="24"/>
                <w:lang w:val="en-US"/>
              </w:rPr>
            </w:pPr>
            <w:r>
              <w:rPr>
                <w:rFonts w:ascii="Times New Roman" w:hAnsi="Times New Roman"/>
                <w:sz w:val="24"/>
                <w:szCs w:val="24"/>
              </w:rPr>
              <w:t>44.5</w:t>
            </w:r>
          </w:p>
        </w:tc>
        <w:tc>
          <w:tcPr>
            <w:tcW w:w="1950" w:type="dxa"/>
            <w:tcBorders>
              <w:top w:val="single" w:sz="4" w:space="0" w:color="auto"/>
              <w:left w:val="single" w:sz="4" w:space="0" w:color="auto"/>
              <w:bottom w:val="single" w:sz="4" w:space="0" w:color="auto"/>
              <w:right w:val="single" w:sz="4" w:space="0" w:color="auto"/>
            </w:tcBorders>
            <w:vAlign w:val="center"/>
          </w:tcPr>
          <w:p w:rsidR="000562DF" w:rsidRPr="009E40BE" w:rsidRDefault="000562DF" w:rsidP="000562DF">
            <w:pPr>
              <w:suppressAutoHyphens/>
              <w:ind w:firstLine="0"/>
              <w:rPr>
                <w:rFonts w:ascii="Times New Roman" w:hAnsi="Times New Roman" w:cs="Times New Roman"/>
                <w:sz w:val="24"/>
                <w:szCs w:val="24"/>
                <w:lang w:val="ru-RU"/>
              </w:rPr>
            </w:pPr>
            <w:r w:rsidRPr="000D79F7">
              <w:rPr>
                <w:rFonts w:ascii="Times New Roman" w:hAnsi="Times New Roman" w:cs="Times New Roman"/>
                <w:sz w:val="24"/>
                <w:szCs w:val="24"/>
                <w:shd w:val="clear" w:color="auto" w:fill="FFFFFF"/>
              </w:rPr>
              <w:t xml:space="preserve">Вилучення тварин з метою проведення </w:t>
            </w:r>
            <w:r w:rsidRPr="000D79F7">
              <w:rPr>
                <w:rFonts w:ascii="Times New Roman" w:hAnsi="Times New Roman" w:cs="Times New Roman"/>
                <w:sz w:val="24"/>
                <w:szCs w:val="24"/>
                <w:shd w:val="clear" w:color="auto" w:fill="FFFFFF"/>
              </w:rPr>
              <w:lastRenderedPageBreak/>
              <w:t>державної ветеринарно-санітарної експертизи</w:t>
            </w:r>
          </w:p>
        </w:tc>
        <w:tc>
          <w:tcPr>
            <w:tcW w:w="2480"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cs="Times New Roman"/>
                <w:sz w:val="24"/>
                <w:szCs w:val="24"/>
              </w:rPr>
              <w:lastRenderedPageBreak/>
              <w:t>Територія Парку крім заповідної зони</w:t>
            </w:r>
          </w:p>
        </w:tc>
        <w:tc>
          <w:tcPr>
            <w:tcW w:w="1162"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cs="Times New Roman"/>
                <w:sz w:val="24"/>
                <w:szCs w:val="24"/>
              </w:rPr>
              <w:t>екз.</w:t>
            </w:r>
          </w:p>
        </w:tc>
        <w:tc>
          <w:tcPr>
            <w:tcW w:w="2231"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uppressAutoHyphens/>
              <w:spacing w:after="160" w:line="254" w:lineRule="auto"/>
              <w:ind w:firstLine="0"/>
              <w:jc w:val="center"/>
              <w:rPr>
                <w:rFonts w:ascii="Times New Roman" w:hAnsi="Times New Roman" w:cs="Times New Roman"/>
                <w:sz w:val="24"/>
                <w:szCs w:val="24"/>
              </w:rPr>
            </w:pPr>
            <w:r w:rsidRPr="000D79F7">
              <w:rPr>
                <w:rFonts w:ascii="Times New Roman" w:hAnsi="Times New Roman" w:cs="Times New Roman"/>
                <w:sz w:val="24"/>
                <w:szCs w:val="24"/>
              </w:rPr>
              <w:t xml:space="preserve">В межах затвердженого ліміту та на </w:t>
            </w:r>
            <w:r w:rsidRPr="000D79F7">
              <w:rPr>
                <w:rFonts w:ascii="Times New Roman" w:hAnsi="Times New Roman" w:cs="Times New Roman"/>
                <w:sz w:val="24"/>
                <w:szCs w:val="24"/>
              </w:rPr>
              <w:lastRenderedPageBreak/>
              <w:t>підставі дозволу</w:t>
            </w:r>
          </w:p>
        </w:tc>
        <w:tc>
          <w:tcPr>
            <w:tcW w:w="1632" w:type="dxa"/>
            <w:gridSpan w:val="2"/>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cs="Times New Roman"/>
                <w:sz w:val="24"/>
                <w:szCs w:val="24"/>
              </w:rPr>
              <w:lastRenderedPageBreak/>
              <w:t>« - »</w:t>
            </w:r>
          </w:p>
        </w:tc>
        <w:tc>
          <w:tcPr>
            <w:tcW w:w="3827" w:type="dxa"/>
            <w:tcBorders>
              <w:top w:val="single" w:sz="4" w:space="0" w:color="auto"/>
              <w:left w:val="single" w:sz="4" w:space="0" w:color="auto"/>
              <w:bottom w:val="single" w:sz="4" w:space="0" w:color="auto"/>
              <w:right w:val="single" w:sz="4" w:space="0" w:color="auto"/>
            </w:tcBorders>
          </w:tcPr>
          <w:p w:rsidR="000562DF" w:rsidRPr="009E40BE" w:rsidRDefault="000562DF" w:rsidP="000562DF">
            <w:pPr>
              <w:tabs>
                <w:tab w:val="left" w:pos="3149"/>
              </w:tabs>
              <w:suppressAutoHyphens/>
              <w:ind w:firstLine="0"/>
              <w:rPr>
                <w:rFonts w:ascii="Times New Roman" w:hAnsi="Times New Roman" w:cs="Times New Roman"/>
                <w:sz w:val="24"/>
                <w:szCs w:val="24"/>
                <w:lang w:val="ru-RU"/>
              </w:rPr>
            </w:pPr>
            <w:r w:rsidRPr="000D79F7">
              <w:rPr>
                <w:rFonts w:ascii="Times New Roman" w:hAnsi="Times New Roman" w:cs="Times New Roman"/>
                <w:sz w:val="24"/>
                <w:szCs w:val="24"/>
              </w:rPr>
              <w:t>Мета: оцінка епізоотичної ситуації та вивчення стану захворювань серед диких тварин</w:t>
            </w:r>
            <w:r>
              <w:rPr>
                <w:rFonts w:ascii="Times New Roman" w:hAnsi="Times New Roman" w:cs="Times New Roman"/>
                <w:sz w:val="24"/>
                <w:szCs w:val="24"/>
                <w:lang w:val="ru-RU"/>
              </w:rPr>
              <w:t>.</w:t>
            </w:r>
          </w:p>
          <w:p w:rsidR="000562DF" w:rsidRPr="009E40BE" w:rsidRDefault="000562DF" w:rsidP="000562DF">
            <w:pPr>
              <w:tabs>
                <w:tab w:val="left" w:pos="3149"/>
              </w:tabs>
              <w:ind w:firstLine="0"/>
              <w:rPr>
                <w:rFonts w:ascii="Times New Roman" w:hAnsi="Times New Roman"/>
                <w:sz w:val="24"/>
                <w:szCs w:val="24"/>
                <w:lang w:val="ru-RU"/>
              </w:rPr>
            </w:pPr>
            <w:r w:rsidRPr="000D79F7">
              <w:rPr>
                <w:rFonts w:ascii="Times New Roman" w:hAnsi="Times New Roman" w:cs="Times New Roman"/>
                <w:sz w:val="24"/>
                <w:szCs w:val="24"/>
              </w:rPr>
              <w:lastRenderedPageBreak/>
              <w:t xml:space="preserve">Здійснюється шляхом </w:t>
            </w:r>
            <w:r w:rsidRPr="000D79F7">
              <w:rPr>
                <w:rFonts w:ascii="Times New Roman" w:hAnsi="Times New Roman" w:cs="Times New Roman"/>
                <w:sz w:val="24"/>
                <w:szCs w:val="24"/>
                <w:shd w:val="clear" w:color="auto" w:fill="FFFFFF"/>
              </w:rPr>
              <w:t>вибіркового діагностичного відстрілу тварин</w:t>
            </w:r>
            <w:r w:rsidRPr="000D79F7">
              <w:rPr>
                <w:rFonts w:ascii="Times New Roman" w:hAnsi="Times New Roman" w:cs="Times New Roman"/>
                <w:sz w:val="24"/>
                <w:szCs w:val="24"/>
              </w:rPr>
              <w:t xml:space="preserve"> </w:t>
            </w:r>
            <w:r>
              <w:rPr>
                <w:rFonts w:ascii="Times New Roman" w:hAnsi="Times New Roman" w:cs="Times New Roman"/>
                <w:sz w:val="24"/>
                <w:szCs w:val="24"/>
                <w:lang w:val="ru-RU"/>
              </w:rPr>
              <w:t>в</w:t>
            </w:r>
            <w:r w:rsidRPr="000D79F7">
              <w:rPr>
                <w:rFonts w:ascii="Times New Roman" w:hAnsi="Times New Roman" w:cs="Times New Roman"/>
                <w:sz w:val="24"/>
                <w:szCs w:val="24"/>
              </w:rPr>
              <w:t xml:space="preserve"> межах затвердженого ліміту та на підставі дозволу</w:t>
            </w:r>
            <w:r>
              <w:rPr>
                <w:rFonts w:ascii="Times New Roman" w:hAnsi="Times New Roman" w:cs="Times New Roman"/>
                <w:sz w:val="24"/>
                <w:szCs w:val="24"/>
                <w:lang w:val="ru-RU"/>
              </w:rPr>
              <w:t>.</w:t>
            </w:r>
          </w:p>
        </w:tc>
      </w:tr>
      <w:tr w:rsidR="000562DF" w:rsidRPr="000D79F7" w:rsidTr="000562DF">
        <w:tc>
          <w:tcPr>
            <w:tcW w:w="576"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rPr>
                <w:rFonts w:ascii="Times New Roman" w:hAnsi="Times New Roman"/>
                <w:sz w:val="24"/>
                <w:szCs w:val="24"/>
              </w:rPr>
            </w:pPr>
            <w:r>
              <w:rPr>
                <w:rFonts w:ascii="Times New Roman" w:hAnsi="Times New Roman"/>
                <w:sz w:val="24"/>
                <w:szCs w:val="24"/>
              </w:rPr>
              <w:lastRenderedPageBreak/>
              <w:t>4.6</w:t>
            </w:r>
          </w:p>
        </w:tc>
        <w:tc>
          <w:tcPr>
            <w:tcW w:w="1950"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uppressAutoHyphens/>
              <w:ind w:firstLine="0"/>
              <w:jc w:val="left"/>
              <w:rPr>
                <w:rFonts w:ascii="Times New Roman" w:hAnsi="Times New Roman" w:cs="Times New Roman"/>
                <w:sz w:val="24"/>
                <w:szCs w:val="24"/>
                <w:shd w:val="clear" w:color="auto" w:fill="FFFFFF"/>
              </w:rPr>
            </w:pPr>
            <w:r w:rsidRPr="000D79F7">
              <w:rPr>
                <w:rFonts w:ascii="Times New Roman" w:hAnsi="Times New Roman" w:cs="Times New Roman"/>
                <w:sz w:val="24"/>
                <w:szCs w:val="24"/>
                <w:shd w:val="clear" w:color="auto" w:fill="FFFFFF"/>
              </w:rPr>
              <w:t xml:space="preserve">Регулювання чисельності хижих тварин </w:t>
            </w:r>
          </w:p>
        </w:tc>
        <w:tc>
          <w:tcPr>
            <w:tcW w:w="2480"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cs="Times New Roman"/>
                <w:sz w:val="24"/>
                <w:szCs w:val="24"/>
              </w:rPr>
              <w:t>Територія Парку крім заповідної зони</w:t>
            </w:r>
          </w:p>
        </w:tc>
        <w:tc>
          <w:tcPr>
            <w:tcW w:w="1162"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cs="Times New Roman"/>
                <w:sz w:val="24"/>
                <w:szCs w:val="24"/>
              </w:rPr>
              <w:t>екз.</w:t>
            </w:r>
          </w:p>
        </w:tc>
        <w:tc>
          <w:tcPr>
            <w:tcW w:w="2231"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cs="Times New Roman"/>
                <w:sz w:val="24"/>
                <w:szCs w:val="24"/>
              </w:rPr>
              <w:t>В межах затвердженого ліміту та на підставі дозволу</w:t>
            </w:r>
          </w:p>
        </w:tc>
        <w:tc>
          <w:tcPr>
            <w:tcW w:w="1632" w:type="dxa"/>
            <w:gridSpan w:val="2"/>
            <w:tcBorders>
              <w:top w:val="single" w:sz="4" w:space="0" w:color="auto"/>
              <w:left w:val="single" w:sz="4" w:space="0" w:color="auto"/>
              <w:bottom w:val="single" w:sz="4" w:space="0" w:color="auto"/>
              <w:right w:val="single" w:sz="4" w:space="0" w:color="auto"/>
            </w:tcBorders>
          </w:tcPr>
          <w:p w:rsidR="000562DF" w:rsidRPr="000D79F7" w:rsidRDefault="000562DF" w:rsidP="000562DF">
            <w:pPr>
              <w:ind w:firstLine="0"/>
              <w:jc w:val="center"/>
              <w:rPr>
                <w:rFonts w:ascii="Times New Roman" w:hAnsi="Times New Roman"/>
                <w:sz w:val="24"/>
                <w:szCs w:val="24"/>
              </w:rPr>
            </w:pPr>
            <w:r w:rsidRPr="000D79F7">
              <w:rPr>
                <w:rFonts w:ascii="Times New Roman" w:hAnsi="Times New Roman" w:cs="Times New Roman"/>
                <w:sz w:val="24"/>
                <w:szCs w:val="24"/>
              </w:rPr>
              <w:t>« - »</w:t>
            </w:r>
          </w:p>
        </w:tc>
        <w:tc>
          <w:tcPr>
            <w:tcW w:w="3827" w:type="dxa"/>
            <w:tcBorders>
              <w:top w:val="single" w:sz="4" w:space="0" w:color="auto"/>
              <w:left w:val="single" w:sz="4" w:space="0" w:color="auto"/>
              <w:bottom w:val="single" w:sz="4" w:space="0" w:color="auto"/>
              <w:right w:val="single" w:sz="4" w:space="0" w:color="auto"/>
            </w:tcBorders>
          </w:tcPr>
          <w:p w:rsidR="000562DF" w:rsidRPr="009E40BE" w:rsidRDefault="000562DF" w:rsidP="000562DF">
            <w:pPr>
              <w:tabs>
                <w:tab w:val="left" w:pos="3149"/>
              </w:tabs>
              <w:ind w:firstLine="0"/>
              <w:rPr>
                <w:rFonts w:ascii="Times New Roman" w:hAnsi="Times New Roman"/>
                <w:sz w:val="24"/>
                <w:szCs w:val="24"/>
                <w:lang w:val="ru-RU"/>
              </w:rPr>
            </w:pPr>
            <w:r w:rsidRPr="000D79F7">
              <w:rPr>
                <w:rFonts w:ascii="Times New Roman" w:hAnsi="Times New Roman" w:cs="Times New Roman"/>
                <w:sz w:val="24"/>
                <w:szCs w:val="24"/>
              </w:rPr>
              <w:t>Мета: забезпечення збереження тваринного населення Парку та убезпечення його від нападів хижих тварин</w:t>
            </w:r>
            <w:r>
              <w:rPr>
                <w:rFonts w:ascii="Times New Roman" w:hAnsi="Times New Roman" w:cs="Times New Roman"/>
                <w:sz w:val="24"/>
                <w:szCs w:val="24"/>
                <w:lang w:val="ru-RU"/>
              </w:rPr>
              <w:t>.</w:t>
            </w:r>
          </w:p>
        </w:tc>
      </w:tr>
    </w:tbl>
    <w:p w:rsidR="000562DF" w:rsidRPr="00916A46" w:rsidRDefault="000562DF" w:rsidP="000562DF">
      <w:pPr>
        <w:rPr>
          <w:rFonts w:ascii="Times New Roman" w:hAnsi="Times New Roman" w:cs="Times New Roman"/>
          <w:sz w:val="24"/>
          <w:szCs w:val="24"/>
          <w:lang w:val="ru-RU"/>
        </w:rPr>
      </w:pPr>
    </w:p>
    <w:p w:rsidR="000562DF" w:rsidRPr="009E40BE" w:rsidRDefault="000562DF" w:rsidP="000562DF">
      <w:pPr>
        <w:tabs>
          <w:tab w:val="center" w:pos="4819"/>
          <w:tab w:val="right" w:pos="9639"/>
        </w:tabs>
        <w:ind w:left="709" w:firstLine="0"/>
        <w:rPr>
          <w:rFonts w:ascii="Times New Roman" w:eastAsia="Times New Roman" w:hAnsi="Times New Roman"/>
          <w:sz w:val="24"/>
          <w:szCs w:val="24"/>
          <w:lang w:val="ru-RU"/>
        </w:rPr>
      </w:pPr>
      <w:r w:rsidRPr="006017CD">
        <w:rPr>
          <w:rFonts w:ascii="Times New Roman" w:eastAsia="Times New Roman" w:hAnsi="Times New Roman"/>
          <w:sz w:val="24"/>
          <w:szCs w:val="24"/>
        </w:rPr>
        <w:t xml:space="preserve">Примітка* </w:t>
      </w:r>
      <w:r>
        <w:rPr>
          <w:rFonts w:ascii="Times New Roman" w:eastAsia="Times New Roman" w:hAnsi="Times New Roman"/>
          <w:sz w:val="24"/>
          <w:szCs w:val="24"/>
          <w:lang w:val="ru-RU"/>
        </w:rPr>
        <w:t>К</w:t>
      </w:r>
      <w:r w:rsidRPr="006017CD">
        <w:rPr>
          <w:rFonts w:ascii="Times New Roman" w:eastAsia="Times New Roman" w:hAnsi="Times New Roman"/>
          <w:sz w:val="24"/>
          <w:szCs w:val="24"/>
        </w:rPr>
        <w:t>рім приватних го</w:t>
      </w:r>
      <w:r>
        <w:rPr>
          <w:rFonts w:ascii="Times New Roman" w:eastAsia="Times New Roman" w:hAnsi="Times New Roman"/>
          <w:sz w:val="24"/>
          <w:szCs w:val="24"/>
        </w:rPr>
        <w:t>сподарств та орендованих земель</w:t>
      </w:r>
    </w:p>
    <w:p w:rsidR="000562DF" w:rsidRPr="00916A46" w:rsidRDefault="000562DF" w:rsidP="000562DF">
      <w:pPr>
        <w:rPr>
          <w:rFonts w:ascii="Times New Roman" w:hAnsi="Times New Roman" w:cs="Times New Roman"/>
          <w:sz w:val="24"/>
          <w:szCs w:val="24"/>
        </w:rPr>
      </w:pPr>
    </w:p>
    <w:p w:rsidR="000562DF" w:rsidRPr="00916A46" w:rsidRDefault="000562DF" w:rsidP="000562DF">
      <w:pPr>
        <w:tabs>
          <w:tab w:val="center" w:pos="4819"/>
          <w:tab w:val="right" w:pos="9639"/>
        </w:tabs>
        <w:ind w:firstLine="0"/>
        <w:jc w:val="center"/>
        <w:rPr>
          <w:rFonts w:ascii="Times New Roman" w:hAnsi="Times New Roman"/>
          <w:b/>
          <w:sz w:val="24"/>
          <w:szCs w:val="24"/>
        </w:rPr>
      </w:pPr>
      <w:r w:rsidRPr="00916A46">
        <w:rPr>
          <w:rFonts w:ascii="Times New Roman" w:eastAsia="Times New Roman" w:hAnsi="Times New Roman"/>
          <w:i/>
          <w:sz w:val="24"/>
          <w:szCs w:val="24"/>
        </w:rPr>
        <w:t>Таблиця 3</w:t>
      </w:r>
      <w:r>
        <w:rPr>
          <w:rFonts w:ascii="Times New Roman" w:eastAsia="Times New Roman" w:hAnsi="Times New Roman"/>
          <w:i/>
          <w:sz w:val="24"/>
          <w:szCs w:val="24"/>
          <w:lang w:val="ru-RU"/>
        </w:rPr>
        <w:t xml:space="preserve">. </w:t>
      </w:r>
      <w:r w:rsidRPr="00916A46">
        <w:rPr>
          <w:rFonts w:ascii="Times New Roman" w:hAnsi="Times New Roman"/>
          <w:b/>
          <w:sz w:val="24"/>
          <w:szCs w:val="24"/>
        </w:rPr>
        <w:t>Використання природних ресурсів Парку в науково-дослідних цілях та для потреб моніторингу навколишнього природного середовища</w:t>
      </w:r>
    </w:p>
    <w:tbl>
      <w:tblPr>
        <w:tblpPr w:leftFromText="180" w:rightFromText="180" w:vertAnchor="text" w:tblpXSpec="center" w:tblpY="1"/>
        <w:tblOverlap w:val="never"/>
        <w:tblW w:w="150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35"/>
        <w:gridCol w:w="3609"/>
        <w:gridCol w:w="2492"/>
        <w:gridCol w:w="1216"/>
        <w:gridCol w:w="1697"/>
        <w:gridCol w:w="1628"/>
        <w:gridCol w:w="3744"/>
      </w:tblGrid>
      <w:tr w:rsidR="000562DF" w:rsidRPr="000D79F7" w:rsidTr="000562DF">
        <w:tc>
          <w:tcPr>
            <w:tcW w:w="635" w:type="dxa"/>
            <w:vMerge w:val="restart"/>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з/п</w:t>
            </w:r>
          </w:p>
        </w:tc>
        <w:tc>
          <w:tcPr>
            <w:tcW w:w="3609" w:type="dxa"/>
            <w:vMerge w:val="restart"/>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Природний ресурс/ вид користування</w:t>
            </w:r>
          </w:p>
        </w:tc>
        <w:tc>
          <w:tcPr>
            <w:tcW w:w="2492" w:type="dxa"/>
            <w:vMerge w:val="restart"/>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Місце здійснення природокористування</w:t>
            </w:r>
          </w:p>
        </w:tc>
        <w:tc>
          <w:tcPr>
            <w:tcW w:w="2913" w:type="dxa"/>
            <w:gridSpan w:val="2"/>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Обсяг використання</w:t>
            </w:r>
          </w:p>
        </w:tc>
        <w:tc>
          <w:tcPr>
            <w:tcW w:w="1628" w:type="dxa"/>
            <w:vMerge w:val="restart"/>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Термін використання</w:t>
            </w:r>
          </w:p>
        </w:tc>
        <w:tc>
          <w:tcPr>
            <w:tcW w:w="3744" w:type="dxa"/>
            <w:vMerge w:val="restart"/>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Особливі умови використання</w:t>
            </w:r>
          </w:p>
        </w:tc>
      </w:tr>
      <w:tr w:rsidR="000562DF" w:rsidRPr="000D79F7" w:rsidTr="000562DF">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jc w:val="center"/>
              <w:rPr>
                <w:rFonts w:ascii="Times New Roman" w:eastAsia="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eastAsia="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eastAsia="Times New Roman" w:hAnsi="Times New Roman"/>
                <w:sz w:val="24"/>
                <w:szCs w:val="24"/>
              </w:rPr>
            </w:pP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одиниці виміру</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Ліміт</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eastAsia="Times New Roman" w:hAnsi="Times New Roman"/>
                <w:sz w:val="24"/>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eastAsia="Times New Roman" w:hAnsi="Times New Roman"/>
                <w:sz w:val="24"/>
                <w:szCs w:val="24"/>
              </w:rPr>
            </w:pP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1.</w:t>
            </w: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rPr>
                <w:rFonts w:ascii="Times New Roman" w:eastAsia="Times New Roman" w:hAnsi="Times New Roman"/>
                <w:sz w:val="24"/>
                <w:szCs w:val="24"/>
              </w:rPr>
            </w:pPr>
            <w:r w:rsidRPr="000D79F7">
              <w:rPr>
                <w:rFonts w:ascii="Times New Roman" w:eastAsia="Times New Roman" w:hAnsi="Times New Roman"/>
                <w:sz w:val="24"/>
                <w:szCs w:val="24"/>
              </w:rPr>
              <w:t>Збір зразків видів флори та грибів (інвентаризація видів – визначення видового складу та моніторинг за станом популяцій, створення наукового гербарію, колекції для проведення екоосвіти):</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rPr>
                <w:rFonts w:ascii="Times New Roman" w:eastAsia="Times New Roman" w:hAnsi="Times New Roman"/>
                <w:sz w:val="24"/>
                <w:szCs w:val="24"/>
              </w:rPr>
            </w:pPr>
            <w:r w:rsidRPr="000D79F7">
              <w:rPr>
                <w:rFonts w:ascii="Times New Roman" w:eastAsia="Times New Roman" w:hAnsi="Times New Roman"/>
                <w:sz w:val="24"/>
                <w:szCs w:val="24"/>
              </w:rPr>
              <w:t xml:space="preserve">Територія </w:t>
            </w:r>
            <w:r w:rsidRPr="000D79F7">
              <w:rPr>
                <w:rFonts w:ascii="Times New Roman" w:hAnsi="Times New Roman"/>
                <w:sz w:val="24"/>
                <w:szCs w:val="24"/>
              </w:rPr>
              <w:t>Парку</w:t>
            </w:r>
            <w:r>
              <w:rPr>
                <w:rFonts w:ascii="Times New Roman" w:eastAsia="Times New Roman" w:hAnsi="Times New Roman"/>
                <w:sz w:val="24"/>
                <w:szCs w:val="24"/>
              </w:rPr>
              <w:t xml:space="preserve"> </w:t>
            </w:r>
            <w:r w:rsidRPr="000D79F7">
              <w:rPr>
                <w:rFonts w:ascii="Times New Roman" w:eastAsia="Times New Roman" w:hAnsi="Times New Roman"/>
                <w:sz w:val="24"/>
                <w:szCs w:val="24"/>
              </w:rPr>
              <w:t>за виключенням заповідної зони</w:t>
            </w:r>
          </w:p>
        </w:tc>
        <w:tc>
          <w:tcPr>
            <w:tcW w:w="1216"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p>
        </w:tc>
        <w:tc>
          <w:tcPr>
            <w:tcW w:w="1697"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p>
        </w:tc>
        <w:tc>
          <w:tcPr>
            <w:tcW w:w="1628"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before="100" w:beforeAutospacing="1" w:after="100" w:afterAutospacing="1"/>
              <w:jc w:val="center"/>
              <w:rPr>
                <w:rFonts w:ascii="Times New Roman" w:eastAsia="Times New Roman" w:hAnsi="Times New Roman"/>
                <w:sz w:val="24"/>
                <w:szCs w:val="24"/>
              </w:rPr>
            </w:pPr>
          </w:p>
        </w:tc>
        <w:tc>
          <w:tcPr>
            <w:tcW w:w="3744" w:type="dxa"/>
            <w:vMerge w:val="restart"/>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rPr>
                <w:rFonts w:ascii="Times New Roman" w:eastAsia="Times New Roman" w:hAnsi="Times New Roman"/>
                <w:sz w:val="24"/>
                <w:szCs w:val="24"/>
              </w:rPr>
            </w:pPr>
            <w:r w:rsidRPr="000D79F7">
              <w:rPr>
                <w:rFonts w:ascii="Times New Roman" w:eastAsia="Times New Roman" w:hAnsi="Times New Roman"/>
                <w:sz w:val="24"/>
                <w:szCs w:val="24"/>
              </w:rPr>
              <w:t xml:space="preserve">Вилучення здійснюється відповідно до програми та плану наукових досліджень та прийнятих методик досліджень. Вилученню підлягають тільки фонові та звичайні для території </w:t>
            </w:r>
            <w:r w:rsidRPr="000D79F7">
              <w:rPr>
                <w:rFonts w:ascii="Times New Roman" w:hAnsi="Times New Roman"/>
                <w:sz w:val="24"/>
                <w:szCs w:val="24"/>
              </w:rPr>
              <w:t xml:space="preserve"> Парку</w:t>
            </w:r>
            <w:r w:rsidRPr="000D79F7">
              <w:rPr>
                <w:rFonts w:ascii="Times New Roman" w:eastAsia="Times New Roman" w:hAnsi="Times New Roman"/>
                <w:sz w:val="24"/>
                <w:szCs w:val="24"/>
              </w:rPr>
              <w:t xml:space="preserve"> види рослин і грибів (заборонено вилучення рідкісних і зникаючих видів, занесених до Червоної книги України) та за умови виключення нанесення шкоди природним комплексам.</w:t>
            </w:r>
          </w:p>
          <w:p w:rsidR="000562DF" w:rsidRPr="000D79F7" w:rsidRDefault="000562DF" w:rsidP="000562DF">
            <w:pPr>
              <w:ind w:firstLine="0"/>
              <w:rPr>
                <w:rFonts w:ascii="Times New Roman" w:hAnsi="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0D79F7">
              <w:rPr>
                <w:rFonts w:ascii="Times New Roman" w:hAnsi="Times New Roman"/>
                <w:sz w:val="24"/>
                <w:szCs w:val="24"/>
              </w:rPr>
              <w:t xml:space="preserve"> здійсненн</w:t>
            </w:r>
            <w:r>
              <w:rPr>
                <w:rFonts w:ascii="Times New Roman" w:hAnsi="Times New Roman"/>
                <w:sz w:val="24"/>
                <w:szCs w:val="24"/>
                <w:lang w:val="ru-RU"/>
              </w:rPr>
              <w:t>я</w:t>
            </w:r>
            <w:r w:rsidRPr="000D79F7">
              <w:rPr>
                <w:rFonts w:ascii="Times New Roman" w:hAnsi="Times New Roman"/>
                <w:sz w:val="24"/>
                <w:szCs w:val="24"/>
              </w:rPr>
              <w:t xml:space="preserve"> робіт забезпечується дотримання правил протипожежної безпеки.</w:t>
            </w: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1.1</w:t>
            </w: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left="358" w:firstLine="0"/>
              <w:contextualSpacing/>
              <w:rPr>
                <w:rFonts w:ascii="Times New Roman" w:eastAsia="Times New Roman" w:hAnsi="Times New Roman"/>
                <w:sz w:val="24"/>
                <w:szCs w:val="24"/>
              </w:rPr>
            </w:pPr>
            <w:r>
              <w:rPr>
                <w:rFonts w:ascii="Times New Roman" w:eastAsia="Times New Roman" w:hAnsi="Times New Roman"/>
                <w:sz w:val="24"/>
                <w:szCs w:val="24"/>
                <w:lang w:val="ru-RU"/>
              </w:rPr>
              <w:t xml:space="preserve">- </w:t>
            </w:r>
            <w:r w:rsidRPr="000D79F7">
              <w:rPr>
                <w:rFonts w:ascii="Times New Roman" w:eastAsia="Times New Roman" w:hAnsi="Times New Roman"/>
                <w:sz w:val="24"/>
                <w:szCs w:val="24"/>
              </w:rPr>
              <w:t>збір водоростей</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rPr>
                <w:rFonts w:ascii="Times New Roman" w:eastAsia="Times New Roman" w:hAnsi="Times New Roman"/>
                <w:sz w:val="24"/>
                <w:szCs w:val="24"/>
              </w:rPr>
            </w:pPr>
            <w:r w:rsidRPr="000D79F7">
              <w:rPr>
                <w:rFonts w:ascii="Times New Roman" w:hAnsi="Times New Roman" w:cs="Times New Roman"/>
                <w:sz w:val="24"/>
                <w:szCs w:val="24"/>
              </w:rPr>
              <w:t>« - »</w:t>
            </w: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екз.</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100</w:t>
            </w:r>
          </w:p>
        </w:tc>
        <w:tc>
          <w:tcPr>
            <w:tcW w:w="1628"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травень-жовтень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1.2</w:t>
            </w: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left="358" w:firstLine="0"/>
              <w:contextualSpacing/>
              <w:rPr>
                <w:rFonts w:ascii="Times New Roman" w:eastAsia="Times New Roman" w:hAnsi="Times New Roman"/>
                <w:sz w:val="24"/>
                <w:szCs w:val="24"/>
              </w:rPr>
            </w:pPr>
            <w:r>
              <w:rPr>
                <w:rFonts w:ascii="Times New Roman" w:eastAsia="Times New Roman" w:hAnsi="Times New Roman"/>
                <w:sz w:val="24"/>
                <w:szCs w:val="24"/>
                <w:lang w:val="ru-RU"/>
              </w:rPr>
              <w:t xml:space="preserve">- </w:t>
            </w:r>
            <w:r w:rsidRPr="000D79F7">
              <w:rPr>
                <w:rFonts w:ascii="Times New Roman" w:eastAsia="Times New Roman" w:hAnsi="Times New Roman"/>
                <w:sz w:val="24"/>
                <w:szCs w:val="24"/>
              </w:rPr>
              <w:t>збір лишайників;</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rPr>
                <w:rFonts w:ascii="Times New Roman" w:hAnsi="Times New Roman"/>
                <w:sz w:val="24"/>
                <w:szCs w:val="24"/>
              </w:rPr>
            </w:pPr>
            <w:r w:rsidRPr="000D79F7">
              <w:rPr>
                <w:rFonts w:ascii="Times New Roman" w:hAnsi="Times New Roman" w:cs="Times New Roman"/>
                <w:sz w:val="24"/>
                <w:szCs w:val="24"/>
              </w:rPr>
              <w:t>« - »</w:t>
            </w: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екз.</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100</w:t>
            </w:r>
          </w:p>
        </w:tc>
        <w:tc>
          <w:tcPr>
            <w:tcW w:w="1628"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липень-листопад</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1.3</w:t>
            </w: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left="358" w:firstLine="0"/>
              <w:contextualSpacing/>
              <w:rPr>
                <w:rFonts w:ascii="Times New Roman" w:eastAsia="Times New Roman" w:hAnsi="Times New Roman"/>
                <w:sz w:val="24"/>
                <w:szCs w:val="24"/>
              </w:rPr>
            </w:pPr>
            <w:r>
              <w:rPr>
                <w:rFonts w:ascii="Times New Roman" w:eastAsia="Times New Roman" w:hAnsi="Times New Roman"/>
                <w:sz w:val="24"/>
                <w:szCs w:val="24"/>
                <w:lang w:val="ru-RU"/>
              </w:rPr>
              <w:t xml:space="preserve">- </w:t>
            </w:r>
            <w:r w:rsidRPr="000D79F7">
              <w:rPr>
                <w:rFonts w:ascii="Times New Roman" w:eastAsia="Times New Roman" w:hAnsi="Times New Roman"/>
                <w:sz w:val="24"/>
                <w:szCs w:val="24"/>
              </w:rPr>
              <w:t xml:space="preserve">збір мохів </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rPr>
                <w:rFonts w:ascii="Times New Roman" w:hAnsi="Times New Roman"/>
                <w:sz w:val="24"/>
                <w:szCs w:val="24"/>
              </w:rPr>
            </w:pPr>
            <w:r w:rsidRPr="000D79F7">
              <w:rPr>
                <w:rFonts w:ascii="Times New Roman" w:hAnsi="Times New Roman" w:cs="Times New Roman"/>
                <w:sz w:val="24"/>
                <w:szCs w:val="24"/>
              </w:rPr>
              <w:t>« - »</w:t>
            </w: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екз.</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100</w:t>
            </w:r>
          </w:p>
        </w:tc>
        <w:tc>
          <w:tcPr>
            <w:tcW w:w="1628"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липень-листопад</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1.4</w:t>
            </w: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left="358" w:firstLine="0"/>
              <w:contextualSpacing/>
              <w:rPr>
                <w:rFonts w:ascii="Times New Roman" w:eastAsia="Times New Roman" w:hAnsi="Times New Roman"/>
                <w:sz w:val="24"/>
                <w:szCs w:val="24"/>
              </w:rPr>
            </w:pPr>
            <w:r>
              <w:rPr>
                <w:rFonts w:ascii="Times New Roman" w:eastAsia="Times New Roman" w:hAnsi="Times New Roman"/>
                <w:sz w:val="24"/>
                <w:szCs w:val="24"/>
                <w:lang w:val="ru-RU"/>
              </w:rPr>
              <w:t xml:space="preserve">- </w:t>
            </w:r>
            <w:r w:rsidRPr="000D79F7">
              <w:rPr>
                <w:rFonts w:ascii="Times New Roman" w:eastAsia="Times New Roman" w:hAnsi="Times New Roman"/>
                <w:sz w:val="24"/>
                <w:szCs w:val="24"/>
              </w:rPr>
              <w:t xml:space="preserve">збір вищих судинних рослин </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rPr>
                <w:rFonts w:ascii="Times New Roman" w:hAnsi="Times New Roman"/>
                <w:sz w:val="24"/>
                <w:szCs w:val="24"/>
              </w:rPr>
            </w:pPr>
            <w:r w:rsidRPr="000D79F7">
              <w:rPr>
                <w:rFonts w:ascii="Times New Roman" w:hAnsi="Times New Roman" w:cs="Times New Roman"/>
                <w:sz w:val="24"/>
                <w:szCs w:val="24"/>
              </w:rPr>
              <w:t>« - »</w:t>
            </w: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екз.</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300</w:t>
            </w:r>
          </w:p>
        </w:tc>
        <w:tc>
          <w:tcPr>
            <w:tcW w:w="1628"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травень-жовтень</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before="100" w:beforeAutospacing="1" w:after="100" w:afterAutospacing="1"/>
              <w:ind w:left="-709"/>
              <w:jc w:val="center"/>
              <w:rPr>
                <w:rFonts w:ascii="Times New Roman" w:eastAsia="Times New Roman" w:hAnsi="Times New Roman"/>
                <w:sz w:val="24"/>
                <w:szCs w:val="24"/>
              </w:rPr>
            </w:pP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left="358" w:firstLine="0"/>
              <w:contextualSpacing/>
              <w:rPr>
                <w:rFonts w:ascii="Times New Roman" w:eastAsia="Times New Roman" w:hAnsi="Times New Roman"/>
                <w:sz w:val="24"/>
                <w:szCs w:val="24"/>
              </w:rPr>
            </w:pPr>
            <w:r>
              <w:rPr>
                <w:rFonts w:ascii="Times New Roman" w:eastAsia="Times New Roman" w:hAnsi="Times New Roman"/>
                <w:sz w:val="24"/>
                <w:szCs w:val="24"/>
                <w:lang w:val="ru-RU"/>
              </w:rPr>
              <w:t xml:space="preserve">- </w:t>
            </w:r>
            <w:r w:rsidRPr="000D79F7">
              <w:rPr>
                <w:rFonts w:ascii="Times New Roman" w:eastAsia="Times New Roman" w:hAnsi="Times New Roman"/>
                <w:sz w:val="24"/>
                <w:szCs w:val="24"/>
              </w:rPr>
              <w:t>збір грибів</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rPr>
                <w:rFonts w:ascii="Times New Roman" w:hAnsi="Times New Roman"/>
                <w:sz w:val="24"/>
                <w:szCs w:val="24"/>
              </w:rPr>
            </w:pPr>
            <w:r w:rsidRPr="000D79F7">
              <w:rPr>
                <w:rFonts w:ascii="Times New Roman" w:hAnsi="Times New Roman" w:cs="Times New Roman"/>
                <w:sz w:val="24"/>
                <w:szCs w:val="24"/>
              </w:rPr>
              <w:t>« - »</w:t>
            </w: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екз.</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100</w:t>
            </w:r>
          </w:p>
        </w:tc>
        <w:tc>
          <w:tcPr>
            <w:tcW w:w="1628"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травень-листопад</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hAnsi="Times New Roman"/>
                <w:sz w:val="24"/>
                <w:szCs w:val="24"/>
              </w:rPr>
            </w:pP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left="-709"/>
              <w:jc w:val="center"/>
              <w:rPr>
                <w:rFonts w:ascii="Times New Roman" w:eastAsia="Times New Roman" w:hAnsi="Times New Roman"/>
                <w:sz w:val="24"/>
                <w:szCs w:val="24"/>
              </w:rPr>
            </w:pPr>
            <w:r w:rsidRPr="000D79F7">
              <w:rPr>
                <w:rFonts w:ascii="Times New Roman" w:eastAsia="Times New Roman" w:hAnsi="Times New Roman"/>
                <w:sz w:val="24"/>
                <w:szCs w:val="24"/>
              </w:rPr>
              <w:lastRenderedPageBreak/>
              <w:t>2.</w:t>
            </w:r>
          </w:p>
        </w:tc>
        <w:tc>
          <w:tcPr>
            <w:tcW w:w="3609" w:type="dxa"/>
            <w:tcBorders>
              <w:top w:val="single" w:sz="4" w:space="0" w:color="auto"/>
              <w:left w:val="single" w:sz="4" w:space="0" w:color="auto"/>
              <w:bottom w:val="single" w:sz="4" w:space="0" w:color="auto"/>
              <w:right w:val="single" w:sz="4" w:space="0" w:color="auto"/>
            </w:tcBorders>
            <w:hideMark/>
          </w:tcPr>
          <w:p w:rsidR="000562DF" w:rsidRPr="00825881" w:rsidRDefault="000562DF" w:rsidP="000562DF">
            <w:pPr>
              <w:spacing w:before="100" w:beforeAutospacing="1" w:after="100" w:afterAutospacing="1"/>
              <w:ind w:firstLine="0"/>
              <w:jc w:val="left"/>
              <w:rPr>
                <w:rFonts w:ascii="Times New Roman" w:eastAsia="Times New Roman" w:hAnsi="Times New Roman"/>
                <w:sz w:val="24"/>
                <w:szCs w:val="24"/>
              </w:rPr>
            </w:pPr>
            <w:r w:rsidRPr="00825881">
              <w:rPr>
                <w:rFonts w:ascii="Times New Roman" w:eastAsia="Times New Roman" w:hAnsi="Times New Roman"/>
                <w:sz w:val="24"/>
                <w:szCs w:val="24"/>
              </w:rPr>
              <w:t>Збір зразків видів фауни (інвентаризація фауни – визначення видового складу та моніторинг за станом популяцій, створення наукових колекцій та колекції для проведення екоосвіти):</w:t>
            </w:r>
          </w:p>
        </w:tc>
        <w:tc>
          <w:tcPr>
            <w:tcW w:w="2492" w:type="dxa"/>
            <w:tcBorders>
              <w:top w:val="single" w:sz="4" w:space="0" w:color="auto"/>
              <w:left w:val="single" w:sz="4" w:space="0" w:color="auto"/>
              <w:bottom w:val="single" w:sz="4" w:space="0" w:color="auto"/>
              <w:right w:val="single" w:sz="4" w:space="0" w:color="auto"/>
            </w:tcBorders>
            <w:hideMark/>
          </w:tcPr>
          <w:p w:rsidR="000562DF" w:rsidRPr="00825881" w:rsidRDefault="000562DF" w:rsidP="000562DF">
            <w:pPr>
              <w:spacing w:before="100" w:beforeAutospacing="1" w:after="100" w:afterAutospacing="1"/>
              <w:ind w:firstLine="9"/>
              <w:rPr>
                <w:rFonts w:ascii="Times New Roman" w:eastAsia="Times New Roman" w:hAnsi="Times New Roman"/>
                <w:sz w:val="24"/>
                <w:szCs w:val="24"/>
              </w:rPr>
            </w:pPr>
            <w:r w:rsidRPr="00825881">
              <w:rPr>
                <w:rFonts w:ascii="Times New Roman" w:eastAsia="Times New Roman" w:hAnsi="Times New Roman"/>
                <w:sz w:val="24"/>
                <w:szCs w:val="24"/>
              </w:rPr>
              <w:t xml:space="preserve">Територія </w:t>
            </w:r>
            <w:r w:rsidRPr="00825881">
              <w:rPr>
                <w:rFonts w:ascii="Times New Roman" w:hAnsi="Times New Roman"/>
                <w:sz w:val="24"/>
                <w:szCs w:val="24"/>
              </w:rPr>
              <w:t>Парку</w:t>
            </w:r>
            <w:r>
              <w:rPr>
                <w:rFonts w:ascii="Times New Roman" w:eastAsia="Times New Roman" w:hAnsi="Times New Roman"/>
                <w:sz w:val="24"/>
                <w:szCs w:val="24"/>
              </w:rPr>
              <w:t xml:space="preserve"> </w:t>
            </w:r>
            <w:r w:rsidRPr="00825881">
              <w:rPr>
                <w:rFonts w:ascii="Times New Roman" w:eastAsia="Times New Roman" w:hAnsi="Times New Roman"/>
                <w:sz w:val="24"/>
                <w:szCs w:val="24"/>
              </w:rPr>
              <w:t>за виключенням заповідної зони</w:t>
            </w:r>
          </w:p>
        </w:tc>
        <w:tc>
          <w:tcPr>
            <w:tcW w:w="1216"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p>
        </w:tc>
        <w:tc>
          <w:tcPr>
            <w:tcW w:w="1697"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p>
        </w:tc>
        <w:tc>
          <w:tcPr>
            <w:tcW w:w="1628" w:type="dxa"/>
            <w:tcBorders>
              <w:top w:val="single" w:sz="4" w:space="0" w:color="auto"/>
              <w:left w:val="single" w:sz="4" w:space="0" w:color="auto"/>
              <w:bottom w:val="single" w:sz="4" w:space="0" w:color="auto"/>
              <w:right w:val="single" w:sz="4" w:space="0" w:color="auto"/>
            </w:tcBorders>
          </w:tcPr>
          <w:p w:rsidR="000562DF" w:rsidRPr="000D79F7" w:rsidRDefault="000562DF" w:rsidP="000562DF">
            <w:pPr>
              <w:spacing w:before="100" w:beforeAutospacing="1" w:after="100" w:afterAutospacing="1"/>
              <w:jc w:val="center"/>
              <w:rPr>
                <w:rFonts w:ascii="Times New Roman" w:eastAsia="Times New Roman" w:hAnsi="Times New Roman"/>
                <w:sz w:val="24"/>
                <w:szCs w:val="24"/>
              </w:rPr>
            </w:pPr>
          </w:p>
        </w:tc>
        <w:tc>
          <w:tcPr>
            <w:tcW w:w="3744" w:type="dxa"/>
            <w:vMerge w:val="restart"/>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rPr>
                <w:rFonts w:ascii="Times New Roman" w:eastAsia="Times New Roman" w:hAnsi="Times New Roman"/>
                <w:sz w:val="24"/>
                <w:szCs w:val="24"/>
              </w:rPr>
            </w:pPr>
            <w:r w:rsidRPr="000D79F7">
              <w:rPr>
                <w:rFonts w:ascii="Times New Roman" w:eastAsia="Times New Roman" w:hAnsi="Times New Roman"/>
                <w:sz w:val="24"/>
                <w:szCs w:val="24"/>
              </w:rPr>
              <w:t xml:space="preserve">Вилучення здійснюється відповідно до програми та плану наукових досліджень та прийнятих методик досліджень. Вилученню підлягають тільки фонові та звичайні для території </w:t>
            </w:r>
            <w:r w:rsidRPr="000D79F7">
              <w:rPr>
                <w:rFonts w:ascii="Times New Roman" w:hAnsi="Times New Roman"/>
                <w:sz w:val="24"/>
                <w:szCs w:val="24"/>
              </w:rPr>
              <w:t xml:space="preserve"> Парку</w:t>
            </w:r>
            <w:r w:rsidRPr="000D79F7">
              <w:rPr>
                <w:rFonts w:ascii="Times New Roman" w:eastAsia="Times New Roman" w:hAnsi="Times New Roman"/>
                <w:sz w:val="24"/>
                <w:szCs w:val="24"/>
              </w:rPr>
              <w:t xml:space="preserve">  види тварин (заборонено вилов рідкісних і зникаючих видів тварин, занесених до Червоної книги України) та за умови виключення нанесення шкоди природним комплексам.</w:t>
            </w:r>
          </w:p>
          <w:p w:rsidR="000562DF" w:rsidRPr="000D79F7" w:rsidRDefault="000562DF" w:rsidP="000562DF">
            <w:pPr>
              <w:spacing w:before="100" w:beforeAutospacing="1" w:after="100" w:afterAutospacing="1"/>
              <w:ind w:firstLine="0"/>
              <w:rPr>
                <w:rFonts w:ascii="Times New Roman" w:eastAsia="Times New Roman" w:hAnsi="Times New Roman"/>
                <w:sz w:val="24"/>
                <w:szCs w:val="24"/>
              </w:rPr>
            </w:pPr>
            <w:r w:rsidRPr="000D79F7">
              <w:rPr>
                <w:rFonts w:ascii="Times New Roman" w:hAnsi="Times New Roman"/>
                <w:sz w:val="24"/>
                <w:szCs w:val="24"/>
              </w:rPr>
              <w:t>П</w:t>
            </w:r>
            <w:r>
              <w:rPr>
                <w:rFonts w:ascii="Times New Roman" w:hAnsi="Times New Roman"/>
                <w:sz w:val="24"/>
                <w:szCs w:val="24"/>
                <w:lang w:val="ru-RU"/>
              </w:rPr>
              <w:t>ід час</w:t>
            </w:r>
            <w:r w:rsidRPr="000D79F7">
              <w:rPr>
                <w:rFonts w:ascii="Times New Roman" w:hAnsi="Times New Roman"/>
                <w:sz w:val="24"/>
                <w:szCs w:val="24"/>
              </w:rPr>
              <w:t xml:space="preserve"> </w:t>
            </w:r>
            <w:r w:rsidRPr="000D79F7">
              <w:rPr>
                <w:rFonts w:ascii="Times New Roman" w:eastAsia="Times New Roman" w:hAnsi="Times New Roman"/>
                <w:sz w:val="24"/>
                <w:szCs w:val="24"/>
              </w:rPr>
              <w:t>здійсненн</w:t>
            </w:r>
            <w:r>
              <w:rPr>
                <w:rFonts w:ascii="Times New Roman" w:eastAsia="Times New Roman" w:hAnsi="Times New Roman"/>
                <w:sz w:val="24"/>
                <w:szCs w:val="24"/>
                <w:lang w:val="ru-RU"/>
              </w:rPr>
              <w:t>я</w:t>
            </w:r>
            <w:r w:rsidRPr="000D79F7">
              <w:rPr>
                <w:rFonts w:ascii="Times New Roman" w:eastAsia="Times New Roman" w:hAnsi="Times New Roman"/>
                <w:sz w:val="24"/>
                <w:szCs w:val="24"/>
              </w:rPr>
              <w:t xml:space="preserve"> робіт забезпечується дотримання правил протипожежної безпеки.</w:t>
            </w: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left="-709"/>
              <w:jc w:val="center"/>
              <w:rPr>
                <w:rFonts w:ascii="Times New Roman" w:eastAsia="Times New Roman" w:hAnsi="Times New Roman"/>
                <w:sz w:val="24"/>
                <w:szCs w:val="24"/>
              </w:rPr>
            </w:pPr>
            <w:r w:rsidRPr="000D79F7">
              <w:rPr>
                <w:rFonts w:ascii="Times New Roman" w:eastAsia="Times New Roman" w:hAnsi="Times New Roman"/>
                <w:sz w:val="24"/>
                <w:szCs w:val="24"/>
              </w:rPr>
              <w:t>2.1</w:t>
            </w: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left="358" w:firstLine="0"/>
              <w:contextualSpacing/>
              <w:rPr>
                <w:rFonts w:ascii="Times New Roman" w:eastAsia="Times New Roman" w:hAnsi="Times New Roman"/>
                <w:sz w:val="24"/>
                <w:szCs w:val="24"/>
              </w:rPr>
            </w:pPr>
            <w:r>
              <w:rPr>
                <w:rFonts w:ascii="Times New Roman" w:eastAsia="Times New Roman" w:hAnsi="Times New Roman"/>
                <w:sz w:val="24"/>
                <w:szCs w:val="24"/>
                <w:lang w:val="ru-RU"/>
              </w:rPr>
              <w:t xml:space="preserve">- </w:t>
            </w:r>
            <w:r w:rsidRPr="000D79F7">
              <w:rPr>
                <w:rFonts w:ascii="Times New Roman" w:eastAsia="Times New Roman" w:hAnsi="Times New Roman"/>
                <w:sz w:val="24"/>
                <w:szCs w:val="24"/>
              </w:rPr>
              <w:t>безхребетні</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9"/>
              <w:jc w:val="center"/>
              <w:rPr>
                <w:rFonts w:ascii="Times New Roman" w:hAnsi="Times New Roman"/>
                <w:sz w:val="24"/>
                <w:szCs w:val="24"/>
              </w:rPr>
            </w:pPr>
            <w:r w:rsidRPr="000D79F7">
              <w:rPr>
                <w:rFonts w:ascii="Times New Roman" w:hAnsi="Times New Roman" w:cs="Times New Roman"/>
                <w:sz w:val="24"/>
                <w:szCs w:val="24"/>
              </w:rPr>
              <w:t>« - »</w:t>
            </w: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екз.</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200 особин кожної систематичної групи</w:t>
            </w:r>
          </w:p>
        </w:tc>
        <w:tc>
          <w:tcPr>
            <w:tcW w:w="1628"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березень-листопад</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eastAsia="Times New Roman" w:hAnsi="Times New Roman"/>
                <w:sz w:val="24"/>
                <w:szCs w:val="24"/>
              </w:rPr>
            </w:pPr>
          </w:p>
        </w:tc>
      </w:tr>
      <w:tr w:rsidR="000562DF" w:rsidRPr="000D79F7" w:rsidTr="000562DF">
        <w:tc>
          <w:tcPr>
            <w:tcW w:w="635"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eastAsia="Times New Roman" w:hAnsi="Times New Roman"/>
                <w:sz w:val="24"/>
                <w:szCs w:val="24"/>
              </w:rPr>
              <w:t>2.2</w:t>
            </w:r>
          </w:p>
        </w:tc>
        <w:tc>
          <w:tcPr>
            <w:tcW w:w="3609"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ind w:left="358" w:firstLine="0"/>
              <w:contextualSpacing/>
              <w:rPr>
                <w:rFonts w:ascii="Times New Roman" w:eastAsia="Times New Roman" w:hAnsi="Times New Roman"/>
                <w:sz w:val="24"/>
                <w:szCs w:val="24"/>
              </w:rPr>
            </w:pPr>
            <w:r>
              <w:rPr>
                <w:rFonts w:ascii="Times New Roman" w:eastAsia="Times New Roman" w:hAnsi="Times New Roman"/>
                <w:sz w:val="24"/>
                <w:szCs w:val="24"/>
                <w:lang w:val="ru-RU"/>
              </w:rPr>
              <w:t xml:space="preserve">- </w:t>
            </w:r>
            <w:r w:rsidRPr="000D79F7">
              <w:rPr>
                <w:rFonts w:ascii="Times New Roman" w:eastAsia="Times New Roman" w:hAnsi="Times New Roman"/>
                <w:sz w:val="24"/>
                <w:szCs w:val="24"/>
              </w:rPr>
              <w:t xml:space="preserve">хребетні </w:t>
            </w:r>
          </w:p>
        </w:tc>
        <w:tc>
          <w:tcPr>
            <w:tcW w:w="2492"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cs="Times New Roman"/>
                <w:sz w:val="24"/>
                <w:szCs w:val="24"/>
              </w:rPr>
              <w:t>« - »</w:t>
            </w:r>
          </w:p>
        </w:tc>
        <w:tc>
          <w:tcPr>
            <w:tcW w:w="1216"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екз.</w:t>
            </w:r>
          </w:p>
        </w:tc>
        <w:tc>
          <w:tcPr>
            <w:tcW w:w="1697"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after="160" w:line="254" w:lineRule="auto"/>
              <w:ind w:firstLine="0"/>
              <w:jc w:val="center"/>
              <w:rPr>
                <w:rFonts w:ascii="Times New Roman" w:hAnsi="Times New Roman"/>
                <w:sz w:val="24"/>
                <w:szCs w:val="24"/>
              </w:rPr>
            </w:pPr>
            <w:r w:rsidRPr="000D79F7">
              <w:rPr>
                <w:rFonts w:ascii="Times New Roman" w:hAnsi="Times New Roman"/>
                <w:sz w:val="24"/>
                <w:szCs w:val="24"/>
              </w:rPr>
              <w:t>150</w:t>
            </w:r>
          </w:p>
        </w:tc>
        <w:tc>
          <w:tcPr>
            <w:tcW w:w="1628" w:type="dxa"/>
            <w:tcBorders>
              <w:top w:val="single" w:sz="4" w:space="0" w:color="auto"/>
              <w:left w:val="single" w:sz="4" w:space="0" w:color="auto"/>
              <w:bottom w:val="single" w:sz="4" w:space="0" w:color="auto"/>
              <w:right w:val="single" w:sz="4" w:space="0" w:color="auto"/>
            </w:tcBorders>
            <w:hideMark/>
          </w:tcPr>
          <w:p w:rsidR="000562DF" w:rsidRPr="000D79F7" w:rsidRDefault="000562DF" w:rsidP="000562DF">
            <w:pPr>
              <w:spacing w:before="100" w:beforeAutospacing="1" w:after="100" w:afterAutospacing="1"/>
              <w:ind w:firstLine="0"/>
              <w:jc w:val="center"/>
              <w:rPr>
                <w:rFonts w:ascii="Times New Roman" w:eastAsia="Times New Roman" w:hAnsi="Times New Roman"/>
                <w:sz w:val="24"/>
                <w:szCs w:val="24"/>
              </w:rPr>
            </w:pPr>
            <w:r w:rsidRPr="000D79F7">
              <w:rPr>
                <w:rFonts w:ascii="Times New Roman" w:hAnsi="Times New Roman" w:cs="Times New Roman"/>
                <w:sz w:val="24"/>
                <w:szCs w:val="24"/>
              </w:rPr>
              <w:t>« - »</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0562DF" w:rsidRPr="000D79F7" w:rsidRDefault="000562DF" w:rsidP="000562DF">
            <w:pPr>
              <w:rPr>
                <w:rFonts w:ascii="Times New Roman" w:eastAsia="Times New Roman" w:hAnsi="Times New Roman"/>
                <w:sz w:val="24"/>
                <w:szCs w:val="24"/>
              </w:rPr>
            </w:pPr>
          </w:p>
        </w:tc>
      </w:tr>
    </w:tbl>
    <w:p w:rsidR="000562DF" w:rsidRPr="00916A46" w:rsidRDefault="000562DF" w:rsidP="000562DF">
      <w:pPr>
        <w:rPr>
          <w:rFonts w:ascii="Times New Roman" w:hAnsi="Times New Roman" w:cs="Times New Roman"/>
          <w:sz w:val="24"/>
          <w:szCs w:val="24"/>
          <w:lang w:val="ru-RU"/>
        </w:rPr>
      </w:pPr>
    </w:p>
    <w:p w:rsidR="000562DF" w:rsidRPr="00916A46" w:rsidRDefault="000562DF" w:rsidP="000562DF">
      <w:pPr>
        <w:rPr>
          <w:rFonts w:ascii="Times New Roman" w:hAnsi="Times New Roman" w:cs="Times New Roman"/>
          <w:sz w:val="24"/>
          <w:szCs w:val="24"/>
          <w:lang w:val="ru-RU"/>
        </w:rPr>
      </w:pPr>
    </w:p>
    <w:p w:rsidR="000562DF" w:rsidRPr="00916A46" w:rsidRDefault="000562DF" w:rsidP="000562DF">
      <w:pPr>
        <w:rPr>
          <w:lang w:val="ru-RU"/>
        </w:rPr>
        <w:sectPr w:rsidR="000562DF" w:rsidRPr="00916A46">
          <w:footerReference w:type="default" r:id="rId17"/>
          <w:pgSz w:w="16838" w:h="11906" w:orient="landscape"/>
          <w:pgMar w:top="850" w:right="1134" w:bottom="1701" w:left="1134" w:header="0" w:footer="708" w:gutter="0"/>
          <w:cols w:space="720"/>
        </w:sectPr>
      </w:pPr>
    </w:p>
    <w:p w:rsidR="000562DF" w:rsidRPr="000D79F7" w:rsidRDefault="000562DF" w:rsidP="000562DF">
      <w:pPr>
        <w:jc w:val="center"/>
        <w:rPr>
          <w:rFonts w:ascii="Times New Roman" w:hAnsi="Times New Roman"/>
          <w:b/>
          <w:sz w:val="24"/>
          <w:szCs w:val="24"/>
        </w:rPr>
      </w:pPr>
      <w:r w:rsidRPr="000D79F7">
        <w:rPr>
          <w:rFonts w:ascii="Times New Roman" w:hAnsi="Times New Roman"/>
          <w:b/>
          <w:sz w:val="24"/>
          <w:szCs w:val="24"/>
        </w:rPr>
        <w:lastRenderedPageBreak/>
        <w:t xml:space="preserve">Обґрунтування </w:t>
      </w:r>
      <w:r w:rsidRPr="000D79F7">
        <w:rPr>
          <w:rFonts w:ascii="Times New Roman" w:eastAsia="Times New Roman" w:hAnsi="Times New Roman"/>
          <w:b/>
          <w:sz w:val="24"/>
          <w:szCs w:val="24"/>
        </w:rPr>
        <w:t>допустимого рекреаційного та еколого-освітнього</w:t>
      </w:r>
      <w:r w:rsidRPr="000D79F7">
        <w:rPr>
          <w:rFonts w:ascii="Times New Roman" w:hAnsi="Times New Roman"/>
          <w:b/>
          <w:sz w:val="24"/>
          <w:szCs w:val="24"/>
        </w:rPr>
        <w:t xml:space="preserve"> навантаження на природні комплекси Парку.</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Згідно з чинним законодавством о</w:t>
      </w:r>
      <w:r w:rsidRPr="000D79F7">
        <w:rPr>
          <w:rFonts w:ascii="Times New Roman" w:hAnsi="Times New Roman"/>
          <w:iCs/>
          <w:sz w:val="24"/>
          <w:szCs w:val="24"/>
          <w:lang w:bidi="ug-CN"/>
        </w:rPr>
        <w:t>дними з о</w:t>
      </w:r>
      <w:r w:rsidRPr="000D79F7">
        <w:rPr>
          <w:rFonts w:ascii="Times New Roman" w:hAnsi="Times New Roman"/>
          <w:sz w:val="24"/>
          <w:szCs w:val="24"/>
          <w:lang w:bidi="ug-CN"/>
        </w:rPr>
        <w:t>сновних цільових функцій РЛП, крім природоохоронної, (збереження цінних природних комплексів та об’єктів) є рекреаційна та екологічна освітньо-виховна</w:t>
      </w:r>
      <w:r w:rsidRPr="000D79F7">
        <w:rPr>
          <w:rFonts w:ascii="Times New Roman" w:hAnsi="Times New Roman"/>
          <w:b/>
          <w:sz w:val="24"/>
          <w:szCs w:val="24"/>
          <w:lang w:bidi="ug-CN"/>
        </w:rPr>
        <w:t xml:space="preserve"> </w:t>
      </w:r>
      <w:r w:rsidRPr="000D79F7">
        <w:rPr>
          <w:rFonts w:ascii="Times New Roman" w:hAnsi="Times New Roman"/>
          <w:sz w:val="24"/>
          <w:szCs w:val="24"/>
          <w:lang w:bidi="ug-CN"/>
        </w:rPr>
        <w:t>функції. Т</w:t>
      </w:r>
      <w:r w:rsidRPr="000D79F7">
        <w:rPr>
          <w:rFonts w:ascii="Times New Roman" w:hAnsi="Times New Roman"/>
          <w:sz w:val="24"/>
          <w:szCs w:val="24"/>
        </w:rPr>
        <w:t>ериторія Парку може використовуватися в освітньо-виховних, оздоровчих та інших рекреаційних цілях (крім заповідної зони)</w:t>
      </w:r>
      <w:r w:rsidRPr="007B784D">
        <w:rPr>
          <w:rFonts w:ascii="Times New Roman" w:hAnsi="Times New Roman"/>
          <w:sz w:val="24"/>
          <w:szCs w:val="24"/>
        </w:rPr>
        <w:t>,</w:t>
      </w:r>
      <w:r>
        <w:rPr>
          <w:rFonts w:ascii="Times New Roman" w:hAnsi="Times New Roman"/>
          <w:sz w:val="24"/>
          <w:szCs w:val="24"/>
        </w:rPr>
        <w:t xml:space="preserve"> згідно з Про</w:t>
      </w:r>
      <w:r w:rsidRPr="007B784D">
        <w:rPr>
          <w:rFonts w:ascii="Times New Roman" w:hAnsi="Times New Roman"/>
          <w:sz w:val="24"/>
          <w:szCs w:val="24"/>
        </w:rPr>
        <w:t>є</w:t>
      </w:r>
      <w:r w:rsidRPr="000D79F7">
        <w:rPr>
          <w:rFonts w:ascii="Times New Roman" w:hAnsi="Times New Roman"/>
          <w:sz w:val="24"/>
          <w:szCs w:val="24"/>
        </w:rPr>
        <w:t>ктом організації його території з додержанням режиму охорони заповідних природних комплексів та об’єктів.</w:t>
      </w:r>
    </w:p>
    <w:p w:rsidR="000562DF" w:rsidRPr="007B784D" w:rsidRDefault="000562DF" w:rsidP="000562DF">
      <w:pPr>
        <w:rPr>
          <w:rFonts w:ascii="Times New Roman" w:hAnsi="Times New Roman"/>
          <w:sz w:val="24"/>
          <w:szCs w:val="24"/>
        </w:rPr>
      </w:pPr>
      <w:r w:rsidRPr="000D79F7">
        <w:rPr>
          <w:rFonts w:ascii="Times New Roman" w:hAnsi="Times New Roman"/>
          <w:iCs/>
          <w:sz w:val="24"/>
          <w:szCs w:val="24"/>
          <w:lang w:bidi="ug-CN"/>
        </w:rPr>
        <w:t xml:space="preserve">Відповідно до завдань, що стоять перед Парком, в його межах має здійснюватися </w:t>
      </w:r>
      <w:r w:rsidRPr="000D79F7">
        <w:rPr>
          <w:rFonts w:ascii="Times New Roman" w:hAnsi="Times New Roman"/>
          <w:sz w:val="24"/>
          <w:szCs w:val="24"/>
          <w:lang w:bidi="ug-CN"/>
        </w:rPr>
        <w:t>організація відпочинку людей за умови збереження високих рекреаційних якостей середовища. Тому в</w:t>
      </w:r>
      <w:r w:rsidRPr="000D79F7">
        <w:rPr>
          <w:rFonts w:ascii="Times New Roman" w:hAnsi="Times New Roman"/>
          <w:sz w:val="24"/>
          <w:szCs w:val="24"/>
        </w:rPr>
        <w:t>ідвідування його території має бути обов’язково регламентованим. Масове відвідування природної території може призвести до негативних наслідків – витоптування трав’яного покриву і зміни структури ґрунту, а також зменшення чисельності багатьох видів рослин і тварин. Особливо «вразливою» територія Парку є на ділянках біля населених пунктів, доріг, туристичних маршрутів та, особливо, у весняний період – під час розмноження тварин та цвітіння ефемероїдів. Це слід враховувати при плануванні цих видів використання території РЛП, враховувати період року та допустиме навантаження на природні комплекси при регламентації відвідування екологічних стежок та турмаршрутів, проведенні</w:t>
      </w:r>
      <w:r>
        <w:rPr>
          <w:rFonts w:ascii="Times New Roman" w:hAnsi="Times New Roman"/>
          <w:sz w:val="24"/>
          <w:szCs w:val="24"/>
        </w:rPr>
        <w:t xml:space="preserve"> еколого-освітніх заходів тощо.</w:t>
      </w:r>
    </w:p>
    <w:p w:rsidR="000562DF" w:rsidRPr="007B784D" w:rsidRDefault="000562DF" w:rsidP="000562DF">
      <w:pPr>
        <w:rPr>
          <w:rFonts w:ascii="Times New Roman" w:hAnsi="Times New Roman"/>
          <w:sz w:val="24"/>
          <w:szCs w:val="24"/>
        </w:rPr>
      </w:pPr>
      <w:r w:rsidRPr="000D79F7">
        <w:rPr>
          <w:rFonts w:ascii="Times New Roman" w:hAnsi="Times New Roman"/>
          <w:sz w:val="24"/>
          <w:szCs w:val="24"/>
        </w:rPr>
        <w:t xml:space="preserve">Адміністрація Парку має постійно здійснювати контроль за відвідуванням території та моніторинг змін </w:t>
      </w:r>
      <w:r w:rsidRPr="007B784D">
        <w:rPr>
          <w:rFonts w:ascii="Times New Roman" w:hAnsi="Times New Roman"/>
          <w:sz w:val="24"/>
          <w:szCs w:val="24"/>
        </w:rPr>
        <w:t>у</w:t>
      </w:r>
      <w:r w:rsidRPr="000D79F7">
        <w:rPr>
          <w:rFonts w:ascii="Times New Roman" w:hAnsi="Times New Roman"/>
          <w:sz w:val="24"/>
          <w:szCs w:val="24"/>
        </w:rPr>
        <w:t xml:space="preserve"> природних комплексах і відповідне реагування, тобто, за необхідності, обмеження обсягів певних видів рекреації, або «закриття» певних туристичних маршрутів на період, необхідний для відновлення природних комплексів. Використання території Парку в еколого-освітніх, оздоровчих та інших рекреаційних цілях може бути призупинено також у разі високої пожежної небезпеки, виникнення вогнищ шкідників і хвороб лісу та інших негативних факторів, що призводять до ослабле</w:t>
      </w:r>
      <w:r>
        <w:rPr>
          <w:rFonts w:ascii="Times New Roman" w:hAnsi="Times New Roman"/>
          <w:sz w:val="24"/>
          <w:szCs w:val="24"/>
        </w:rPr>
        <w:t>ння природних комплексів Парку.</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Мінімізації шкідливих впливів відвідування території Парку слугує встановлення облаштування оглядових майданчиків, майданчиків для стоянки автомобілів, встановлення інформаційних і охоронних знаків, протипожежних попереджувальних аншлагів, облаштування місць розведення багать та місць розміщення наметових містечок, місць для короткочасного відпочинку, пляжів. Здійснення благоустрою території може здійснюватися в спеціально виділених місцях зони регульованої рекреації та в межах зони стаціонарної рекреації і господарської зони.</w:t>
      </w:r>
    </w:p>
    <w:p w:rsidR="000562DF" w:rsidRPr="000D79F7" w:rsidRDefault="000562DF" w:rsidP="000562DF">
      <w:pPr>
        <w:rPr>
          <w:rFonts w:ascii="Times New Roman" w:hAnsi="Times New Roman"/>
          <w:sz w:val="24"/>
          <w:szCs w:val="24"/>
        </w:rPr>
      </w:pPr>
      <w:r w:rsidRPr="000D79F7">
        <w:rPr>
          <w:rFonts w:ascii="Times New Roman" w:hAnsi="Times New Roman"/>
          <w:sz w:val="24"/>
          <w:szCs w:val="24"/>
        </w:rPr>
        <w:t xml:space="preserve">Адміністрація </w:t>
      </w:r>
      <w:r>
        <w:rPr>
          <w:rFonts w:ascii="Times New Roman" w:hAnsi="Times New Roman"/>
          <w:sz w:val="24"/>
          <w:szCs w:val="24"/>
        </w:rPr>
        <w:t>РЛ</w:t>
      </w:r>
      <w:r w:rsidRPr="000D79F7">
        <w:rPr>
          <w:rFonts w:ascii="Times New Roman" w:hAnsi="Times New Roman"/>
          <w:sz w:val="24"/>
          <w:szCs w:val="24"/>
        </w:rPr>
        <w:t>П має працювати над створенням Музею природи Парку і розвитком діяльності візит-центру, зважаючи на велику роль, яку вони мають відігравати в еколого-освітній і рекреаційній діяльності, забезпечувати розвиток їх функціонування, здійснювати їх рекламування з метою приваблювання туристів, регулювання туристичних потоків і зменшення рекреаційного навантаження на окремі природні комплекси Парку.</w:t>
      </w:r>
    </w:p>
    <w:p w:rsidR="000562DF" w:rsidRPr="00825881" w:rsidRDefault="000562DF" w:rsidP="000562DF">
      <w:pPr>
        <w:rPr>
          <w:rFonts w:ascii="Times New Roman" w:hAnsi="Times New Roman"/>
          <w:iCs/>
          <w:sz w:val="24"/>
          <w:szCs w:val="24"/>
          <w:lang w:eastAsia="uk-UA"/>
        </w:rPr>
      </w:pPr>
      <w:r w:rsidRPr="000D79F7">
        <w:rPr>
          <w:rFonts w:ascii="Times New Roman" w:hAnsi="Times New Roman"/>
          <w:sz w:val="24"/>
          <w:szCs w:val="24"/>
        </w:rPr>
        <w:t>Максимальне рекреаційне навантаження на територію Парку розраховано відповідно до «Методичних рекомендацій щодо визначення максимального рекреаційного навантаження на природні комплекси та об’єкти у межах природно-заповідного фонду України за зонально-регіональним розподілом природних комплексів» (2003 р</w:t>
      </w:r>
      <w:r w:rsidRPr="00825881">
        <w:rPr>
          <w:rFonts w:ascii="Times New Roman" w:hAnsi="Times New Roman"/>
          <w:sz w:val="24"/>
          <w:szCs w:val="24"/>
        </w:rPr>
        <w:t>.) (табл. 4 і 5).</w:t>
      </w:r>
    </w:p>
    <w:p w:rsidR="000562DF" w:rsidRPr="00825881" w:rsidRDefault="000562DF" w:rsidP="000562DF">
      <w:pPr>
        <w:rPr>
          <w:rFonts w:ascii="Times New Roman" w:hAnsi="Times New Roman"/>
          <w:iCs/>
          <w:sz w:val="24"/>
          <w:szCs w:val="24"/>
        </w:rPr>
      </w:pPr>
      <w:r w:rsidRPr="00825881">
        <w:rPr>
          <w:rFonts w:ascii="Times New Roman" w:hAnsi="Times New Roman"/>
          <w:iCs/>
          <w:sz w:val="24"/>
          <w:szCs w:val="24"/>
        </w:rPr>
        <w:t xml:space="preserve">Територія </w:t>
      </w:r>
      <w:r w:rsidRPr="00825881">
        <w:rPr>
          <w:rFonts w:ascii="Times New Roman" w:hAnsi="Times New Roman"/>
          <w:sz w:val="24"/>
          <w:szCs w:val="24"/>
        </w:rPr>
        <w:t>Парку</w:t>
      </w:r>
      <w:r w:rsidRPr="00825881">
        <w:rPr>
          <w:rFonts w:ascii="Times New Roman" w:hAnsi="Times New Roman"/>
          <w:iCs/>
          <w:sz w:val="24"/>
          <w:szCs w:val="24"/>
        </w:rPr>
        <w:t xml:space="preserve"> розташована в межах Західноукраїнського лісостепового округу Прут-Дністровського району з дубовими, грабово-дубовими, буковими лісами і лучною рослинністю.</w:t>
      </w:r>
    </w:p>
    <w:p w:rsidR="000562DF" w:rsidRDefault="000562DF" w:rsidP="000562DF">
      <w:pPr>
        <w:rPr>
          <w:rFonts w:ascii="Times New Roman" w:eastAsia="Times New Roman" w:hAnsi="Times New Roman" w:cs="Times New Roman"/>
          <w:sz w:val="24"/>
          <w:szCs w:val="24"/>
          <w:lang w:val="ru-RU"/>
        </w:rPr>
      </w:pPr>
      <w:r w:rsidRPr="00825881">
        <w:rPr>
          <w:rFonts w:ascii="Times New Roman" w:hAnsi="Times New Roman"/>
          <w:iCs/>
          <w:sz w:val="24"/>
          <w:szCs w:val="24"/>
        </w:rPr>
        <w:t>Для розрахунку нами використано такі показники: для лісового типу ландшафту визначено першу стадію дигресії та третю ступінь стійкості (за матеріалами лісовпорядкування)</w:t>
      </w:r>
      <w:r w:rsidRPr="00327A05">
        <w:rPr>
          <w:rFonts w:ascii="Times New Roman" w:eastAsia="Times New Roman" w:hAnsi="Times New Roman" w:cs="Times New Roman"/>
          <w:sz w:val="24"/>
          <w:szCs w:val="24"/>
        </w:rPr>
        <w:t>.</w:t>
      </w:r>
    </w:p>
    <w:p w:rsidR="000562DF" w:rsidRDefault="000562DF" w:rsidP="000562DF">
      <w:pPr>
        <w:rPr>
          <w:rFonts w:ascii="Times New Roman" w:eastAsia="Times New Roman" w:hAnsi="Times New Roman" w:cs="Times New Roman"/>
          <w:sz w:val="24"/>
          <w:szCs w:val="24"/>
          <w:lang w:val="ru-RU"/>
        </w:rPr>
      </w:pPr>
    </w:p>
    <w:p w:rsidR="000562DF" w:rsidRDefault="000562DF" w:rsidP="000562DF">
      <w:pPr>
        <w:rPr>
          <w:rFonts w:ascii="Times New Roman" w:eastAsia="Times New Roman" w:hAnsi="Times New Roman" w:cs="Times New Roman"/>
          <w:sz w:val="24"/>
          <w:szCs w:val="24"/>
          <w:lang w:val="ru-RU"/>
        </w:rPr>
      </w:pPr>
    </w:p>
    <w:p w:rsidR="000562DF" w:rsidRDefault="000562DF" w:rsidP="000562DF">
      <w:pPr>
        <w:rPr>
          <w:rFonts w:ascii="Times New Roman" w:eastAsia="Times New Roman" w:hAnsi="Times New Roman" w:cs="Times New Roman"/>
          <w:sz w:val="24"/>
          <w:szCs w:val="24"/>
          <w:lang w:val="ru-RU"/>
        </w:rPr>
      </w:pPr>
    </w:p>
    <w:p w:rsidR="000562DF" w:rsidRDefault="000562DF" w:rsidP="000562DF">
      <w:pPr>
        <w:rPr>
          <w:rFonts w:ascii="Times New Roman" w:eastAsia="Times New Roman" w:hAnsi="Times New Roman" w:cs="Times New Roman"/>
          <w:sz w:val="24"/>
          <w:szCs w:val="24"/>
          <w:lang w:val="ru-RU"/>
        </w:rPr>
      </w:pPr>
    </w:p>
    <w:p w:rsidR="000562DF" w:rsidRDefault="000562DF" w:rsidP="000562DF">
      <w:pPr>
        <w:rPr>
          <w:rFonts w:ascii="Times New Roman" w:eastAsia="Times New Roman" w:hAnsi="Times New Roman" w:cs="Times New Roman"/>
          <w:sz w:val="24"/>
          <w:szCs w:val="24"/>
          <w:lang w:val="ru-RU"/>
        </w:rPr>
      </w:pPr>
    </w:p>
    <w:p w:rsidR="000562DF" w:rsidRPr="00DA5FD2" w:rsidRDefault="000562DF" w:rsidP="000562DF">
      <w:pPr>
        <w:rPr>
          <w:rFonts w:ascii="Times New Roman" w:eastAsia="Times New Roman" w:hAnsi="Times New Roman" w:cs="Times New Roman"/>
          <w:sz w:val="24"/>
          <w:szCs w:val="24"/>
          <w:lang w:val="ru-RU"/>
        </w:rPr>
      </w:pPr>
    </w:p>
    <w:p w:rsidR="000562DF" w:rsidRPr="00327A05" w:rsidRDefault="000562DF" w:rsidP="000562DF">
      <w:pPr>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i/>
          <w:sz w:val="24"/>
          <w:szCs w:val="24"/>
        </w:rPr>
        <w:lastRenderedPageBreak/>
        <w:t>Таблиця 4</w:t>
      </w:r>
      <w:r>
        <w:rPr>
          <w:rFonts w:ascii="Times New Roman" w:eastAsia="Times New Roman" w:hAnsi="Times New Roman" w:cs="Times New Roman"/>
          <w:i/>
          <w:sz w:val="24"/>
          <w:szCs w:val="24"/>
          <w:lang w:val="ru-RU"/>
        </w:rPr>
        <w:t xml:space="preserve">. </w:t>
      </w:r>
      <w:r w:rsidRPr="00327A05">
        <w:rPr>
          <w:rFonts w:ascii="Times New Roman" w:eastAsia="Times New Roman" w:hAnsi="Times New Roman" w:cs="Times New Roman"/>
          <w:b/>
          <w:sz w:val="24"/>
          <w:szCs w:val="24"/>
        </w:rPr>
        <w:t>Дані для розрахунку максимального рекреаційного навантаження на природні комплексі в межах Прут-Дністровського району</w:t>
      </w:r>
    </w:p>
    <w:tbl>
      <w:tblPr>
        <w:tblW w:w="9531" w:type="dxa"/>
        <w:tblInd w:w="245"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1553"/>
        <w:gridCol w:w="1361"/>
        <w:gridCol w:w="1321"/>
        <w:gridCol w:w="1322"/>
        <w:gridCol w:w="1322"/>
        <w:gridCol w:w="1321"/>
        <w:gridCol w:w="1331"/>
      </w:tblGrid>
      <w:tr w:rsidR="000562DF" w:rsidRPr="00327A05" w:rsidTr="000562DF">
        <w:tc>
          <w:tcPr>
            <w:tcW w:w="1553" w:type="dxa"/>
            <w:vMerge w:val="restart"/>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Тип ландшафту</w:t>
            </w:r>
          </w:p>
        </w:tc>
        <w:tc>
          <w:tcPr>
            <w:tcW w:w="1361" w:type="dxa"/>
            <w:vMerge w:val="restart"/>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Ступінь стійкості</w:t>
            </w:r>
          </w:p>
        </w:tc>
        <w:tc>
          <w:tcPr>
            <w:tcW w:w="6617" w:type="dxa"/>
            <w:gridSpan w:val="5"/>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Максимальне рекреаційне навантаження залежно від стадій дигресії, людино-день/га</w:t>
            </w:r>
          </w:p>
        </w:tc>
      </w:tr>
      <w:tr w:rsidR="000562DF" w:rsidRPr="00327A05" w:rsidTr="000562DF">
        <w:trPr>
          <w:trHeight w:val="286"/>
        </w:trPr>
        <w:tc>
          <w:tcPr>
            <w:tcW w:w="1553" w:type="dxa"/>
            <w:vMerge/>
            <w:tcBorders>
              <w:top w:val="single" w:sz="4" w:space="0" w:color="000000"/>
              <w:left w:val="single" w:sz="4" w:space="0" w:color="000000"/>
              <w:bottom w:val="single" w:sz="4" w:space="0" w:color="000000"/>
            </w:tcBorders>
            <w:shd w:val="clear" w:color="auto" w:fill="auto"/>
          </w:tcPr>
          <w:p w:rsidR="000562DF" w:rsidRPr="00327A05" w:rsidRDefault="000562DF" w:rsidP="000562DF">
            <w:pPr>
              <w:widowControl w:val="0"/>
              <w:pBdr>
                <w:top w:val="nil"/>
                <w:left w:val="nil"/>
                <w:bottom w:val="nil"/>
                <w:right w:val="nil"/>
                <w:between w:val="nil"/>
              </w:pBdr>
              <w:spacing w:line="276" w:lineRule="auto"/>
              <w:ind w:firstLine="0"/>
              <w:jc w:val="left"/>
              <w:rPr>
                <w:rFonts w:ascii="Times New Roman" w:eastAsia="Times New Roman" w:hAnsi="Times New Roman" w:cs="Times New Roman"/>
                <w:sz w:val="24"/>
                <w:szCs w:val="24"/>
              </w:rPr>
            </w:pPr>
          </w:p>
        </w:tc>
        <w:tc>
          <w:tcPr>
            <w:tcW w:w="1361" w:type="dxa"/>
            <w:vMerge/>
            <w:tcBorders>
              <w:top w:val="single" w:sz="4" w:space="0" w:color="000000"/>
              <w:left w:val="single" w:sz="4" w:space="0" w:color="000000"/>
              <w:bottom w:val="single" w:sz="4" w:space="0" w:color="000000"/>
            </w:tcBorders>
            <w:shd w:val="clear" w:color="auto" w:fill="auto"/>
          </w:tcPr>
          <w:p w:rsidR="000562DF" w:rsidRPr="00327A05" w:rsidRDefault="000562DF" w:rsidP="000562DF">
            <w:pPr>
              <w:widowControl w:val="0"/>
              <w:pBdr>
                <w:top w:val="nil"/>
                <w:left w:val="nil"/>
                <w:bottom w:val="nil"/>
                <w:right w:val="nil"/>
                <w:between w:val="nil"/>
              </w:pBdr>
              <w:spacing w:line="276" w:lineRule="auto"/>
              <w:ind w:firstLine="0"/>
              <w:jc w:val="left"/>
              <w:rPr>
                <w:rFonts w:ascii="Times New Roman" w:eastAsia="Times New Roman" w:hAnsi="Times New Roman" w:cs="Times New Roman"/>
                <w:sz w:val="24"/>
                <w:szCs w:val="24"/>
              </w:rPr>
            </w:pP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І</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ІІ</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ІІІ</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IV</w:t>
            </w:r>
          </w:p>
        </w:tc>
        <w:tc>
          <w:tcPr>
            <w:tcW w:w="1331"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V</w:t>
            </w:r>
          </w:p>
        </w:tc>
      </w:tr>
      <w:tr w:rsidR="000562DF" w:rsidRPr="00327A05" w:rsidTr="000562DF">
        <w:tc>
          <w:tcPr>
            <w:tcW w:w="9531" w:type="dxa"/>
            <w:gridSpan w:val="7"/>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p>
        </w:tc>
      </w:tr>
      <w:tr w:rsidR="000562DF" w:rsidRPr="00327A05" w:rsidTr="000562DF">
        <w:trPr>
          <w:trHeight w:val="299"/>
        </w:trPr>
        <w:tc>
          <w:tcPr>
            <w:tcW w:w="1553" w:type="dxa"/>
            <w:vMerge w:val="restart"/>
            <w:tcBorders>
              <w:top w:val="single" w:sz="4" w:space="0" w:color="000000"/>
              <w:left w:val="single" w:sz="4" w:space="0" w:color="000000"/>
              <w:bottom w:val="single" w:sz="4" w:space="0" w:color="000000"/>
            </w:tcBorders>
            <w:shd w:val="clear" w:color="auto" w:fill="auto"/>
            <w:vAlign w:val="center"/>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Лісовий</w:t>
            </w:r>
          </w:p>
        </w:tc>
        <w:tc>
          <w:tcPr>
            <w:tcW w:w="136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24,3</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19,3</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11,0</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5,9</w:t>
            </w:r>
          </w:p>
        </w:tc>
        <w:tc>
          <w:tcPr>
            <w:tcW w:w="1331"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2,4</w:t>
            </w:r>
          </w:p>
        </w:tc>
      </w:tr>
      <w:tr w:rsidR="000562DF" w:rsidRPr="00327A05" w:rsidTr="000562DF">
        <w:trPr>
          <w:trHeight w:val="377"/>
        </w:trPr>
        <w:tc>
          <w:tcPr>
            <w:tcW w:w="1553" w:type="dxa"/>
            <w:vMerge/>
            <w:tcBorders>
              <w:top w:val="single" w:sz="4" w:space="0" w:color="000000"/>
              <w:left w:val="single" w:sz="4" w:space="0" w:color="000000"/>
              <w:bottom w:val="single" w:sz="4" w:space="0" w:color="000000"/>
            </w:tcBorders>
            <w:shd w:val="clear" w:color="auto" w:fill="auto"/>
            <w:vAlign w:val="center"/>
          </w:tcPr>
          <w:p w:rsidR="000562DF" w:rsidRPr="00327A05" w:rsidRDefault="000562DF" w:rsidP="000562DF">
            <w:pPr>
              <w:widowControl w:val="0"/>
              <w:pBdr>
                <w:top w:val="nil"/>
                <w:left w:val="nil"/>
                <w:bottom w:val="nil"/>
                <w:right w:val="nil"/>
                <w:between w:val="nil"/>
              </w:pBdr>
              <w:spacing w:line="276" w:lineRule="auto"/>
              <w:ind w:firstLine="0"/>
              <w:jc w:val="left"/>
              <w:rPr>
                <w:rFonts w:ascii="Times New Roman" w:eastAsia="Times New Roman" w:hAnsi="Times New Roman" w:cs="Times New Roman"/>
                <w:sz w:val="24"/>
                <w:szCs w:val="24"/>
              </w:rPr>
            </w:pPr>
          </w:p>
        </w:tc>
        <w:tc>
          <w:tcPr>
            <w:tcW w:w="136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2</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15,2</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12,1</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6,9</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3,7</w:t>
            </w:r>
          </w:p>
        </w:tc>
        <w:tc>
          <w:tcPr>
            <w:tcW w:w="1331"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1,5</w:t>
            </w:r>
          </w:p>
        </w:tc>
      </w:tr>
      <w:tr w:rsidR="000562DF" w:rsidRPr="00327A05" w:rsidTr="000562DF">
        <w:tc>
          <w:tcPr>
            <w:tcW w:w="1553" w:type="dxa"/>
            <w:vMerge/>
            <w:tcBorders>
              <w:top w:val="single" w:sz="4" w:space="0" w:color="000000"/>
              <w:left w:val="single" w:sz="4" w:space="0" w:color="000000"/>
              <w:bottom w:val="single" w:sz="4" w:space="0" w:color="000000"/>
            </w:tcBorders>
            <w:shd w:val="clear" w:color="auto" w:fill="auto"/>
            <w:vAlign w:val="center"/>
          </w:tcPr>
          <w:p w:rsidR="000562DF" w:rsidRPr="00327A05" w:rsidRDefault="000562DF" w:rsidP="000562DF">
            <w:pPr>
              <w:widowControl w:val="0"/>
              <w:pBdr>
                <w:top w:val="nil"/>
                <w:left w:val="nil"/>
                <w:bottom w:val="nil"/>
                <w:right w:val="nil"/>
                <w:between w:val="nil"/>
              </w:pBdr>
              <w:spacing w:line="276" w:lineRule="auto"/>
              <w:ind w:firstLine="0"/>
              <w:jc w:val="left"/>
              <w:rPr>
                <w:rFonts w:ascii="Times New Roman" w:eastAsia="Times New Roman" w:hAnsi="Times New Roman" w:cs="Times New Roman"/>
                <w:sz w:val="24"/>
                <w:szCs w:val="24"/>
              </w:rPr>
            </w:pPr>
          </w:p>
        </w:tc>
        <w:tc>
          <w:tcPr>
            <w:tcW w:w="136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3</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highlight w:val="yellow"/>
              </w:rPr>
            </w:pPr>
            <w:r w:rsidRPr="00327A05">
              <w:rPr>
                <w:rFonts w:ascii="Times New Roman" w:eastAsia="Times New Roman" w:hAnsi="Times New Roman" w:cs="Times New Roman"/>
                <w:sz w:val="24"/>
                <w:szCs w:val="24"/>
              </w:rPr>
              <w:t>7,6</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6,0</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3,5</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1,9</w:t>
            </w:r>
          </w:p>
        </w:tc>
        <w:tc>
          <w:tcPr>
            <w:tcW w:w="1331"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0,8</w:t>
            </w:r>
          </w:p>
        </w:tc>
      </w:tr>
      <w:tr w:rsidR="000562DF" w:rsidRPr="00327A05" w:rsidTr="000562DF">
        <w:tc>
          <w:tcPr>
            <w:tcW w:w="1553" w:type="dxa"/>
            <w:vMerge/>
            <w:tcBorders>
              <w:top w:val="single" w:sz="4" w:space="0" w:color="000000"/>
              <w:left w:val="single" w:sz="4" w:space="0" w:color="000000"/>
              <w:bottom w:val="single" w:sz="4" w:space="0" w:color="000000"/>
            </w:tcBorders>
            <w:shd w:val="clear" w:color="auto" w:fill="auto"/>
            <w:vAlign w:val="center"/>
          </w:tcPr>
          <w:p w:rsidR="000562DF" w:rsidRPr="00327A05" w:rsidRDefault="000562DF" w:rsidP="000562DF">
            <w:pPr>
              <w:widowControl w:val="0"/>
              <w:pBdr>
                <w:top w:val="nil"/>
                <w:left w:val="nil"/>
                <w:bottom w:val="nil"/>
                <w:right w:val="nil"/>
                <w:between w:val="nil"/>
              </w:pBdr>
              <w:spacing w:line="276" w:lineRule="auto"/>
              <w:ind w:firstLine="0"/>
              <w:jc w:val="left"/>
              <w:rPr>
                <w:rFonts w:ascii="Times New Roman" w:eastAsia="Times New Roman" w:hAnsi="Times New Roman" w:cs="Times New Roman"/>
                <w:sz w:val="24"/>
                <w:szCs w:val="24"/>
              </w:rPr>
            </w:pPr>
          </w:p>
        </w:tc>
        <w:tc>
          <w:tcPr>
            <w:tcW w:w="136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4</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2,4</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1,9</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1,1</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0,6</w:t>
            </w:r>
          </w:p>
        </w:tc>
        <w:tc>
          <w:tcPr>
            <w:tcW w:w="1331"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0,2</w:t>
            </w:r>
          </w:p>
        </w:tc>
      </w:tr>
      <w:tr w:rsidR="000562DF" w:rsidRPr="00327A05" w:rsidTr="000562DF">
        <w:tc>
          <w:tcPr>
            <w:tcW w:w="1553" w:type="dxa"/>
            <w:vMerge/>
            <w:tcBorders>
              <w:top w:val="single" w:sz="4" w:space="0" w:color="000000"/>
              <w:left w:val="single" w:sz="4" w:space="0" w:color="000000"/>
              <w:bottom w:val="single" w:sz="4" w:space="0" w:color="000000"/>
            </w:tcBorders>
            <w:shd w:val="clear" w:color="auto" w:fill="auto"/>
            <w:vAlign w:val="center"/>
          </w:tcPr>
          <w:p w:rsidR="000562DF" w:rsidRPr="00327A05" w:rsidRDefault="000562DF" w:rsidP="000562DF">
            <w:pPr>
              <w:widowControl w:val="0"/>
              <w:pBdr>
                <w:top w:val="nil"/>
                <w:left w:val="nil"/>
                <w:bottom w:val="nil"/>
                <w:right w:val="nil"/>
                <w:between w:val="nil"/>
              </w:pBdr>
              <w:spacing w:line="276" w:lineRule="auto"/>
              <w:ind w:firstLine="0"/>
              <w:jc w:val="left"/>
              <w:rPr>
                <w:rFonts w:ascii="Times New Roman" w:eastAsia="Times New Roman" w:hAnsi="Times New Roman" w:cs="Times New Roman"/>
                <w:sz w:val="24"/>
                <w:szCs w:val="24"/>
              </w:rPr>
            </w:pPr>
          </w:p>
        </w:tc>
        <w:tc>
          <w:tcPr>
            <w:tcW w:w="136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5</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1,2</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1,0</w:t>
            </w:r>
          </w:p>
        </w:tc>
        <w:tc>
          <w:tcPr>
            <w:tcW w:w="132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0,6</w:t>
            </w:r>
          </w:p>
        </w:tc>
        <w:tc>
          <w:tcPr>
            <w:tcW w:w="1321"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0,3</w:t>
            </w:r>
          </w:p>
        </w:tc>
        <w:tc>
          <w:tcPr>
            <w:tcW w:w="1331"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0,1</w:t>
            </w:r>
          </w:p>
        </w:tc>
      </w:tr>
    </w:tbl>
    <w:p w:rsidR="000562DF" w:rsidRPr="00327A05" w:rsidRDefault="000562DF" w:rsidP="000562DF">
      <w:pPr>
        <w:rPr>
          <w:rFonts w:ascii="Times New Roman" w:eastAsia="Times New Roman" w:hAnsi="Times New Roman" w:cs="Times New Roman"/>
          <w:sz w:val="24"/>
          <w:szCs w:val="24"/>
        </w:rPr>
      </w:pPr>
    </w:p>
    <w:p w:rsidR="000562DF" w:rsidRPr="00327A05" w:rsidRDefault="000562DF" w:rsidP="000562DF">
      <w:pPr>
        <w:rPr>
          <w:rFonts w:ascii="Times New Roman" w:eastAsia="Times New Roman" w:hAnsi="Times New Roman" w:cs="Times New Roman"/>
          <w:sz w:val="24"/>
          <w:szCs w:val="24"/>
        </w:rPr>
      </w:pPr>
      <w:r w:rsidRPr="000D79F7">
        <w:rPr>
          <w:rFonts w:ascii="Times New Roman" w:hAnsi="Times New Roman" w:cs="Times New Roman"/>
          <w:sz w:val="24"/>
          <w:szCs w:val="24"/>
        </w:rPr>
        <w:t xml:space="preserve">Розрахунок величини максимального рекреаційного навантаження на територію РЛП в розрізі функціональних зон </w:t>
      </w:r>
      <w:r w:rsidRPr="00825881">
        <w:rPr>
          <w:rFonts w:ascii="Times New Roman" w:hAnsi="Times New Roman" w:cs="Times New Roman"/>
          <w:sz w:val="24"/>
          <w:szCs w:val="24"/>
        </w:rPr>
        <w:t>представлено в таблиці 5</w:t>
      </w:r>
      <w:r w:rsidRPr="00327A05">
        <w:rPr>
          <w:rFonts w:ascii="Times New Roman" w:eastAsia="Times New Roman" w:hAnsi="Times New Roman" w:cs="Times New Roman"/>
          <w:sz w:val="24"/>
          <w:szCs w:val="24"/>
        </w:rPr>
        <w:t>.</w:t>
      </w:r>
    </w:p>
    <w:p w:rsidR="000562DF" w:rsidRPr="00327A05" w:rsidRDefault="000562DF" w:rsidP="000562DF">
      <w:pPr>
        <w:rPr>
          <w:rFonts w:ascii="Times New Roman" w:eastAsia="Times New Roman" w:hAnsi="Times New Roman" w:cs="Times New Roman"/>
          <w:sz w:val="24"/>
          <w:szCs w:val="24"/>
        </w:rPr>
      </w:pPr>
    </w:p>
    <w:p w:rsidR="000562DF" w:rsidRPr="00327A05" w:rsidRDefault="000562DF" w:rsidP="000562DF">
      <w:pPr>
        <w:ind w:firstLine="0"/>
        <w:jc w:val="center"/>
        <w:rPr>
          <w:rFonts w:ascii="Times New Roman" w:hAnsi="Times New Roman" w:cs="Times New Roman"/>
          <w:b/>
          <w:sz w:val="24"/>
          <w:szCs w:val="24"/>
        </w:rPr>
      </w:pPr>
      <w:r w:rsidRPr="00327A05">
        <w:rPr>
          <w:rFonts w:ascii="Times New Roman" w:eastAsia="Times New Roman" w:hAnsi="Times New Roman" w:cs="Times New Roman"/>
          <w:i/>
          <w:sz w:val="24"/>
          <w:szCs w:val="24"/>
        </w:rPr>
        <w:t>Таблиця 5</w:t>
      </w:r>
      <w:r>
        <w:rPr>
          <w:rFonts w:ascii="Times New Roman" w:eastAsia="Times New Roman" w:hAnsi="Times New Roman" w:cs="Times New Roman"/>
          <w:i/>
          <w:sz w:val="24"/>
          <w:szCs w:val="24"/>
          <w:lang w:val="ru-RU"/>
        </w:rPr>
        <w:t xml:space="preserve">. </w:t>
      </w:r>
      <w:r w:rsidRPr="00327A05">
        <w:rPr>
          <w:rFonts w:ascii="Times New Roman" w:hAnsi="Times New Roman" w:cs="Times New Roman"/>
          <w:b/>
          <w:sz w:val="24"/>
          <w:szCs w:val="24"/>
        </w:rPr>
        <w:t>Максимальне рекреаційне навантаження на територію РЛП</w:t>
      </w:r>
    </w:p>
    <w:tbl>
      <w:tblPr>
        <w:tblW w:w="9639" w:type="dxa"/>
        <w:tblInd w:w="245"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3682"/>
        <w:gridCol w:w="2973"/>
        <w:gridCol w:w="2984"/>
      </w:tblGrid>
      <w:tr w:rsidR="000562DF" w:rsidRPr="00327A05" w:rsidTr="000562DF">
        <w:tc>
          <w:tcPr>
            <w:tcW w:w="368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0D79F7">
              <w:rPr>
                <w:rFonts w:ascii="Times New Roman" w:hAnsi="Times New Roman"/>
                <w:sz w:val="24"/>
                <w:szCs w:val="24"/>
              </w:rPr>
              <w:t>Функціональні зони</w:t>
            </w:r>
          </w:p>
        </w:tc>
        <w:tc>
          <w:tcPr>
            <w:tcW w:w="2973"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0D79F7">
              <w:rPr>
                <w:rFonts w:ascii="Times New Roman" w:hAnsi="Times New Roman"/>
                <w:sz w:val="24"/>
                <w:szCs w:val="24"/>
              </w:rPr>
              <w:t>Площа, га</w:t>
            </w:r>
          </w:p>
        </w:tc>
        <w:tc>
          <w:tcPr>
            <w:tcW w:w="2984"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0D79F7">
              <w:rPr>
                <w:rFonts w:ascii="Times New Roman" w:hAnsi="Times New Roman"/>
                <w:sz w:val="24"/>
                <w:szCs w:val="24"/>
              </w:rPr>
              <w:t xml:space="preserve">Максимальне рекреаційне навантаження, </w:t>
            </w:r>
            <w:r>
              <w:rPr>
                <w:rFonts w:ascii="Times New Roman" w:hAnsi="Times New Roman"/>
                <w:sz w:val="24"/>
                <w:szCs w:val="24"/>
              </w:rPr>
              <w:t>чол.</w:t>
            </w:r>
            <w:r w:rsidRPr="000D79F7">
              <w:rPr>
                <w:rFonts w:ascii="Times New Roman" w:hAnsi="Times New Roman"/>
                <w:sz w:val="24"/>
                <w:szCs w:val="24"/>
              </w:rPr>
              <w:t>/день</w:t>
            </w:r>
          </w:p>
        </w:tc>
      </w:tr>
      <w:tr w:rsidR="000562DF" w:rsidRPr="00327A05" w:rsidTr="000562DF">
        <w:tc>
          <w:tcPr>
            <w:tcW w:w="3682" w:type="dxa"/>
            <w:tcBorders>
              <w:top w:val="single" w:sz="4" w:space="0" w:color="000000"/>
              <w:left w:val="single" w:sz="4" w:space="0" w:color="000000"/>
              <w:bottom w:val="single" w:sz="4" w:space="0" w:color="000000"/>
            </w:tcBorders>
            <w:shd w:val="clear" w:color="auto" w:fill="auto"/>
          </w:tcPr>
          <w:p w:rsidR="000562DF" w:rsidRPr="000475A2" w:rsidRDefault="000562DF" w:rsidP="000562DF">
            <w:pPr>
              <w:ind w:firstLine="0"/>
              <w:rPr>
                <w:rFonts w:ascii="Times New Roman" w:hAnsi="Times New Roman"/>
                <w:sz w:val="24"/>
                <w:szCs w:val="24"/>
                <w:lang w:val="ru-RU"/>
              </w:rPr>
            </w:pPr>
            <w:r>
              <w:rPr>
                <w:rFonts w:ascii="Times New Roman" w:hAnsi="Times New Roman"/>
                <w:sz w:val="24"/>
                <w:szCs w:val="24"/>
              </w:rPr>
              <w:t>Зона регульованої рекреації</w:t>
            </w:r>
          </w:p>
        </w:tc>
        <w:tc>
          <w:tcPr>
            <w:tcW w:w="2973" w:type="dxa"/>
            <w:tcBorders>
              <w:top w:val="single" w:sz="4" w:space="0" w:color="000000"/>
              <w:left w:val="single" w:sz="4" w:space="0" w:color="000000"/>
              <w:bottom w:val="single" w:sz="4" w:space="0" w:color="000000"/>
            </w:tcBorders>
            <w:shd w:val="clear" w:color="auto" w:fill="auto"/>
          </w:tcPr>
          <w:p w:rsidR="000562DF" w:rsidRPr="000475A2" w:rsidRDefault="000562DF" w:rsidP="000562DF">
            <w:pPr>
              <w:ind w:firstLine="0"/>
              <w:jc w:val="center"/>
              <w:rPr>
                <w:rFonts w:ascii="Times New Roman" w:hAnsi="Times New Roman"/>
                <w:sz w:val="24"/>
                <w:szCs w:val="24"/>
                <w:lang w:val="ru-RU"/>
              </w:rPr>
            </w:pPr>
            <w:r>
              <w:rPr>
                <w:rFonts w:ascii="Times New Roman" w:hAnsi="Times New Roman"/>
                <w:sz w:val="24"/>
                <w:szCs w:val="24"/>
              </w:rPr>
              <w:t>4906,0</w:t>
            </w:r>
          </w:p>
        </w:tc>
        <w:tc>
          <w:tcPr>
            <w:tcW w:w="2984"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0D79F7">
              <w:rPr>
                <w:rFonts w:ascii="Times New Roman" w:hAnsi="Times New Roman"/>
                <w:sz w:val="24"/>
                <w:szCs w:val="24"/>
              </w:rPr>
              <w:t>37280</w:t>
            </w:r>
          </w:p>
        </w:tc>
      </w:tr>
      <w:tr w:rsidR="000562DF" w:rsidRPr="00327A05" w:rsidTr="000562DF">
        <w:tc>
          <w:tcPr>
            <w:tcW w:w="368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rPr>
                <w:rFonts w:ascii="Times New Roman" w:eastAsia="Times New Roman" w:hAnsi="Times New Roman" w:cs="Times New Roman"/>
                <w:sz w:val="24"/>
                <w:szCs w:val="24"/>
              </w:rPr>
            </w:pPr>
            <w:r w:rsidRPr="000D79F7">
              <w:rPr>
                <w:rFonts w:ascii="Times New Roman" w:hAnsi="Times New Roman"/>
                <w:sz w:val="24"/>
                <w:szCs w:val="24"/>
              </w:rPr>
              <w:t>Зона стаціонарної рекреації</w:t>
            </w:r>
          </w:p>
        </w:tc>
        <w:tc>
          <w:tcPr>
            <w:tcW w:w="2973" w:type="dxa"/>
            <w:tcBorders>
              <w:top w:val="single" w:sz="4" w:space="0" w:color="000000"/>
              <w:left w:val="single" w:sz="4" w:space="0" w:color="000000"/>
              <w:bottom w:val="single" w:sz="4" w:space="0" w:color="000000"/>
            </w:tcBorders>
            <w:shd w:val="clear" w:color="auto" w:fill="auto"/>
          </w:tcPr>
          <w:p w:rsidR="000562DF" w:rsidRPr="000475A2" w:rsidRDefault="000562DF" w:rsidP="000562DF">
            <w:pPr>
              <w:ind w:firstLine="0"/>
              <w:jc w:val="center"/>
              <w:rPr>
                <w:rFonts w:ascii="Times New Roman" w:hAnsi="Times New Roman"/>
                <w:sz w:val="24"/>
                <w:szCs w:val="24"/>
                <w:lang w:val="ru-RU"/>
              </w:rPr>
            </w:pPr>
            <w:r>
              <w:rPr>
                <w:rFonts w:ascii="Times New Roman" w:hAnsi="Times New Roman"/>
                <w:sz w:val="24"/>
                <w:szCs w:val="24"/>
              </w:rPr>
              <w:t>1713,0</w:t>
            </w:r>
          </w:p>
        </w:tc>
        <w:tc>
          <w:tcPr>
            <w:tcW w:w="2984"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0D79F7">
              <w:rPr>
                <w:rFonts w:ascii="Times New Roman" w:hAnsi="Times New Roman"/>
                <w:sz w:val="24"/>
                <w:szCs w:val="24"/>
              </w:rPr>
              <w:t>13020</w:t>
            </w:r>
          </w:p>
        </w:tc>
      </w:tr>
      <w:tr w:rsidR="000562DF" w:rsidRPr="00327A05" w:rsidTr="000562DF">
        <w:tc>
          <w:tcPr>
            <w:tcW w:w="368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rPr>
                <w:rFonts w:ascii="Times New Roman" w:eastAsia="Times New Roman" w:hAnsi="Times New Roman" w:cs="Times New Roman"/>
                <w:sz w:val="24"/>
                <w:szCs w:val="24"/>
              </w:rPr>
            </w:pPr>
            <w:r w:rsidRPr="000D79F7">
              <w:rPr>
                <w:rFonts w:ascii="Times New Roman" w:hAnsi="Times New Roman"/>
                <w:sz w:val="24"/>
                <w:szCs w:val="24"/>
              </w:rPr>
              <w:t>Господарська зона</w:t>
            </w:r>
          </w:p>
        </w:tc>
        <w:tc>
          <w:tcPr>
            <w:tcW w:w="2973" w:type="dxa"/>
            <w:tcBorders>
              <w:top w:val="single" w:sz="4" w:space="0" w:color="000000"/>
              <w:left w:val="single" w:sz="4" w:space="0" w:color="000000"/>
              <w:bottom w:val="single" w:sz="4" w:space="0" w:color="000000"/>
            </w:tcBorders>
            <w:shd w:val="clear" w:color="auto" w:fill="auto"/>
          </w:tcPr>
          <w:p w:rsidR="000562DF" w:rsidRPr="000475A2" w:rsidRDefault="000562DF" w:rsidP="000562DF">
            <w:pPr>
              <w:ind w:firstLine="0"/>
              <w:jc w:val="center"/>
              <w:rPr>
                <w:rFonts w:ascii="Times New Roman" w:hAnsi="Times New Roman"/>
                <w:sz w:val="24"/>
                <w:szCs w:val="24"/>
                <w:lang w:val="ru-RU"/>
              </w:rPr>
            </w:pPr>
            <w:r>
              <w:rPr>
                <w:rFonts w:ascii="Times New Roman" w:hAnsi="Times New Roman"/>
                <w:sz w:val="24"/>
                <w:szCs w:val="24"/>
              </w:rPr>
              <w:t>6479,4</w:t>
            </w:r>
          </w:p>
        </w:tc>
        <w:tc>
          <w:tcPr>
            <w:tcW w:w="2984"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sz w:val="24"/>
                <w:szCs w:val="24"/>
              </w:rPr>
            </w:pPr>
            <w:r w:rsidRPr="000D79F7">
              <w:rPr>
                <w:rFonts w:ascii="Times New Roman" w:hAnsi="Times New Roman"/>
                <w:sz w:val="24"/>
                <w:szCs w:val="24"/>
              </w:rPr>
              <w:t>49240</w:t>
            </w:r>
          </w:p>
        </w:tc>
      </w:tr>
      <w:tr w:rsidR="000562DF" w:rsidRPr="00327A05" w:rsidTr="000562DF">
        <w:tc>
          <w:tcPr>
            <w:tcW w:w="368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rPr>
                <w:rFonts w:ascii="Times New Roman" w:eastAsia="Times New Roman" w:hAnsi="Times New Roman" w:cs="Times New Roman"/>
                <w:sz w:val="24"/>
                <w:szCs w:val="24"/>
              </w:rPr>
            </w:pPr>
          </w:p>
        </w:tc>
        <w:tc>
          <w:tcPr>
            <w:tcW w:w="2973" w:type="dxa"/>
            <w:tcBorders>
              <w:top w:val="single" w:sz="4" w:space="0" w:color="000000"/>
              <w:left w:val="single" w:sz="4" w:space="0" w:color="000000"/>
              <w:bottom w:val="single" w:sz="4" w:space="0" w:color="000000"/>
            </w:tcBorders>
            <w:shd w:val="clear" w:color="auto" w:fill="auto"/>
          </w:tcPr>
          <w:p w:rsidR="000562DF" w:rsidRPr="000475A2" w:rsidRDefault="000562DF" w:rsidP="000562DF">
            <w:pPr>
              <w:ind w:firstLine="0"/>
              <w:rPr>
                <w:rFonts w:ascii="Times New Roman" w:eastAsia="Times New Roman" w:hAnsi="Times New Roman" w:cs="Times New Roman"/>
                <w:sz w:val="24"/>
                <w:szCs w:val="24"/>
                <w:lang w:val="ru-RU"/>
              </w:rPr>
            </w:pPr>
          </w:p>
        </w:tc>
        <w:tc>
          <w:tcPr>
            <w:tcW w:w="2984" w:type="dxa"/>
            <w:tcBorders>
              <w:top w:val="single" w:sz="4" w:space="0" w:color="000000"/>
              <w:left w:val="single" w:sz="4" w:space="0" w:color="000000"/>
              <w:bottom w:val="single" w:sz="4" w:space="0" w:color="000000"/>
              <w:right w:val="single" w:sz="4" w:space="0" w:color="000000"/>
            </w:tcBorders>
            <w:shd w:val="clear" w:color="auto" w:fill="auto"/>
          </w:tcPr>
          <w:p w:rsidR="000562DF" w:rsidRPr="000475A2" w:rsidRDefault="000562DF" w:rsidP="000562DF">
            <w:pPr>
              <w:ind w:firstLine="0"/>
              <w:rPr>
                <w:rFonts w:ascii="Times New Roman" w:eastAsia="Times New Roman" w:hAnsi="Times New Roman" w:cs="Times New Roman"/>
                <w:sz w:val="24"/>
                <w:szCs w:val="24"/>
                <w:lang w:val="ru-RU"/>
              </w:rPr>
            </w:pPr>
          </w:p>
        </w:tc>
      </w:tr>
      <w:tr w:rsidR="000562DF" w:rsidRPr="00327A05" w:rsidTr="000562DF">
        <w:tc>
          <w:tcPr>
            <w:tcW w:w="3682" w:type="dxa"/>
            <w:tcBorders>
              <w:top w:val="single" w:sz="4" w:space="0" w:color="000000"/>
              <w:left w:val="single" w:sz="4" w:space="0" w:color="000000"/>
              <w:bottom w:val="single" w:sz="4" w:space="0" w:color="000000"/>
            </w:tcBorders>
            <w:shd w:val="clear" w:color="auto" w:fill="auto"/>
          </w:tcPr>
          <w:p w:rsidR="000562DF" w:rsidRPr="00327A05" w:rsidRDefault="000562DF" w:rsidP="000562DF">
            <w:pPr>
              <w:ind w:firstLine="0"/>
              <w:rPr>
                <w:rFonts w:ascii="Times New Roman" w:eastAsia="Times New Roman" w:hAnsi="Times New Roman" w:cs="Times New Roman"/>
                <w:b/>
                <w:sz w:val="24"/>
                <w:szCs w:val="24"/>
              </w:rPr>
            </w:pPr>
            <w:r w:rsidRPr="000D79F7">
              <w:rPr>
                <w:rFonts w:ascii="Times New Roman" w:hAnsi="Times New Roman"/>
                <w:b/>
                <w:sz w:val="24"/>
                <w:szCs w:val="24"/>
              </w:rPr>
              <w:t>Разом</w:t>
            </w:r>
          </w:p>
        </w:tc>
        <w:tc>
          <w:tcPr>
            <w:tcW w:w="2973"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hAnsi="Times New Roman"/>
                <w:b/>
                <w:sz w:val="24"/>
                <w:szCs w:val="24"/>
                <w:lang w:val="ru-RU"/>
              </w:rPr>
            </w:pPr>
            <w:r w:rsidRPr="007B784D">
              <w:rPr>
                <w:rFonts w:ascii="Times New Roman" w:hAnsi="Times New Roman"/>
                <w:b/>
                <w:sz w:val="24"/>
                <w:szCs w:val="24"/>
              </w:rPr>
              <w:t>13098,4</w:t>
            </w:r>
          </w:p>
        </w:tc>
        <w:tc>
          <w:tcPr>
            <w:tcW w:w="2984" w:type="dxa"/>
            <w:tcBorders>
              <w:top w:val="single" w:sz="4" w:space="0" w:color="000000"/>
              <w:left w:val="single" w:sz="4" w:space="0" w:color="000000"/>
              <w:bottom w:val="single" w:sz="4" w:space="0" w:color="000000"/>
              <w:right w:val="single" w:sz="4" w:space="0" w:color="000000"/>
            </w:tcBorders>
            <w:shd w:val="clear" w:color="auto" w:fill="auto"/>
          </w:tcPr>
          <w:p w:rsidR="000562DF" w:rsidRPr="00327A05" w:rsidRDefault="000562DF" w:rsidP="000562DF">
            <w:pPr>
              <w:ind w:firstLine="0"/>
              <w:jc w:val="center"/>
              <w:rPr>
                <w:rFonts w:ascii="Times New Roman" w:eastAsia="Times New Roman" w:hAnsi="Times New Roman" w:cs="Times New Roman"/>
                <w:b/>
                <w:sz w:val="24"/>
                <w:szCs w:val="24"/>
              </w:rPr>
            </w:pPr>
            <w:r w:rsidRPr="000D79F7">
              <w:rPr>
                <w:rFonts w:ascii="Times New Roman" w:hAnsi="Times New Roman"/>
                <w:b/>
                <w:sz w:val="24"/>
                <w:szCs w:val="24"/>
              </w:rPr>
              <w:t>99540</w:t>
            </w:r>
          </w:p>
        </w:tc>
      </w:tr>
    </w:tbl>
    <w:p w:rsidR="000562DF" w:rsidRPr="00327A05" w:rsidRDefault="000562DF" w:rsidP="000562DF">
      <w:pPr>
        <w:rPr>
          <w:rFonts w:ascii="Times New Roman" w:eastAsia="Times New Roman" w:hAnsi="Times New Roman" w:cs="Times New Roman"/>
          <w:sz w:val="20"/>
          <w:szCs w:val="20"/>
        </w:rPr>
      </w:pPr>
      <w:r w:rsidRPr="00327A05">
        <w:rPr>
          <w:rFonts w:ascii="Times New Roman" w:eastAsia="Times New Roman" w:hAnsi="Times New Roman" w:cs="Times New Roman"/>
          <w:sz w:val="20"/>
          <w:szCs w:val="20"/>
        </w:rPr>
        <w:t>Примітка</w:t>
      </w:r>
      <w:r w:rsidRPr="007B784D">
        <w:rPr>
          <w:rFonts w:ascii="Times New Roman" w:eastAsia="Times New Roman" w:hAnsi="Times New Roman" w:cs="Times New Roman"/>
          <w:sz w:val="20"/>
          <w:szCs w:val="20"/>
        </w:rPr>
        <w:t>.</w:t>
      </w:r>
      <w:r w:rsidRPr="00327A05">
        <w:rPr>
          <w:rFonts w:ascii="Times New Roman" w:eastAsia="Times New Roman" w:hAnsi="Times New Roman" w:cs="Times New Roman"/>
          <w:sz w:val="20"/>
          <w:szCs w:val="20"/>
        </w:rPr>
        <w:t xml:space="preserve"> </w:t>
      </w:r>
      <w:r>
        <w:rPr>
          <w:rFonts w:ascii="Times New Roman" w:eastAsia="Times New Roman" w:hAnsi="Times New Roman" w:cs="Times New Roman"/>
          <w:sz w:val="20"/>
          <w:szCs w:val="20"/>
          <w:lang w:val="ru-RU"/>
        </w:rPr>
        <w:t>В</w:t>
      </w:r>
      <w:r w:rsidRPr="00327A05">
        <w:rPr>
          <w:rFonts w:ascii="Times New Roman" w:eastAsia="Times New Roman" w:hAnsi="Times New Roman" w:cs="Times New Roman"/>
          <w:sz w:val="20"/>
          <w:szCs w:val="20"/>
        </w:rPr>
        <w:t xml:space="preserve"> площу РЛП, що використовується в рекреаційних та екоосвітніх цілях не увійшли: заповідна зона Парку, земельні ділянки, надані громадянам для ведення товарного с/г виробництва, для ведення особистого селянського господарства, фермерські господарства, орендовані землі громадські пасовища.</w:t>
      </w:r>
    </w:p>
    <w:p w:rsidR="000562DF" w:rsidRPr="00327A05" w:rsidRDefault="000562DF" w:rsidP="000562DF">
      <w:pPr>
        <w:rPr>
          <w:rFonts w:ascii="Times New Roman" w:eastAsia="Times New Roman" w:hAnsi="Times New Roman" w:cs="Times New Roman"/>
          <w:sz w:val="24"/>
          <w:szCs w:val="24"/>
        </w:rPr>
      </w:pPr>
    </w:p>
    <w:p w:rsidR="000562DF" w:rsidRPr="0062174E" w:rsidRDefault="000562DF" w:rsidP="000562DF">
      <w:pPr>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t>Допустимі рекреаційні навантаження при використанні в екологічних освітньо-виховних і рекреаційних цілях екологічних стежок і туристичних маршрутів представлені в таблиці 6.</w:t>
      </w:r>
    </w:p>
    <w:p w:rsidR="000562DF" w:rsidRPr="00327A05" w:rsidRDefault="000562DF" w:rsidP="000562DF">
      <w:pPr>
        <w:jc w:val="left"/>
        <w:rPr>
          <w:rFonts w:ascii="Times New Roman" w:eastAsia="Times New Roman" w:hAnsi="Times New Roman" w:cs="Times New Roman"/>
          <w:sz w:val="24"/>
          <w:szCs w:val="24"/>
        </w:rPr>
        <w:sectPr w:rsidR="000562DF" w:rsidRPr="00327A05">
          <w:footerReference w:type="default" r:id="rId18"/>
          <w:pgSz w:w="11906" w:h="16838"/>
          <w:pgMar w:top="850" w:right="850" w:bottom="850" w:left="1417" w:header="0" w:footer="708" w:gutter="0"/>
          <w:cols w:space="720"/>
        </w:sectPr>
      </w:pPr>
      <w:r w:rsidRPr="00327A05">
        <w:rPr>
          <w:rFonts w:ascii="Times New Roman" w:eastAsia="Times New Roman" w:hAnsi="Times New Roman" w:cs="Times New Roman"/>
          <w:sz w:val="24"/>
          <w:szCs w:val="24"/>
        </w:rPr>
        <w:t xml:space="preserve"> </w:t>
      </w:r>
    </w:p>
    <w:p w:rsidR="000562DF" w:rsidRPr="00327A05" w:rsidRDefault="000562DF" w:rsidP="000562DF">
      <w:pPr>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i/>
          <w:sz w:val="24"/>
          <w:szCs w:val="24"/>
        </w:rPr>
        <w:lastRenderedPageBreak/>
        <w:t>Таблиця 6</w:t>
      </w:r>
      <w:r>
        <w:rPr>
          <w:rFonts w:ascii="Times New Roman" w:eastAsia="Times New Roman" w:hAnsi="Times New Roman" w:cs="Times New Roman"/>
          <w:i/>
          <w:sz w:val="24"/>
          <w:szCs w:val="24"/>
          <w:lang w:val="ru-RU"/>
        </w:rPr>
        <w:t xml:space="preserve">. </w:t>
      </w:r>
      <w:r w:rsidRPr="00327A05">
        <w:rPr>
          <w:rFonts w:ascii="Times New Roman" w:eastAsia="Times New Roman" w:hAnsi="Times New Roman" w:cs="Times New Roman"/>
          <w:b/>
          <w:sz w:val="24"/>
          <w:szCs w:val="24"/>
        </w:rPr>
        <w:t>Обґрунтування допустимого екологічного освітньо-виховного та рекреаційного навантаження на природні комплекси Парку</w:t>
      </w:r>
      <w:r>
        <w:rPr>
          <w:rFonts w:ascii="Times New Roman" w:eastAsia="Times New Roman" w:hAnsi="Times New Roman" w:cs="Times New Roman"/>
          <w:b/>
          <w:sz w:val="24"/>
          <w:szCs w:val="24"/>
          <w:lang w:val="ru-RU"/>
        </w:rPr>
        <w:t xml:space="preserve"> </w:t>
      </w:r>
      <w:r w:rsidRPr="00327A05">
        <w:rPr>
          <w:rFonts w:ascii="Times New Roman" w:eastAsia="Times New Roman" w:hAnsi="Times New Roman" w:cs="Times New Roman"/>
          <w:b/>
          <w:sz w:val="24"/>
          <w:szCs w:val="24"/>
        </w:rPr>
        <w:t>(екологічні стежки і туристичні маршрути)</w:t>
      </w:r>
    </w:p>
    <w:tbl>
      <w:tblPr>
        <w:tblW w:w="14719" w:type="dxa"/>
        <w:tblInd w:w="-216"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1166"/>
        <w:gridCol w:w="3195"/>
        <w:gridCol w:w="3969"/>
        <w:gridCol w:w="1879"/>
        <w:gridCol w:w="2320"/>
        <w:gridCol w:w="2190"/>
      </w:tblGrid>
      <w:tr w:rsidR="000562DF" w:rsidRPr="00327A05" w:rsidTr="000562DF">
        <w:tc>
          <w:tcPr>
            <w:tcW w:w="1166" w:type="dxa"/>
            <w:tcBorders>
              <w:top w:val="single" w:sz="4" w:space="0" w:color="000000"/>
              <w:left w:val="single" w:sz="4" w:space="0" w:color="000000"/>
              <w:bottom w:val="single" w:sz="4" w:space="0" w:color="000000"/>
            </w:tcBorders>
            <w:shd w:val="clear" w:color="auto" w:fill="auto"/>
            <w:vAlign w:val="center"/>
          </w:tcPr>
          <w:p w:rsidR="000562DF" w:rsidRPr="007B784D" w:rsidRDefault="000562DF" w:rsidP="000562DF">
            <w:pPr>
              <w:ind w:firstLine="22"/>
              <w:jc w:val="center"/>
              <w:rPr>
                <w:rFonts w:ascii="Times New Roman" w:eastAsia="Times New Roman" w:hAnsi="Times New Roman" w:cs="Times New Roman"/>
              </w:rPr>
            </w:pPr>
            <w:r w:rsidRPr="007B784D">
              <w:rPr>
                <w:rFonts w:ascii="Times New Roman" w:eastAsia="Times New Roman" w:hAnsi="Times New Roman" w:cs="Times New Roman"/>
              </w:rPr>
              <w:t>№ з/п</w:t>
            </w:r>
          </w:p>
        </w:tc>
        <w:tc>
          <w:tcPr>
            <w:tcW w:w="3195" w:type="dxa"/>
            <w:tcBorders>
              <w:top w:val="single" w:sz="4" w:space="0" w:color="000000"/>
              <w:left w:val="single" w:sz="4" w:space="0" w:color="000000"/>
              <w:bottom w:val="single" w:sz="4" w:space="0" w:color="000000"/>
            </w:tcBorders>
            <w:shd w:val="clear" w:color="auto" w:fill="auto"/>
            <w:vAlign w:val="center"/>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Назва</w:t>
            </w:r>
          </w:p>
        </w:tc>
        <w:tc>
          <w:tcPr>
            <w:tcW w:w="3969" w:type="dxa"/>
            <w:tcBorders>
              <w:top w:val="single" w:sz="4" w:space="0" w:color="000000"/>
              <w:left w:val="single" w:sz="4" w:space="0" w:color="000000"/>
              <w:bottom w:val="single" w:sz="4" w:space="0" w:color="000000"/>
            </w:tcBorders>
            <w:shd w:val="clear" w:color="auto" w:fill="auto"/>
            <w:vAlign w:val="center"/>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Довжина (км), площа рекреаційного навантаження (га), час проходження (год.)</w:t>
            </w:r>
          </w:p>
        </w:tc>
        <w:tc>
          <w:tcPr>
            <w:tcW w:w="1879" w:type="dxa"/>
            <w:tcBorders>
              <w:top w:val="single" w:sz="4" w:space="0" w:color="000000"/>
              <w:left w:val="single" w:sz="4" w:space="0" w:color="000000"/>
              <w:bottom w:val="single" w:sz="4" w:space="0" w:color="000000"/>
            </w:tcBorders>
            <w:shd w:val="clear" w:color="auto" w:fill="auto"/>
            <w:vAlign w:val="center"/>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Одиниця виміру</w:t>
            </w:r>
          </w:p>
        </w:tc>
        <w:tc>
          <w:tcPr>
            <w:tcW w:w="2320" w:type="dxa"/>
            <w:tcBorders>
              <w:top w:val="single" w:sz="4" w:space="0" w:color="000000"/>
              <w:left w:val="single" w:sz="4" w:space="0" w:color="000000"/>
              <w:bottom w:val="single" w:sz="4" w:space="0" w:color="000000"/>
            </w:tcBorders>
            <w:shd w:val="clear" w:color="auto" w:fill="auto"/>
            <w:vAlign w:val="center"/>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Максимальне рекреаційне навантаження</w:t>
            </w:r>
          </w:p>
        </w:tc>
        <w:tc>
          <w:tcPr>
            <w:tcW w:w="21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7B784D" w:rsidRDefault="000562DF" w:rsidP="000562DF">
            <w:pPr>
              <w:ind w:hanging="24"/>
              <w:jc w:val="center"/>
              <w:rPr>
                <w:rFonts w:ascii="Times New Roman" w:eastAsia="Times New Roman" w:hAnsi="Times New Roman" w:cs="Times New Roman"/>
              </w:rPr>
            </w:pPr>
            <w:r w:rsidRPr="007B784D">
              <w:rPr>
                <w:rFonts w:ascii="Times New Roman" w:eastAsia="Times New Roman" w:hAnsi="Times New Roman" w:cs="Times New Roman"/>
              </w:rPr>
              <w:t>Сезон</w:t>
            </w:r>
          </w:p>
        </w:tc>
      </w:tr>
      <w:tr w:rsidR="000562DF" w:rsidRPr="00327A05" w:rsidTr="000562DF">
        <w:tc>
          <w:tcPr>
            <w:tcW w:w="14719" w:type="dxa"/>
            <w:gridSpan w:val="6"/>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jc w:val="center"/>
              <w:rPr>
                <w:rFonts w:ascii="Times New Roman" w:eastAsia="Times New Roman" w:hAnsi="Times New Roman" w:cs="Times New Roman"/>
                <w:lang w:val="ru-RU"/>
              </w:rPr>
            </w:pPr>
            <w:r w:rsidRPr="007B784D">
              <w:rPr>
                <w:rFonts w:ascii="Times New Roman" w:eastAsia="Times New Roman" w:hAnsi="Times New Roman" w:cs="Times New Roman"/>
              </w:rPr>
              <w:t>Існуючі екологічні стежки та туристичні маршрути</w:t>
            </w:r>
          </w:p>
        </w:tc>
      </w:tr>
      <w:tr w:rsidR="000562DF" w:rsidRPr="00327A05"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1</w:t>
            </w: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35"/>
              <w:rPr>
                <w:rFonts w:ascii="Times New Roman" w:hAnsi="Times New Roman" w:cs="Times New Roman"/>
              </w:rPr>
            </w:pPr>
            <w:r w:rsidRPr="007B784D">
              <w:rPr>
                <w:rFonts w:ascii="Times New Roman" w:eastAsia="Times New Roman" w:hAnsi="Times New Roman" w:cs="Times New Roman"/>
              </w:rPr>
              <w:t>«До костелу святого Архистратига Михаїла»</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pBdr>
                <w:top w:val="nil"/>
                <w:left w:val="nil"/>
                <w:bottom w:val="nil"/>
                <w:right w:val="nil"/>
                <w:between w:val="nil"/>
              </w:pBdr>
              <w:ind w:firstLine="0"/>
              <w:jc w:val="left"/>
              <w:rPr>
                <w:rFonts w:ascii="Times New Roman" w:eastAsia="Times New Roman" w:hAnsi="Times New Roman" w:cs="Times New Roman"/>
                <w:b/>
                <w:strike/>
                <w:color w:val="000000"/>
              </w:rPr>
            </w:pPr>
            <w:r w:rsidRPr="007B784D">
              <w:rPr>
                <w:rFonts w:ascii="Times New Roman" w:eastAsia="Times New Roman" w:hAnsi="Times New Roman" w:cs="Times New Roman"/>
                <w:color w:val="000000"/>
              </w:rPr>
              <w:t>Протяжність маршруту – 1,8 км, площа навантаження</w:t>
            </w:r>
            <w:r w:rsidRPr="007B784D">
              <w:rPr>
                <w:rFonts w:ascii="Times New Roman" w:eastAsia="Times New Roman" w:hAnsi="Times New Roman" w:cs="Times New Roman"/>
                <w:color w:val="000000"/>
                <w:lang w:val="ru-RU"/>
              </w:rPr>
              <w:t xml:space="preserve"> – </w:t>
            </w:r>
            <w:r w:rsidRPr="007B784D">
              <w:rPr>
                <w:rFonts w:ascii="Times New Roman" w:eastAsia="Times New Roman" w:hAnsi="Times New Roman" w:cs="Times New Roman"/>
                <w:color w:val="000000"/>
              </w:rPr>
              <w:t>4,5 га, час в дорозі</w:t>
            </w:r>
            <w:r w:rsidRPr="007B784D">
              <w:rPr>
                <w:rFonts w:ascii="Times New Roman" w:eastAsia="Times New Roman" w:hAnsi="Times New Roman" w:cs="Times New Roman"/>
              </w:rPr>
              <w:t xml:space="preserve"> – </w:t>
            </w:r>
            <w:r w:rsidRPr="007B784D">
              <w:rPr>
                <w:rFonts w:ascii="Times New Roman" w:eastAsia="Times New Roman" w:hAnsi="Times New Roman" w:cs="Times New Roman"/>
                <w:color w:val="000000"/>
              </w:rPr>
              <w:t>1,2 год.</w:t>
            </w: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чол./день</w:t>
            </w:r>
          </w:p>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чол./сезон</w:t>
            </w: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30</w:t>
            </w:r>
          </w:p>
          <w:p w:rsidR="000562DF" w:rsidRPr="007B784D" w:rsidRDefault="000562DF" w:rsidP="000562DF">
            <w:pPr>
              <w:ind w:hanging="8"/>
              <w:jc w:val="center"/>
              <w:rPr>
                <w:rFonts w:ascii="Times New Roman" w:eastAsia="Times New Roman" w:hAnsi="Times New Roman" w:cs="Times New Roman"/>
              </w:rPr>
            </w:pPr>
            <w:r w:rsidRPr="007B784D">
              <w:rPr>
                <w:rFonts w:ascii="Times New Roman" w:eastAsia="Times New Roman" w:hAnsi="Times New Roman" w:cs="Times New Roman"/>
              </w:rPr>
              <w:t>3900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Квітень - жовтень</w:t>
            </w:r>
          </w:p>
        </w:tc>
      </w:tr>
      <w:tr w:rsidR="000562DF" w:rsidRPr="00327A05"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2</w:t>
            </w: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35"/>
              <w:rPr>
                <w:rFonts w:ascii="Times New Roman" w:eastAsia="Times New Roman" w:hAnsi="Times New Roman" w:cs="Times New Roman"/>
              </w:rPr>
            </w:pPr>
            <w:r w:rsidRPr="007B784D">
              <w:rPr>
                <w:rFonts w:ascii="Times New Roman" w:eastAsia="Times New Roman" w:hAnsi="Times New Roman" w:cs="Times New Roman"/>
              </w:rPr>
              <w:t>«До Чернелицького замку»</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rPr>
                <w:rFonts w:ascii="Times New Roman" w:eastAsia="Times New Roman" w:hAnsi="Times New Roman" w:cs="Times New Roman"/>
              </w:rPr>
            </w:pPr>
            <w:r w:rsidRPr="007B784D">
              <w:rPr>
                <w:rFonts w:ascii="Times New Roman" w:eastAsia="Times New Roman" w:hAnsi="Times New Roman" w:cs="Times New Roman"/>
              </w:rPr>
              <w:t>Протяжність маршруту – 6,8 км, площа навантаження – 17,0 га, час в дорозі – 3 год.</w:t>
            </w: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45</w:t>
            </w:r>
          </w:p>
          <w:p w:rsidR="000562DF" w:rsidRPr="007B784D" w:rsidRDefault="000562DF" w:rsidP="000562DF">
            <w:pPr>
              <w:ind w:hanging="8"/>
              <w:jc w:val="center"/>
              <w:rPr>
                <w:rFonts w:ascii="Times New Roman" w:eastAsia="Times New Roman" w:hAnsi="Times New Roman" w:cs="Times New Roman"/>
              </w:rPr>
            </w:pPr>
            <w:r w:rsidRPr="007B784D">
              <w:rPr>
                <w:rFonts w:ascii="Times New Roman" w:eastAsia="Times New Roman" w:hAnsi="Times New Roman" w:cs="Times New Roman"/>
              </w:rPr>
              <w:t>5890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r>
      <w:tr w:rsidR="000562DF" w:rsidRPr="00327A05"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3</w:t>
            </w: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35"/>
              <w:rPr>
                <w:rFonts w:ascii="Times New Roman" w:eastAsia="Times New Roman" w:hAnsi="Times New Roman" w:cs="Times New Roman"/>
              </w:rPr>
            </w:pPr>
            <w:r w:rsidRPr="007B784D">
              <w:rPr>
                <w:rFonts w:ascii="Times New Roman" w:eastAsia="Times New Roman" w:hAnsi="Times New Roman" w:cs="Times New Roman"/>
              </w:rPr>
              <w:t>«До Раковецької вежі»</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rPr>
                <w:rFonts w:ascii="Times New Roman" w:eastAsia="Times New Roman" w:hAnsi="Times New Roman" w:cs="Times New Roman"/>
              </w:rPr>
            </w:pPr>
            <w:r w:rsidRPr="007B784D">
              <w:rPr>
                <w:rFonts w:ascii="Times New Roman" w:eastAsia="Times New Roman" w:hAnsi="Times New Roman" w:cs="Times New Roman"/>
              </w:rPr>
              <w:t>Протяжність маршруту – 0,7 км, площа навантаження</w:t>
            </w:r>
            <w:r w:rsidRPr="007B784D">
              <w:rPr>
                <w:rFonts w:ascii="Times New Roman" w:eastAsia="Times New Roman" w:hAnsi="Times New Roman" w:cs="Times New Roman"/>
                <w:lang w:val="ru-RU"/>
              </w:rPr>
              <w:t xml:space="preserve"> – </w:t>
            </w:r>
            <w:r w:rsidRPr="007B784D">
              <w:rPr>
                <w:rFonts w:ascii="Times New Roman" w:eastAsia="Times New Roman" w:hAnsi="Times New Roman" w:cs="Times New Roman"/>
              </w:rPr>
              <w:t>1,75 га, час в дорозі – 1 год.</w:t>
            </w: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u w:val="single"/>
              </w:rPr>
            </w:pPr>
            <w:r w:rsidRPr="007B784D">
              <w:rPr>
                <w:rFonts w:ascii="Times New Roman" w:hAnsi="Times New Roman" w:cs="Times New Roman"/>
              </w:rPr>
              <w:t>« - »</w:t>
            </w: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14</w:t>
            </w:r>
          </w:p>
          <w:p w:rsidR="000562DF" w:rsidRPr="007B784D" w:rsidRDefault="000562DF" w:rsidP="000562DF">
            <w:pPr>
              <w:ind w:hanging="8"/>
              <w:jc w:val="center"/>
              <w:rPr>
                <w:rFonts w:ascii="Times New Roman" w:eastAsia="Times New Roman" w:hAnsi="Times New Roman" w:cs="Times New Roman"/>
              </w:rPr>
            </w:pPr>
            <w:r w:rsidRPr="007B784D">
              <w:rPr>
                <w:rFonts w:ascii="Times New Roman" w:eastAsia="Times New Roman" w:hAnsi="Times New Roman" w:cs="Times New Roman"/>
              </w:rPr>
              <w:t>1820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r>
      <w:tr w:rsidR="000562DF" w:rsidRPr="00327A05"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4</w:t>
            </w: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35"/>
              <w:rPr>
                <w:rFonts w:ascii="Times New Roman" w:eastAsia="Times New Roman" w:hAnsi="Times New Roman" w:cs="Times New Roman"/>
              </w:rPr>
            </w:pPr>
            <w:r w:rsidRPr="007B784D">
              <w:rPr>
                <w:rFonts w:ascii="Times New Roman" w:eastAsia="Times New Roman" w:hAnsi="Times New Roman" w:cs="Times New Roman"/>
              </w:rPr>
              <w:t>«Стежка равлика»</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rPr>
                <w:rFonts w:ascii="Times New Roman" w:eastAsia="Times New Roman" w:hAnsi="Times New Roman" w:cs="Times New Roman"/>
              </w:rPr>
            </w:pPr>
            <w:r w:rsidRPr="007B784D">
              <w:rPr>
                <w:rFonts w:ascii="Times New Roman" w:eastAsia="Times New Roman" w:hAnsi="Times New Roman" w:cs="Times New Roman"/>
              </w:rPr>
              <w:t>Протяжність маршруту – 2 км, площа навантаження – 5,0 га, час в дорозі – 1 год.</w:t>
            </w: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40</w:t>
            </w:r>
          </w:p>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5200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r>
      <w:tr w:rsidR="000562DF" w:rsidRPr="00327A05"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5</w:t>
            </w: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35"/>
              <w:rPr>
                <w:rFonts w:ascii="Times New Roman" w:eastAsia="Times New Roman" w:hAnsi="Times New Roman" w:cs="Times New Roman"/>
              </w:rPr>
            </w:pPr>
            <w:r w:rsidRPr="007B784D">
              <w:rPr>
                <w:rFonts w:ascii="Times New Roman" w:eastAsia="Times New Roman" w:hAnsi="Times New Roman" w:cs="Times New Roman"/>
              </w:rPr>
              <w:t xml:space="preserve">«Дівочі сльози» - маршрут існує в двох варіантах. </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rPr>
                <w:rFonts w:ascii="Times New Roman" w:eastAsia="Times New Roman" w:hAnsi="Times New Roman" w:cs="Times New Roman"/>
                <w:lang w:val="ru-RU"/>
              </w:rPr>
            </w:pPr>
            <w:r w:rsidRPr="007B784D">
              <w:rPr>
                <w:rFonts w:ascii="Times New Roman" w:eastAsia="Times New Roman" w:hAnsi="Times New Roman" w:cs="Times New Roman"/>
              </w:rPr>
              <w:t>І. Протяжність маршруту – 4 км (І), площа навантаження – 10,0 га, час в дорозі – 2 год (І)</w:t>
            </w:r>
            <w:r w:rsidRPr="007B784D">
              <w:rPr>
                <w:rFonts w:ascii="Times New Roman" w:eastAsia="Times New Roman" w:hAnsi="Times New Roman" w:cs="Times New Roman"/>
                <w:lang w:val="ru-RU"/>
              </w:rPr>
              <w:t>.</w:t>
            </w:r>
          </w:p>
          <w:p w:rsidR="000562DF" w:rsidRPr="007B784D" w:rsidRDefault="000562DF" w:rsidP="000562DF">
            <w:pPr>
              <w:ind w:firstLine="0"/>
              <w:rPr>
                <w:rFonts w:ascii="Times New Roman" w:eastAsia="Times New Roman" w:hAnsi="Times New Roman" w:cs="Times New Roman"/>
              </w:rPr>
            </w:pPr>
            <w:r w:rsidRPr="007B784D">
              <w:rPr>
                <w:rFonts w:ascii="Times New Roman" w:eastAsia="Times New Roman" w:hAnsi="Times New Roman" w:cs="Times New Roman"/>
              </w:rPr>
              <w:t>ІІ. Протяжність маршруту – 6,3 км, площа навантаження – 15,75 га,</w:t>
            </w:r>
          </w:p>
          <w:p w:rsidR="000562DF" w:rsidRPr="007B784D" w:rsidRDefault="000562DF" w:rsidP="000562DF">
            <w:pPr>
              <w:ind w:firstLine="0"/>
              <w:rPr>
                <w:rFonts w:ascii="Times New Roman" w:eastAsia="Times New Roman" w:hAnsi="Times New Roman" w:cs="Times New Roman"/>
              </w:rPr>
            </w:pPr>
            <w:r w:rsidRPr="007B784D">
              <w:rPr>
                <w:rFonts w:ascii="Times New Roman" w:eastAsia="Times New Roman" w:hAnsi="Times New Roman" w:cs="Times New Roman"/>
              </w:rPr>
              <w:t>час в дорозі – 3 год (ІІ).</w:t>
            </w: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40</w:t>
            </w:r>
          </w:p>
          <w:p w:rsidR="000562DF" w:rsidRPr="007B784D" w:rsidRDefault="000562DF" w:rsidP="000562DF">
            <w:pPr>
              <w:ind w:hanging="8"/>
              <w:jc w:val="center"/>
              <w:rPr>
                <w:rFonts w:ascii="Times New Roman" w:eastAsia="Times New Roman" w:hAnsi="Times New Roman" w:cs="Times New Roman"/>
              </w:rPr>
            </w:pPr>
            <w:r w:rsidRPr="007B784D">
              <w:rPr>
                <w:rFonts w:ascii="Times New Roman" w:eastAsia="Times New Roman" w:hAnsi="Times New Roman" w:cs="Times New Roman"/>
              </w:rPr>
              <w:t>5200</w:t>
            </w:r>
          </w:p>
          <w:p w:rsidR="000562DF" w:rsidRPr="007B784D" w:rsidRDefault="000562DF" w:rsidP="000562DF">
            <w:pPr>
              <w:ind w:hanging="8"/>
              <w:jc w:val="center"/>
              <w:rPr>
                <w:rFonts w:ascii="Times New Roman" w:eastAsia="Times New Roman" w:hAnsi="Times New Roman" w:cs="Times New Roman"/>
              </w:rPr>
            </w:pPr>
          </w:p>
          <w:p w:rsidR="000562DF" w:rsidRPr="007B784D" w:rsidRDefault="000562DF" w:rsidP="000562DF">
            <w:pPr>
              <w:ind w:hanging="8"/>
              <w:jc w:val="center"/>
              <w:rPr>
                <w:rFonts w:ascii="Times New Roman" w:eastAsia="Times New Roman" w:hAnsi="Times New Roman" w:cs="Times New Roman"/>
              </w:rPr>
            </w:pPr>
          </w:p>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42</w:t>
            </w:r>
          </w:p>
          <w:p w:rsidR="000562DF" w:rsidRPr="007B784D" w:rsidRDefault="000562DF" w:rsidP="000562DF">
            <w:pPr>
              <w:ind w:hanging="8"/>
              <w:jc w:val="center"/>
              <w:rPr>
                <w:rFonts w:ascii="Times New Roman" w:eastAsia="Times New Roman" w:hAnsi="Times New Roman" w:cs="Times New Roman"/>
              </w:rPr>
            </w:pPr>
            <w:r w:rsidRPr="007B784D">
              <w:rPr>
                <w:rFonts w:ascii="Times New Roman" w:eastAsia="Times New Roman" w:hAnsi="Times New Roman" w:cs="Times New Roman"/>
              </w:rPr>
              <w:t>5460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r>
      <w:tr w:rsidR="000562DF" w:rsidRPr="00327A05"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6</w:t>
            </w: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35"/>
              <w:rPr>
                <w:rFonts w:ascii="Times New Roman" w:eastAsia="Times New Roman" w:hAnsi="Times New Roman" w:cs="Times New Roman"/>
              </w:rPr>
            </w:pPr>
            <w:r w:rsidRPr="007B784D">
              <w:rPr>
                <w:rFonts w:ascii="Times New Roman" w:eastAsia="Times New Roman" w:hAnsi="Times New Roman" w:cs="Times New Roman"/>
              </w:rPr>
              <w:t>«Кунисівські водоспади»</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rPr>
                <w:rFonts w:ascii="Times New Roman" w:eastAsia="Times New Roman" w:hAnsi="Times New Roman" w:cs="Times New Roman"/>
              </w:rPr>
            </w:pPr>
            <w:r w:rsidRPr="007B784D">
              <w:rPr>
                <w:rFonts w:ascii="Times New Roman" w:eastAsia="Times New Roman" w:hAnsi="Times New Roman" w:cs="Times New Roman"/>
              </w:rPr>
              <w:t>Протяжність маршруту – 2 км, площа навантаження – 5,0 га, час в дорозі – 1 год.</w:t>
            </w: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40</w:t>
            </w:r>
          </w:p>
          <w:p w:rsidR="000562DF" w:rsidRPr="007B784D" w:rsidRDefault="000562DF" w:rsidP="000562DF">
            <w:pPr>
              <w:ind w:hanging="8"/>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5200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r>
      <w:tr w:rsidR="000562DF" w:rsidRPr="00327A05" w:rsidTr="000562DF">
        <w:tc>
          <w:tcPr>
            <w:tcW w:w="14719" w:type="dxa"/>
            <w:gridSpan w:val="6"/>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eastAsia="Times New Roman" w:hAnsi="Times New Roman" w:cs="Times New Roman"/>
              </w:rPr>
              <w:t>Заплановані до створення екологічні стежки</w:t>
            </w:r>
          </w:p>
        </w:tc>
      </w:tr>
      <w:tr w:rsidR="000562DF" w:rsidRPr="00327A05"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lang w:val="ru-RU"/>
              </w:rPr>
            </w:pPr>
            <w:r w:rsidRPr="007B784D">
              <w:rPr>
                <w:rFonts w:ascii="Times New Roman" w:eastAsia="Times New Roman" w:hAnsi="Times New Roman" w:cs="Times New Roman"/>
                <w:lang w:val="ru-RU"/>
              </w:rPr>
              <w:t>1</w:t>
            </w: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hanging="35"/>
              <w:rPr>
                <w:rFonts w:ascii="Times New Roman" w:eastAsia="Times New Roman" w:hAnsi="Times New Roman" w:cs="Times New Roman"/>
                <w:lang w:val="ru-RU"/>
              </w:rPr>
            </w:pPr>
            <w:r w:rsidRPr="007B784D">
              <w:rPr>
                <w:rFonts w:ascii="Times New Roman" w:eastAsia="Times New Roman" w:hAnsi="Times New Roman" w:cs="Times New Roman"/>
              </w:rPr>
              <w:t>«Чарівний світ водойм»</w:t>
            </w:r>
          </w:p>
          <w:p w:rsidR="000562DF" w:rsidRPr="007B784D" w:rsidRDefault="000562DF" w:rsidP="000562DF">
            <w:pPr>
              <w:ind w:hanging="35"/>
              <w:rPr>
                <w:rFonts w:ascii="Times New Roman" w:eastAsia="Times New Roman" w:hAnsi="Times New Roman" w:cs="Times New Roman"/>
              </w:rPr>
            </w:pPr>
            <w:r w:rsidRPr="007B784D">
              <w:rPr>
                <w:rFonts w:ascii="Times New Roman" w:eastAsia="Times New Roman" w:hAnsi="Times New Roman" w:cs="Times New Roman"/>
              </w:rPr>
              <w:t>(с. Нижнів)</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rPr>
                <w:rFonts w:ascii="Times New Roman" w:eastAsia="Times New Roman" w:hAnsi="Times New Roman" w:cs="Times New Roman"/>
              </w:rPr>
            </w:pPr>
            <w:r w:rsidRPr="007B784D">
              <w:rPr>
                <w:rFonts w:ascii="Times New Roman" w:eastAsia="Times New Roman" w:hAnsi="Times New Roman" w:cs="Times New Roman"/>
              </w:rPr>
              <w:t>Протяжність маршруту – 500 м, площа навантаження – 1,25 га, час в дорозі – 1 год.</w:t>
            </w: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33"/>
              <w:jc w:val="center"/>
              <w:rPr>
                <w:rFonts w:ascii="Times New Roman" w:eastAsia="Times New Roman" w:hAnsi="Times New Roman" w:cs="Times New Roman"/>
                <w:u w:val="single"/>
              </w:rPr>
            </w:pPr>
            <w:r w:rsidRPr="007B784D">
              <w:rPr>
                <w:rFonts w:ascii="Times New Roman" w:eastAsia="Times New Roman" w:hAnsi="Times New Roman" w:cs="Times New Roman"/>
                <w:u w:val="single"/>
              </w:rPr>
              <w:t>10</w:t>
            </w:r>
          </w:p>
          <w:p w:rsidR="000562DF" w:rsidRPr="007B784D" w:rsidRDefault="000562DF" w:rsidP="000562DF">
            <w:pPr>
              <w:ind w:firstLine="0"/>
              <w:jc w:val="center"/>
              <w:rPr>
                <w:rFonts w:ascii="Times New Roman" w:eastAsia="Times New Roman" w:hAnsi="Times New Roman" w:cs="Times New Roman"/>
                <w:u w:val="single"/>
              </w:rPr>
            </w:pPr>
            <w:r w:rsidRPr="007B784D">
              <w:rPr>
                <w:rFonts w:ascii="Times New Roman" w:eastAsia="Times New Roman" w:hAnsi="Times New Roman" w:cs="Times New Roman"/>
              </w:rPr>
              <w:t>1300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rPr>
            </w:pPr>
            <w:r w:rsidRPr="007B784D">
              <w:rPr>
                <w:rFonts w:ascii="Times New Roman" w:hAnsi="Times New Roman" w:cs="Times New Roman"/>
              </w:rPr>
              <w:t>« - »</w:t>
            </w:r>
          </w:p>
        </w:tc>
      </w:tr>
      <w:tr w:rsidR="000562DF" w:rsidRPr="007B784D" w:rsidTr="000562DF">
        <w:tc>
          <w:tcPr>
            <w:tcW w:w="1166"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spacing w:after="160"/>
              <w:ind w:firstLine="0"/>
              <w:rPr>
                <w:rFonts w:ascii="Times New Roman" w:eastAsia="Times New Roman" w:hAnsi="Times New Roman" w:cs="Times New Roman"/>
                <w:b/>
                <w:lang w:val="ru-RU"/>
              </w:rPr>
            </w:pPr>
          </w:p>
        </w:tc>
        <w:tc>
          <w:tcPr>
            <w:tcW w:w="3195"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spacing w:after="160"/>
              <w:ind w:hanging="35"/>
              <w:rPr>
                <w:rFonts w:ascii="Times New Roman" w:eastAsia="Times New Roman" w:hAnsi="Times New Roman" w:cs="Times New Roman"/>
                <w:b/>
              </w:rPr>
            </w:pPr>
            <w:r w:rsidRPr="007B784D">
              <w:rPr>
                <w:rFonts w:ascii="Times New Roman" w:eastAsia="Times New Roman" w:hAnsi="Times New Roman" w:cs="Times New Roman"/>
                <w:b/>
              </w:rPr>
              <w:t>РАЗОМ</w:t>
            </w:r>
          </w:p>
        </w:tc>
        <w:tc>
          <w:tcPr>
            <w:tcW w:w="396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rPr>
                <w:rFonts w:ascii="Times New Roman" w:eastAsia="Times New Roman" w:hAnsi="Times New Roman" w:cs="Times New Roman"/>
                <w:b/>
              </w:rPr>
            </w:pPr>
          </w:p>
        </w:tc>
        <w:tc>
          <w:tcPr>
            <w:tcW w:w="1879"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0"/>
              <w:jc w:val="center"/>
              <w:rPr>
                <w:rFonts w:ascii="Times New Roman" w:eastAsia="Times New Roman" w:hAnsi="Times New Roman" w:cs="Times New Roman"/>
                <w:b/>
              </w:rPr>
            </w:pPr>
          </w:p>
        </w:tc>
        <w:tc>
          <w:tcPr>
            <w:tcW w:w="2320" w:type="dxa"/>
            <w:tcBorders>
              <w:top w:val="single" w:sz="4" w:space="0" w:color="000000"/>
              <w:left w:val="single" w:sz="4" w:space="0" w:color="000000"/>
              <w:bottom w:val="single" w:sz="4" w:space="0" w:color="000000"/>
            </w:tcBorders>
            <w:shd w:val="clear" w:color="auto" w:fill="auto"/>
          </w:tcPr>
          <w:p w:rsidR="000562DF" w:rsidRPr="007B784D" w:rsidRDefault="000562DF" w:rsidP="000562DF">
            <w:pPr>
              <w:ind w:firstLine="33"/>
              <w:jc w:val="center"/>
              <w:rPr>
                <w:rFonts w:ascii="Times New Roman" w:eastAsia="Times New Roman" w:hAnsi="Times New Roman" w:cs="Times New Roman"/>
                <w:b/>
                <w:u w:val="single"/>
              </w:rPr>
            </w:pPr>
            <w:r w:rsidRPr="007B784D">
              <w:rPr>
                <w:rFonts w:ascii="Times New Roman" w:eastAsia="Times New Roman" w:hAnsi="Times New Roman" w:cs="Times New Roman"/>
                <w:b/>
                <w:u w:val="single"/>
              </w:rPr>
              <w:t>220</w:t>
            </w:r>
          </w:p>
          <w:p w:rsidR="000562DF" w:rsidRPr="007B784D" w:rsidRDefault="000562DF" w:rsidP="000562DF">
            <w:pPr>
              <w:ind w:firstLine="33"/>
              <w:jc w:val="center"/>
              <w:rPr>
                <w:rFonts w:ascii="Times New Roman" w:eastAsia="Times New Roman" w:hAnsi="Times New Roman" w:cs="Times New Roman"/>
                <w:b/>
                <w:lang w:val="ru-RU"/>
              </w:rPr>
            </w:pPr>
            <w:r w:rsidRPr="007B784D">
              <w:rPr>
                <w:rFonts w:ascii="Times New Roman" w:eastAsia="Times New Roman" w:hAnsi="Times New Roman" w:cs="Times New Roman"/>
                <w:b/>
              </w:rPr>
              <w:t>28770</w:t>
            </w:r>
          </w:p>
        </w:tc>
        <w:tc>
          <w:tcPr>
            <w:tcW w:w="2190" w:type="dxa"/>
            <w:tcBorders>
              <w:top w:val="single" w:sz="4" w:space="0" w:color="000000"/>
              <w:left w:val="single" w:sz="4" w:space="0" w:color="000000"/>
              <w:bottom w:val="single" w:sz="4" w:space="0" w:color="000000"/>
              <w:right w:val="single" w:sz="4" w:space="0" w:color="000000"/>
            </w:tcBorders>
            <w:shd w:val="clear" w:color="auto" w:fill="auto"/>
          </w:tcPr>
          <w:p w:rsidR="000562DF" w:rsidRPr="007B784D" w:rsidRDefault="000562DF" w:rsidP="000562DF">
            <w:pPr>
              <w:spacing w:after="160"/>
              <w:ind w:firstLine="0"/>
              <w:jc w:val="center"/>
              <w:rPr>
                <w:rFonts w:ascii="Times New Roman" w:eastAsia="Times New Roman" w:hAnsi="Times New Roman" w:cs="Times New Roman"/>
                <w:b/>
              </w:rPr>
            </w:pPr>
            <w:r w:rsidRPr="007B784D">
              <w:rPr>
                <w:rFonts w:ascii="Times New Roman" w:hAnsi="Times New Roman" w:cs="Times New Roman"/>
                <w:b/>
              </w:rPr>
              <w:t>« - »</w:t>
            </w:r>
          </w:p>
        </w:tc>
      </w:tr>
    </w:tbl>
    <w:p w:rsidR="000562DF" w:rsidRPr="00327A05" w:rsidRDefault="000562DF" w:rsidP="000562DF">
      <w:pPr>
        <w:ind w:firstLine="0"/>
        <w:rPr>
          <w:rFonts w:ascii="Times New Roman" w:eastAsia="Times New Roman" w:hAnsi="Times New Roman" w:cs="Times New Roman"/>
          <w:sz w:val="24"/>
          <w:szCs w:val="24"/>
        </w:rPr>
      </w:pPr>
    </w:p>
    <w:p w:rsidR="000562DF" w:rsidRPr="00327A05" w:rsidRDefault="000562DF" w:rsidP="000562DF">
      <w:pPr>
        <w:ind w:firstLine="0"/>
      </w:pPr>
      <w:r w:rsidRPr="00327A05">
        <w:rPr>
          <w:rFonts w:ascii="Times New Roman" w:eastAsia="Times New Roman" w:hAnsi="Times New Roman" w:cs="Times New Roman"/>
          <w:sz w:val="20"/>
          <w:szCs w:val="20"/>
        </w:rPr>
        <w:t>Примітки: 1. Кількість відвідувачів за сезон розрахована, виходячи з допустимого навантаження 1 чол.-день/га (тобто перебування 1 людини впродовж 8 годин щоденно на 1 га впродовж комфортного періоду). Ширину стежки та зони можливого впливу (навантаження) туристів на природні комплекси прийнято за 25 м. За комфортний період (сезон) прийнято 130 днів (в квітні - жовтні).</w:t>
      </w:r>
    </w:p>
    <w:p w:rsidR="000562DF" w:rsidRPr="00327A05" w:rsidRDefault="000562DF" w:rsidP="000562DF">
      <w:pPr>
        <w:ind w:firstLine="0"/>
        <w:rPr>
          <w:rFonts w:ascii="Times New Roman" w:eastAsia="Times New Roman" w:hAnsi="Times New Roman" w:cs="Times New Roman"/>
          <w:sz w:val="20"/>
          <w:szCs w:val="20"/>
        </w:rPr>
      </w:pPr>
      <w:r w:rsidRPr="00327A05">
        <w:rPr>
          <w:rFonts w:ascii="Times New Roman" w:eastAsia="Times New Roman" w:hAnsi="Times New Roman" w:cs="Times New Roman"/>
          <w:sz w:val="20"/>
          <w:szCs w:val="20"/>
        </w:rPr>
        <w:t>2. При визначенні допустимого навантаження не враховуються особи (місцеве населення), що перебувають на маршрутах з метою здійснення будь-якої господарської діяльності та аматорських промислів.</w:t>
      </w:r>
    </w:p>
    <w:p w:rsidR="000562DF" w:rsidRPr="00327A05" w:rsidRDefault="000562DF" w:rsidP="000562DF">
      <w:pPr>
        <w:ind w:firstLine="0"/>
        <w:rPr>
          <w:rFonts w:ascii="Times New Roman" w:eastAsia="Times New Roman" w:hAnsi="Times New Roman" w:cs="Times New Roman"/>
          <w:sz w:val="20"/>
          <w:szCs w:val="20"/>
        </w:rPr>
        <w:sectPr w:rsidR="000562DF" w:rsidRPr="00327A05" w:rsidSect="000562DF">
          <w:footerReference w:type="default" r:id="rId19"/>
          <w:pgSz w:w="16838" w:h="11906" w:orient="landscape"/>
          <w:pgMar w:top="426" w:right="851" w:bottom="426" w:left="851" w:header="0" w:footer="709" w:gutter="0"/>
          <w:cols w:space="720"/>
        </w:sectPr>
      </w:pPr>
      <w:r w:rsidRPr="00327A05">
        <w:rPr>
          <w:rFonts w:ascii="Times New Roman" w:eastAsia="Times New Roman" w:hAnsi="Times New Roman" w:cs="Times New Roman"/>
          <w:sz w:val="20"/>
          <w:szCs w:val="20"/>
        </w:rPr>
        <w:t>3. В межах встановлених рекреаційних навантажень (чол/рік) відвідування туристичних маршрутів може відбуватися і в інші місяці впродовж року.</w:t>
      </w:r>
    </w:p>
    <w:p w:rsidR="000562DF" w:rsidRPr="00327A05" w:rsidRDefault="000562DF" w:rsidP="00A41207">
      <w:pPr>
        <w:pStyle w:val="2"/>
        <w:numPr>
          <w:ilvl w:val="1"/>
          <w:numId w:val="2"/>
        </w:numPr>
        <w:spacing w:before="0" w:after="0"/>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lastRenderedPageBreak/>
        <w:t>6.9. СПИСКИ ВИДІВ</w:t>
      </w:r>
    </w:p>
    <w:p w:rsidR="000562DF" w:rsidRPr="00327A05" w:rsidRDefault="000562DF" w:rsidP="000562DF">
      <w:pPr>
        <w:rPr>
          <w:rFonts w:ascii="Times New Roman" w:eastAsia="Times New Roman" w:hAnsi="Times New Roman" w:cs="Times New Roman"/>
          <w:sz w:val="24"/>
          <w:szCs w:val="24"/>
        </w:rPr>
      </w:pPr>
    </w:p>
    <w:p w:rsidR="000562DF" w:rsidRPr="00327A05" w:rsidRDefault="000562DF" w:rsidP="000562DF">
      <w:pPr>
        <w:tabs>
          <w:tab w:val="left" w:pos="795"/>
        </w:tabs>
        <w:ind w:right="-5"/>
        <w:jc w:val="center"/>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t>Список видів вищих судинних рослин Дністровського регіонального ландшафтного парку та прилеглих територій</w:t>
      </w:r>
    </w:p>
    <w:p w:rsidR="000562DF" w:rsidRPr="00327A05" w:rsidRDefault="000562DF" w:rsidP="000562DF">
      <w:pPr>
        <w:tabs>
          <w:tab w:val="left" w:pos="795"/>
        </w:tabs>
        <w:ind w:right="-5"/>
        <w:jc w:val="center"/>
      </w:pPr>
      <w:r w:rsidRPr="00327A05">
        <w:rPr>
          <w:rFonts w:ascii="Times New Roman" w:eastAsia="Times New Roman" w:hAnsi="Times New Roman" w:cs="Times New Roman"/>
          <w:i/>
          <w:sz w:val="24"/>
          <w:szCs w:val="24"/>
        </w:rPr>
        <w:t>станом на 01.01.2023 р. (за матеріалами польових досліджень, гербарних колекцій, літературних джерел</w:t>
      </w:r>
      <w:r w:rsidRPr="00327A05">
        <w:rPr>
          <w:rFonts w:ascii="Times New Roman" w:eastAsia="Times New Roman" w:hAnsi="Times New Roman" w:cs="Times New Roman"/>
          <w:sz w:val="24"/>
          <w:szCs w:val="24"/>
        </w:rPr>
        <w:t>)</w:t>
      </w:r>
    </w:p>
    <w:p w:rsidR="000562DF" w:rsidRPr="00327A05" w:rsidRDefault="000562DF" w:rsidP="000562DF">
      <w:pPr>
        <w:tabs>
          <w:tab w:val="left" w:pos="795"/>
        </w:tabs>
        <w:ind w:right="-5" w:firstLine="900"/>
        <w:jc w:val="center"/>
        <w:rPr>
          <w:rFonts w:ascii="Times New Roman" w:eastAsia="Times New Roman" w:hAnsi="Times New Roman" w:cs="Times New Roman"/>
          <w:sz w:val="24"/>
          <w:szCs w:val="24"/>
        </w:rPr>
      </w:pPr>
    </w:p>
    <w:tbl>
      <w:tblPr>
        <w:tblW w:w="9781" w:type="dxa"/>
        <w:tblInd w:w="108"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1697"/>
        <w:gridCol w:w="3406"/>
        <w:gridCol w:w="2795"/>
        <w:gridCol w:w="1883"/>
      </w:tblGrid>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34"/>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w:t>
            </w: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Латинська назва виду</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Українська назва виду</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Природо-охоронні переліки</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Equisetaceae – хвощеві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Equisetum arvense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хвощ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Equisetum fluviatile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хвощ річковий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Equisetum hyemale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хвощ зимуючий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Equisetum palustre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хвощ болотний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Equisetum sylvaticum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хвощ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Equisetum telmateia </w:t>
            </w:r>
            <w:r w:rsidRPr="006C214A">
              <w:rPr>
                <w:rFonts w:ascii="Times New Roman" w:eastAsia="Times New Roman" w:hAnsi="Times New Roman" w:cs="Times New Roman"/>
                <w:sz w:val="20"/>
                <w:szCs w:val="20"/>
              </w:rPr>
              <w:t>Ehrh.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хвощ великий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6"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Polypodiaceae – багатоніжкові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Polypodium vulgare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багатоніжка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Dennstaedtiaceae – деннштедтієві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Pteridium aquilinum</w:t>
            </w:r>
            <w:r w:rsidRPr="006C214A">
              <w:rPr>
                <w:rFonts w:ascii="Times New Roman" w:eastAsia="Times New Roman" w:hAnsi="Times New Roman" w:cs="Times New Roman"/>
                <w:sz w:val="20"/>
                <w:szCs w:val="20"/>
              </w:rPr>
              <w:t xml:space="preserve"> (L.) Kuhn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орляк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Aspleniaceae – аспленієві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Asplenium ruta-muraria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аспленій муровий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Asplenium scolopendrium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аспленій сколопендровий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Asplenium septentrionale </w:t>
            </w:r>
            <w:r w:rsidRPr="006C214A">
              <w:rPr>
                <w:rFonts w:ascii="Times New Roman" w:eastAsia="Times New Roman" w:hAnsi="Times New Roman" w:cs="Times New Roman"/>
                <w:sz w:val="20"/>
                <w:szCs w:val="20"/>
              </w:rPr>
              <w:t>(L.) Hoffm.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аспленій північний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Asplenium trichomanes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аспленій волосоподібний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Athyriaceaе – безщитникові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Athyrium filix-femina </w:t>
            </w:r>
            <w:r w:rsidRPr="006C214A">
              <w:rPr>
                <w:rFonts w:ascii="Times New Roman" w:eastAsia="Times New Roman" w:hAnsi="Times New Roman" w:cs="Times New Roman"/>
                <w:sz w:val="20"/>
                <w:szCs w:val="20"/>
              </w:rPr>
              <w:t>(L.) 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безщитник жіночий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b/>
                <w:sz w:val="20"/>
                <w:szCs w:val="20"/>
              </w:rPr>
              <w:t>Родина Cystopteridaceae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b/>
                <w:sz w:val="20"/>
                <w:szCs w:val="20"/>
              </w:rPr>
              <w:t xml:space="preserve">міхурницеві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Cystopteris fragilis</w:t>
            </w:r>
            <w:r w:rsidRPr="006C214A">
              <w:rPr>
                <w:rFonts w:ascii="Times New Roman" w:eastAsia="Times New Roman" w:hAnsi="Times New Roman" w:cs="Times New Roman"/>
                <w:sz w:val="20"/>
                <w:szCs w:val="20"/>
              </w:rPr>
              <w:t xml:space="preserve"> (L.) Bernh.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міхурниця ламка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Gymnocarpium dryopteris </w:t>
            </w:r>
            <w:r w:rsidRPr="006C214A">
              <w:rPr>
                <w:rFonts w:ascii="Times New Roman" w:eastAsia="Times New Roman" w:hAnsi="Times New Roman" w:cs="Times New Roman"/>
                <w:sz w:val="20"/>
                <w:szCs w:val="20"/>
              </w:rPr>
              <w:t>(L.) Newman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голокучник дубовий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Gymnocarpium robertianum </w:t>
            </w:r>
            <w:r w:rsidRPr="006C214A">
              <w:rPr>
                <w:rFonts w:ascii="Times New Roman" w:eastAsia="Times New Roman" w:hAnsi="Times New Roman" w:cs="Times New Roman"/>
                <w:sz w:val="20"/>
                <w:szCs w:val="20"/>
              </w:rPr>
              <w:t>(Hoffm.) Newman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голокупник Роберта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Dryopteridaceae – щитникові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Dryopteris carthusiana </w:t>
            </w:r>
            <w:r w:rsidRPr="006C214A">
              <w:rPr>
                <w:rFonts w:ascii="Times New Roman" w:eastAsia="Times New Roman" w:hAnsi="Times New Roman" w:cs="Times New Roman"/>
                <w:sz w:val="20"/>
                <w:szCs w:val="20"/>
              </w:rPr>
              <w:t>(Vill.) H.P.Fuchs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шартрський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Dryopteris dilatata </w:t>
            </w:r>
            <w:r w:rsidRPr="006C214A">
              <w:rPr>
                <w:rFonts w:ascii="Times New Roman" w:eastAsia="Times New Roman" w:hAnsi="Times New Roman" w:cs="Times New Roman"/>
                <w:sz w:val="20"/>
                <w:szCs w:val="20"/>
              </w:rPr>
              <w:t>(Hoffm.) A.Gray</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широколистий, австрійський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Dryopteris filix-mas</w:t>
            </w:r>
            <w:r w:rsidRPr="006C214A">
              <w:rPr>
                <w:rFonts w:ascii="Times New Roman" w:eastAsia="Times New Roman" w:hAnsi="Times New Roman" w:cs="Times New Roman"/>
                <w:sz w:val="20"/>
                <w:szCs w:val="20"/>
              </w:rPr>
              <w:t xml:space="preserve"> (L.) Schott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чоловічий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Polystichum braunii </w:t>
            </w:r>
            <w:r w:rsidRPr="006C214A">
              <w:rPr>
                <w:rFonts w:ascii="Times New Roman" w:eastAsia="Times New Roman" w:hAnsi="Times New Roman" w:cs="Times New Roman"/>
                <w:sz w:val="20"/>
                <w:szCs w:val="20"/>
              </w:rPr>
              <w:t>(Spenn.) Fée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багаторядник Брауна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Onocleaceae – оноклеєві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Matteuccia struthiopteris </w:t>
            </w:r>
            <w:r w:rsidRPr="006C214A">
              <w:rPr>
                <w:rFonts w:ascii="Times New Roman" w:eastAsia="Times New Roman" w:hAnsi="Times New Roman" w:cs="Times New Roman"/>
                <w:sz w:val="20"/>
                <w:szCs w:val="20"/>
              </w:rPr>
              <w:t>(L.) Tod.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страусове перо звичайне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Thelipteridaceae – теліптерисові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Phegopteris connectilis</w:t>
            </w:r>
            <w:r w:rsidRPr="006C214A">
              <w:rPr>
                <w:rFonts w:ascii="Times New Roman" w:eastAsia="Times New Roman" w:hAnsi="Times New Roman" w:cs="Times New Roman"/>
                <w:sz w:val="20"/>
                <w:szCs w:val="20"/>
              </w:rPr>
              <w:t xml:space="preserve"> (Michx.) Watt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фегоптерис з’єднуючий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Salviniaceae – сальвінієві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Salvinia natans</w:t>
            </w:r>
            <w:r w:rsidRPr="006C214A">
              <w:rPr>
                <w:rFonts w:ascii="Times New Roman" w:eastAsia="Times New Roman" w:hAnsi="Times New Roman" w:cs="Times New Roman"/>
                <w:sz w:val="20"/>
                <w:szCs w:val="20"/>
              </w:rPr>
              <w:t xml:space="preserve"> (L.) All.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сальвінія плаваюча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БК (Дод І)</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Pinaceae – соснові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Abies alba </w:t>
            </w:r>
            <w:r w:rsidRPr="006C214A">
              <w:rPr>
                <w:rFonts w:ascii="Times New Roman" w:eastAsia="Times New Roman" w:hAnsi="Times New Roman" w:cs="Times New Roman"/>
                <w:sz w:val="20"/>
                <w:szCs w:val="20"/>
              </w:rPr>
              <w:t>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ялиця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Picea abies </w:t>
            </w:r>
            <w:r w:rsidRPr="006C214A">
              <w:rPr>
                <w:rFonts w:ascii="Times New Roman" w:eastAsia="Times New Roman" w:hAnsi="Times New Roman" w:cs="Times New Roman"/>
                <w:sz w:val="20"/>
                <w:szCs w:val="20"/>
              </w:rPr>
              <w:t>(L.) H.Karst.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ялина європейська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Pinus sylvestris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сосна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Aristolochiaceae – хвилівникові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Aristolochia clematitis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хвилівник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Asarum europaeum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копитняк європейський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Nymphaeaceae – лататтєві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Nuphar lutea</w:t>
            </w:r>
            <w:r w:rsidRPr="006C214A">
              <w:rPr>
                <w:rFonts w:ascii="Times New Roman" w:eastAsia="Times New Roman" w:hAnsi="Times New Roman" w:cs="Times New Roman"/>
                <w:sz w:val="20"/>
                <w:szCs w:val="20"/>
              </w:rPr>
              <w:t xml:space="preserve"> (L.) Sm.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глечики жовті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Nymphaea candida</w:t>
            </w:r>
            <w:r w:rsidRPr="006C214A">
              <w:rPr>
                <w:rFonts w:ascii="Times New Roman" w:eastAsia="Times New Roman" w:hAnsi="Times New Roman" w:cs="Times New Roman"/>
                <w:sz w:val="20"/>
                <w:szCs w:val="20"/>
              </w:rPr>
              <w:t xml:space="preserve"> C.Presl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латаття сніжно-біле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Ceratophyllaceae – куширові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Ceratophyllum demersum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кушир занурений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Ceratophyllum submersum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кушир підводний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Ranunculaceae – жовтецеві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Aconitum lasiocarpum </w:t>
            </w:r>
            <w:r w:rsidRPr="006C214A">
              <w:rPr>
                <w:rFonts w:ascii="Times New Roman" w:eastAsia="Times New Roman" w:hAnsi="Times New Roman" w:cs="Times New Roman"/>
                <w:sz w:val="20"/>
                <w:szCs w:val="20"/>
              </w:rPr>
              <w:t>(Rchb.) Gáyer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аконіт опушеноплодий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БК (Дод 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Aconitum moldavicum </w:t>
            </w:r>
            <w:r w:rsidRPr="006C214A">
              <w:rPr>
                <w:rFonts w:ascii="Times New Roman" w:eastAsia="Times New Roman" w:hAnsi="Times New Roman" w:cs="Times New Roman"/>
                <w:sz w:val="20"/>
                <w:szCs w:val="20"/>
              </w:rPr>
              <w:t>Hacq. subsp</w:t>
            </w:r>
            <w:r w:rsidRPr="006C214A">
              <w:rPr>
                <w:rFonts w:ascii="Times New Roman" w:eastAsia="Times New Roman" w:hAnsi="Times New Roman" w:cs="Times New Roman"/>
                <w:i/>
                <w:sz w:val="20"/>
                <w:szCs w:val="20"/>
              </w:rPr>
              <w:t>. moldavicum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аконіт молдавський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Aconitum moldavicum </w:t>
            </w:r>
            <w:r w:rsidRPr="006C214A">
              <w:rPr>
                <w:rFonts w:ascii="Times New Roman" w:eastAsia="Times New Roman" w:hAnsi="Times New Roman" w:cs="Times New Roman"/>
                <w:sz w:val="20"/>
                <w:szCs w:val="20"/>
              </w:rPr>
              <w:t>Hacq. subsp</w:t>
            </w:r>
            <w:r w:rsidRPr="006C214A">
              <w:rPr>
                <w:rFonts w:ascii="Times New Roman" w:eastAsia="Times New Roman" w:hAnsi="Times New Roman" w:cs="Times New Roman"/>
                <w:i/>
                <w:sz w:val="20"/>
                <w:szCs w:val="20"/>
              </w:rPr>
              <w:t xml:space="preserve">. hosteanum </w:t>
            </w:r>
            <w:r w:rsidRPr="006C214A">
              <w:rPr>
                <w:rFonts w:ascii="Times New Roman" w:eastAsia="Times New Roman" w:hAnsi="Times New Roman" w:cs="Times New Roman"/>
                <w:sz w:val="20"/>
                <w:szCs w:val="20"/>
              </w:rPr>
              <w:t>(Schur) Graebn. &amp; P.Graebn.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аконіт Хоста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Aconitum pseudanthora </w:t>
            </w:r>
            <w:r w:rsidRPr="006C214A">
              <w:rPr>
                <w:rFonts w:ascii="Times New Roman" w:eastAsia="Times New Roman" w:hAnsi="Times New Roman" w:cs="Times New Roman"/>
                <w:sz w:val="20"/>
                <w:szCs w:val="20"/>
              </w:rPr>
              <w:t xml:space="preserve">Błocki ex Pacz. (= </w:t>
            </w:r>
            <w:r w:rsidRPr="006C214A">
              <w:rPr>
                <w:rFonts w:ascii="Times New Roman" w:eastAsia="Times New Roman" w:hAnsi="Times New Roman" w:cs="Times New Roman"/>
                <w:i/>
                <w:sz w:val="20"/>
                <w:szCs w:val="20"/>
              </w:rPr>
              <w:t>A. anthora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аконіт несправжньо-протиотруйний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Actaea spicata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воронець колосистий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Adonis aestivalis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горицвіт літній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Adonis vernalis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горицвіт весняний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Anemonastrum narcissiflorum </w:t>
            </w:r>
            <w:r w:rsidRPr="006C214A">
              <w:rPr>
                <w:rFonts w:ascii="Times New Roman" w:eastAsia="Times New Roman" w:hAnsi="Times New Roman" w:cs="Times New Roman"/>
                <w:sz w:val="20"/>
                <w:szCs w:val="20"/>
              </w:rPr>
              <w:t>(L.) Holub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анемона нарцисоквіткова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Anemone nemorosa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анемона дібровна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Anemone ranunculoides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анемона жовтецева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Anemone sylvestris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анемона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Caltha palustris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калюжниця болотяна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Cimicifuga europaea </w:t>
            </w:r>
            <w:r w:rsidRPr="006C214A">
              <w:rPr>
                <w:rFonts w:ascii="Times New Roman" w:eastAsia="Times New Roman" w:hAnsi="Times New Roman" w:cs="Times New Roman"/>
                <w:sz w:val="20"/>
                <w:szCs w:val="20"/>
              </w:rPr>
              <w:t>Schipcz.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клопогін європейський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РЧС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Clematis integrifolia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ломиніс цілолистий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Clematis recta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ломиніс прямий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Consolida regalis</w:t>
            </w:r>
            <w:r w:rsidRPr="006C214A">
              <w:rPr>
                <w:rFonts w:ascii="Times New Roman" w:eastAsia="Times New Roman" w:hAnsi="Times New Roman" w:cs="Times New Roman"/>
                <w:sz w:val="20"/>
                <w:szCs w:val="20"/>
              </w:rPr>
              <w:t xml:space="preserve"> Gray</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сокирки польові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Delphinium ajacis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дельфінiй Аякса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Ficaria verna </w:t>
            </w:r>
            <w:r w:rsidRPr="006C214A">
              <w:rPr>
                <w:rFonts w:ascii="Times New Roman" w:eastAsia="Times New Roman" w:hAnsi="Times New Roman" w:cs="Times New Roman"/>
                <w:sz w:val="20"/>
                <w:szCs w:val="20"/>
              </w:rPr>
              <w:t>Huds.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пшінка весняна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Helleborus purpurascens </w:t>
            </w:r>
            <w:r w:rsidRPr="006C214A">
              <w:rPr>
                <w:rFonts w:ascii="Times New Roman" w:eastAsia="Times New Roman" w:hAnsi="Times New Roman" w:cs="Times New Roman"/>
                <w:sz w:val="20"/>
                <w:szCs w:val="20"/>
              </w:rPr>
              <w:t>Waldst. &amp; Kit.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чемерник червонуватий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Hepatica nobilis</w:t>
            </w:r>
            <w:r w:rsidRPr="006C214A">
              <w:rPr>
                <w:rFonts w:ascii="Times New Roman" w:eastAsia="Times New Roman" w:hAnsi="Times New Roman" w:cs="Times New Roman"/>
                <w:sz w:val="20"/>
                <w:szCs w:val="20"/>
              </w:rPr>
              <w:t xml:space="preserve"> Schreb.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печіночниця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Isopyrum thalictroides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рівноплідник рутвицелистий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Pulsatilla grandis</w:t>
            </w:r>
            <w:r w:rsidRPr="006C214A">
              <w:rPr>
                <w:rFonts w:ascii="Times New Roman" w:eastAsia="Times New Roman" w:hAnsi="Times New Roman" w:cs="Times New Roman"/>
                <w:sz w:val="20"/>
                <w:szCs w:val="20"/>
              </w:rPr>
              <w:t xml:space="preserve"> Wender. (= </w:t>
            </w:r>
            <w:r w:rsidRPr="006C214A">
              <w:rPr>
                <w:rFonts w:ascii="Times New Roman" w:eastAsia="Times New Roman" w:hAnsi="Times New Roman" w:cs="Times New Roman"/>
                <w:i/>
                <w:sz w:val="20"/>
                <w:szCs w:val="20"/>
              </w:rPr>
              <w:t xml:space="preserve">P. vulgaris </w:t>
            </w:r>
            <w:r w:rsidRPr="006C214A">
              <w:rPr>
                <w:rFonts w:ascii="Times New Roman" w:eastAsia="Times New Roman" w:hAnsi="Times New Roman" w:cs="Times New Roman"/>
                <w:sz w:val="20"/>
                <w:szCs w:val="20"/>
              </w:rPr>
              <w:t>Mill.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grandis</w:t>
            </w:r>
            <w:r w:rsidRPr="006C214A">
              <w:rPr>
                <w:rFonts w:ascii="Times New Roman" w:eastAsia="Times New Roman" w:hAnsi="Times New Roman" w:cs="Times New Roman"/>
                <w:sz w:val="20"/>
                <w:szCs w:val="20"/>
              </w:rPr>
              <w:t xml:space="preserve"> (Wender.) Zämelis)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 великий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 Р6 БК, БК (Дод І), ОД (Дод ІІ, Дод IV)</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Pulsatilla patens</w:t>
            </w:r>
            <w:r w:rsidRPr="006C214A">
              <w:rPr>
                <w:rFonts w:ascii="Times New Roman" w:eastAsia="Times New Roman" w:hAnsi="Times New Roman" w:cs="Times New Roman"/>
                <w:sz w:val="20"/>
                <w:szCs w:val="20"/>
              </w:rPr>
              <w:t xml:space="preserve"> (L.) 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 розкритий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 Р6 БК, БК (Дод І), ОД (Дод ІІ, Дод IV)</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Pulsatilla pratensis </w:t>
            </w:r>
            <w:r w:rsidRPr="006C214A">
              <w:rPr>
                <w:rFonts w:ascii="Times New Roman" w:eastAsia="Times New Roman" w:hAnsi="Times New Roman" w:cs="Times New Roman"/>
                <w:sz w:val="20"/>
                <w:szCs w:val="20"/>
              </w:rPr>
              <w:t>(L.) 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 лучний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 ОД (Дод IV)</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Ranunculus acris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їдкий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Ranunculus auricomus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золотистий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Ranunculus bulbosus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бульбистий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Ranunculus cassubicus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кашубський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i/>
                <w:sz w:val="20"/>
                <w:szCs w:val="20"/>
              </w:rPr>
            </w:pPr>
            <w:r w:rsidRPr="006C214A">
              <w:rPr>
                <w:rFonts w:ascii="Times New Roman" w:eastAsia="Times New Roman" w:hAnsi="Times New Roman" w:cs="Times New Roman"/>
                <w:i/>
                <w:sz w:val="20"/>
                <w:szCs w:val="20"/>
              </w:rPr>
              <w:t xml:space="preserve">Ranunculus circinatus </w:t>
            </w:r>
            <w:r w:rsidRPr="006C214A">
              <w:rPr>
                <w:rFonts w:ascii="Times New Roman" w:eastAsia="Times New Roman" w:hAnsi="Times New Roman" w:cs="Times New Roman"/>
                <w:sz w:val="20"/>
                <w:szCs w:val="20"/>
              </w:rPr>
              <w:t>Sibth.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закручений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Ranunculus lanuginosus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шерстистий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Ranunculus lingua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язиколистий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Ranunculus polyanthemos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багатоквітковий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Ranunculus repens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повзучий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Ranunculus sardous </w:t>
            </w:r>
            <w:r w:rsidRPr="006C214A">
              <w:rPr>
                <w:rFonts w:ascii="Times New Roman" w:eastAsia="Times New Roman" w:hAnsi="Times New Roman" w:cs="Times New Roman"/>
                <w:sz w:val="20"/>
                <w:szCs w:val="20"/>
              </w:rPr>
              <w:t>Crantz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сардинський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Ranunculus sceleratus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отруйний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Ranunculus trichophyllus </w:t>
            </w:r>
            <w:r w:rsidRPr="006C214A">
              <w:rPr>
                <w:rFonts w:ascii="Times New Roman" w:eastAsia="Times New Roman" w:hAnsi="Times New Roman" w:cs="Times New Roman"/>
                <w:sz w:val="20"/>
                <w:szCs w:val="20"/>
              </w:rPr>
              <w:t>Chaix</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волосолистий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Ranunculus zapałowiczii </w:t>
            </w:r>
            <w:r w:rsidRPr="006C214A">
              <w:rPr>
                <w:rFonts w:ascii="Times New Roman" w:eastAsia="Times New Roman" w:hAnsi="Times New Roman" w:cs="Times New Roman"/>
                <w:sz w:val="20"/>
                <w:szCs w:val="20"/>
              </w:rPr>
              <w:t>Pacz.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жовтець Запаловича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Thalictrum aquilegiifolium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рутвиця орликолиста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Thalictrum minus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рутвиця мала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Thalictrum simplex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рутвиця проста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Thalictrum uncinatum </w:t>
            </w:r>
            <w:r w:rsidRPr="006C214A">
              <w:rPr>
                <w:rFonts w:ascii="Times New Roman" w:eastAsia="Times New Roman" w:hAnsi="Times New Roman" w:cs="Times New Roman"/>
                <w:sz w:val="20"/>
                <w:szCs w:val="20"/>
              </w:rPr>
              <w:t>Rehmann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рутвиця гачкувата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Trollius europaeus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купальниця європейська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Berberidaceae – барбарисові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Berberis vulgaris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барбарис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Papaveraceae – макові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Chelidonium majus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чистотіл великий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Corydalis cava</w:t>
            </w:r>
            <w:r w:rsidRPr="006C214A">
              <w:rPr>
                <w:rFonts w:ascii="Times New Roman" w:eastAsia="Times New Roman" w:hAnsi="Times New Roman" w:cs="Times New Roman"/>
                <w:sz w:val="20"/>
                <w:szCs w:val="20"/>
              </w:rPr>
              <w:t xml:space="preserve"> (L.) Schweigg. &amp; Körte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ряст порожнистий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Corydalis solida</w:t>
            </w:r>
            <w:r w:rsidRPr="006C214A">
              <w:rPr>
                <w:rFonts w:ascii="Times New Roman" w:eastAsia="Times New Roman" w:hAnsi="Times New Roman" w:cs="Times New Roman"/>
                <w:sz w:val="20"/>
                <w:szCs w:val="20"/>
              </w:rPr>
              <w:t xml:space="preserve"> (L.) Clairv.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ряст ущільнений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Fumaria officinalis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рутка лікарська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Fumaria vaillantii</w:t>
            </w:r>
            <w:r w:rsidRPr="006C214A">
              <w:rPr>
                <w:rFonts w:ascii="Times New Roman" w:eastAsia="Times New Roman" w:hAnsi="Times New Roman" w:cs="Times New Roman"/>
                <w:sz w:val="20"/>
                <w:szCs w:val="20"/>
              </w:rPr>
              <w:t xml:space="preserve"> Loisel.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рутка Вайяна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Papaver dubium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мак сумнівний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Papaver rhoeas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мак дикий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Ulmaceae – в’язові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Ulmus glabra</w:t>
            </w:r>
            <w:r w:rsidRPr="006C214A">
              <w:rPr>
                <w:rFonts w:ascii="Times New Roman" w:eastAsia="Times New Roman" w:hAnsi="Times New Roman" w:cs="Times New Roman"/>
                <w:sz w:val="20"/>
                <w:szCs w:val="20"/>
              </w:rPr>
              <w:t xml:space="preserve"> Huds.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в’яз шорсткий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Ulmus laevis </w:t>
            </w:r>
            <w:r w:rsidRPr="006C214A">
              <w:rPr>
                <w:rFonts w:ascii="Times New Roman" w:eastAsia="Times New Roman" w:hAnsi="Times New Roman" w:cs="Times New Roman"/>
                <w:sz w:val="20"/>
                <w:szCs w:val="20"/>
              </w:rPr>
              <w:t>Pall.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в’яз гладкий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Ulmus minor</w:t>
            </w:r>
            <w:r w:rsidRPr="006C214A">
              <w:rPr>
                <w:rFonts w:ascii="Times New Roman" w:eastAsia="Times New Roman" w:hAnsi="Times New Roman" w:cs="Times New Roman"/>
                <w:sz w:val="20"/>
                <w:szCs w:val="20"/>
              </w:rPr>
              <w:t xml:space="preserve"> 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берест</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Cannabaceae – коноплеві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Humulus lupulus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хміль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Urticaceae – кропивові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Urtica dioica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кропива дводомна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Urtica urens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кропива жалка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Fagaceae – букові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Fagus sylvatica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бук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Quercus petraea </w:t>
            </w:r>
            <w:r w:rsidRPr="006C214A">
              <w:rPr>
                <w:rFonts w:ascii="Times New Roman" w:eastAsia="Times New Roman" w:hAnsi="Times New Roman" w:cs="Times New Roman"/>
                <w:sz w:val="20"/>
                <w:szCs w:val="20"/>
              </w:rPr>
              <w:t>(Matt.) Liebl.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дуб скельний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Quercus robur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дуб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Quercus rubra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дуб червоний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Betulaceae – березові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Alnus glutinosa </w:t>
            </w:r>
            <w:r w:rsidRPr="006C214A">
              <w:rPr>
                <w:rFonts w:ascii="Times New Roman" w:eastAsia="Times New Roman" w:hAnsi="Times New Roman" w:cs="Times New Roman"/>
                <w:sz w:val="20"/>
                <w:szCs w:val="20"/>
              </w:rPr>
              <w:t>(L.) Gaertn.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вільха клейка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Betula pendula</w:t>
            </w:r>
            <w:r w:rsidRPr="006C214A">
              <w:rPr>
                <w:rFonts w:ascii="Times New Roman" w:eastAsia="Times New Roman" w:hAnsi="Times New Roman" w:cs="Times New Roman"/>
                <w:sz w:val="20"/>
                <w:szCs w:val="20"/>
              </w:rPr>
              <w:t xml:space="preserve"> 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береза повисла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Betula pubescens </w:t>
            </w:r>
            <w:r w:rsidRPr="006C214A">
              <w:rPr>
                <w:rFonts w:ascii="Times New Roman" w:eastAsia="Times New Roman" w:hAnsi="Times New Roman" w:cs="Times New Roman"/>
                <w:sz w:val="20"/>
                <w:szCs w:val="20"/>
              </w:rPr>
              <w:t>Ehrh.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береза пухнаста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Corylaceae – ліщинові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Carpinus betulus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граб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Corylus avellana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ліщина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Juglandaceae – горіхові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Juglans regia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горіх грецький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Portulacaceae – портулакові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Portulaca oleracea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портулак городнiй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Caryophyllaceae – гвоздичні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Arenaria serpyllifolia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піщанка чебрецелиста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Cerastium arvense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роговик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Cerastium holosteoides </w:t>
            </w:r>
            <w:r w:rsidRPr="006C214A">
              <w:rPr>
                <w:rFonts w:ascii="Times New Roman" w:eastAsia="Times New Roman" w:hAnsi="Times New Roman" w:cs="Times New Roman"/>
                <w:sz w:val="20"/>
                <w:szCs w:val="20"/>
              </w:rPr>
              <w:t>Fr.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роговик ланцетоподібний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Dianthus armeria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гвоздика армерійовидна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Dianthus capitatus</w:t>
            </w:r>
            <w:r w:rsidRPr="006C214A">
              <w:rPr>
                <w:rFonts w:ascii="Times New Roman" w:eastAsia="Times New Roman" w:hAnsi="Times New Roman" w:cs="Times New Roman"/>
                <w:sz w:val="20"/>
                <w:szCs w:val="20"/>
              </w:rPr>
              <w:t xml:space="preserve"> J.St.-Hil. subsp</w:t>
            </w:r>
            <w:r w:rsidRPr="006C214A">
              <w:rPr>
                <w:rFonts w:ascii="Times New Roman" w:eastAsia="Times New Roman" w:hAnsi="Times New Roman" w:cs="Times New Roman"/>
                <w:i/>
                <w:sz w:val="20"/>
                <w:szCs w:val="20"/>
              </w:rPr>
              <w:t xml:space="preserve">. andrzejowskianus </w:t>
            </w:r>
            <w:r w:rsidRPr="006C214A">
              <w:rPr>
                <w:rFonts w:ascii="Times New Roman" w:eastAsia="Times New Roman" w:hAnsi="Times New Roman" w:cs="Times New Roman"/>
                <w:sz w:val="20"/>
                <w:szCs w:val="20"/>
              </w:rPr>
              <w:t>Zapał.</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гвоздика Анджейовського</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Dianthus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carthusianorum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гвоздика картузіанська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Dianthus deltoides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гвоздика дельтоподібна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Dianthus membranaceus </w:t>
            </w:r>
            <w:r w:rsidRPr="006C214A">
              <w:rPr>
                <w:rFonts w:ascii="Times New Roman" w:eastAsia="Times New Roman" w:hAnsi="Times New Roman" w:cs="Times New Roman"/>
                <w:sz w:val="20"/>
                <w:szCs w:val="20"/>
              </w:rPr>
              <w:t>Borbás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гвоздика перетинчаста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Gypsophila fastigiata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лещиця пучкувата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Gypsophila thyraica</w:t>
            </w:r>
            <w:r w:rsidRPr="006C214A">
              <w:rPr>
                <w:rFonts w:ascii="Times New Roman" w:eastAsia="Times New Roman" w:hAnsi="Times New Roman" w:cs="Times New Roman"/>
                <w:sz w:val="20"/>
                <w:szCs w:val="20"/>
              </w:rPr>
              <w:t xml:space="preserve"> Krasnova</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лещиця дністровська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Gypsophila vaccaria </w:t>
            </w:r>
            <w:r w:rsidRPr="006C214A">
              <w:rPr>
                <w:rFonts w:ascii="Times New Roman" w:eastAsia="Times New Roman" w:hAnsi="Times New Roman" w:cs="Times New Roman"/>
                <w:sz w:val="20"/>
                <w:szCs w:val="20"/>
              </w:rPr>
              <w:t>(L.) Sm. (=</w:t>
            </w:r>
            <w:r w:rsidRPr="006C214A">
              <w:rPr>
                <w:rFonts w:ascii="Times New Roman" w:eastAsia="Times New Roman" w:hAnsi="Times New Roman" w:cs="Times New Roman"/>
                <w:i/>
                <w:sz w:val="20"/>
                <w:szCs w:val="20"/>
              </w:rPr>
              <w:t xml:space="preserve"> Vaccaria hispanica </w:t>
            </w:r>
            <w:r w:rsidRPr="006C214A">
              <w:rPr>
                <w:rFonts w:ascii="Times New Roman" w:eastAsia="Times New Roman" w:hAnsi="Times New Roman" w:cs="Times New Roman"/>
                <w:sz w:val="20"/>
                <w:szCs w:val="20"/>
              </w:rPr>
              <w:t>(Mill.) Rauschert)</w:t>
            </w:r>
            <w:r w:rsidRPr="006C214A">
              <w:rPr>
                <w:rFonts w:ascii="Times New Roman" w:eastAsia="Times New Roman" w:hAnsi="Times New Roman" w:cs="Times New Roman"/>
                <w:i/>
                <w:sz w:val="20"/>
                <w:szCs w:val="20"/>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стоголовник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Herniaria glabra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остудник голий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Minuartia setacea</w:t>
            </w:r>
            <w:r w:rsidRPr="006C214A">
              <w:rPr>
                <w:rFonts w:ascii="Times New Roman" w:eastAsia="Times New Roman" w:hAnsi="Times New Roman" w:cs="Times New Roman"/>
                <w:sz w:val="20"/>
                <w:szCs w:val="20"/>
              </w:rPr>
              <w:t xml:space="preserve"> (Thuill.) Hayek subsp. </w:t>
            </w:r>
            <w:r w:rsidRPr="006C214A">
              <w:rPr>
                <w:rFonts w:ascii="Times New Roman" w:eastAsia="Times New Roman" w:hAnsi="Times New Roman" w:cs="Times New Roman"/>
                <w:i/>
                <w:sz w:val="20"/>
                <w:szCs w:val="20"/>
              </w:rPr>
              <w:t xml:space="preserve">setacea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M. thyraica </w:t>
            </w:r>
            <w:r w:rsidRPr="006C214A">
              <w:rPr>
                <w:rFonts w:ascii="Times New Roman" w:eastAsia="Times New Roman" w:hAnsi="Times New Roman" w:cs="Times New Roman"/>
                <w:sz w:val="20"/>
                <w:szCs w:val="20"/>
              </w:rPr>
              <w:t>Klok.)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мінуарція щетиниста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Moehringia trinervia</w:t>
            </w:r>
            <w:r w:rsidRPr="006C214A">
              <w:rPr>
                <w:rFonts w:ascii="Times New Roman" w:eastAsia="Times New Roman" w:hAnsi="Times New Roman" w:cs="Times New Roman"/>
                <w:sz w:val="20"/>
                <w:szCs w:val="20"/>
              </w:rPr>
              <w:t xml:space="preserve"> (L.) Clairv.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меринґiя трижилкова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Stellaria aquatica </w:t>
            </w:r>
            <w:r w:rsidRPr="006C214A">
              <w:rPr>
                <w:rFonts w:ascii="Times New Roman" w:eastAsia="Times New Roman" w:hAnsi="Times New Roman" w:cs="Times New Roman"/>
                <w:sz w:val="20"/>
                <w:szCs w:val="20"/>
              </w:rPr>
              <w:t>(L.) Scop.</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Myosoton aquaticum </w:t>
            </w:r>
            <w:r w:rsidRPr="006C214A">
              <w:rPr>
                <w:rFonts w:ascii="Times New Roman" w:eastAsia="Times New Roman" w:hAnsi="Times New Roman" w:cs="Times New Roman"/>
                <w:sz w:val="20"/>
                <w:szCs w:val="20"/>
              </w:rPr>
              <w:t>(L.) Moench)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зірочник водяний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Sagina procumbens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моховинка лежача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Saponaria officinalis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мильнянка лікарська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Scleranthus annuus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червець однорічний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Silene baccifera </w:t>
            </w:r>
            <w:r w:rsidRPr="006C214A">
              <w:rPr>
                <w:rFonts w:ascii="Times New Roman" w:eastAsia="Times New Roman" w:hAnsi="Times New Roman" w:cs="Times New Roman"/>
                <w:sz w:val="20"/>
                <w:szCs w:val="20"/>
              </w:rPr>
              <w:t xml:space="preserve">(L.) Roth (= </w:t>
            </w:r>
            <w:r w:rsidRPr="006C214A">
              <w:rPr>
                <w:rFonts w:ascii="Times New Roman" w:eastAsia="Times New Roman" w:hAnsi="Times New Roman" w:cs="Times New Roman"/>
                <w:i/>
                <w:sz w:val="20"/>
                <w:szCs w:val="20"/>
              </w:rPr>
              <w:t>Cucubalus baccifer</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ягідна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Silene chlorantha </w:t>
            </w:r>
            <w:r w:rsidRPr="006C214A">
              <w:rPr>
                <w:rFonts w:ascii="Times New Roman" w:eastAsia="Times New Roman" w:hAnsi="Times New Roman" w:cs="Times New Roman"/>
                <w:sz w:val="20"/>
                <w:szCs w:val="20"/>
              </w:rPr>
              <w:t>(Willd.) Ehrh.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зеленкувата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Silene dioica </w:t>
            </w:r>
            <w:r w:rsidRPr="006C214A">
              <w:rPr>
                <w:rFonts w:ascii="Times New Roman" w:eastAsia="Times New Roman" w:hAnsi="Times New Roman" w:cs="Times New Roman"/>
                <w:sz w:val="20"/>
                <w:szCs w:val="20"/>
              </w:rPr>
              <w:t>(L.) Clairv. (=</w:t>
            </w:r>
            <w:r w:rsidRPr="006C214A">
              <w:rPr>
                <w:rFonts w:ascii="Times New Roman" w:eastAsia="Times New Roman" w:hAnsi="Times New Roman" w:cs="Times New Roman"/>
                <w:i/>
                <w:sz w:val="20"/>
                <w:szCs w:val="20"/>
              </w:rPr>
              <w:t xml:space="preserve"> Melandrium dioicum </w:t>
            </w:r>
            <w:r w:rsidRPr="006C214A">
              <w:rPr>
                <w:rFonts w:ascii="Times New Roman" w:eastAsia="Times New Roman" w:hAnsi="Times New Roman" w:cs="Times New Roman"/>
                <w:sz w:val="20"/>
                <w:szCs w:val="20"/>
              </w:rPr>
              <w:t>(L.) Coss. &amp; Germ.)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дводомна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Silene flos-cuculi </w:t>
            </w:r>
            <w:r w:rsidRPr="006C214A">
              <w:rPr>
                <w:rFonts w:ascii="Times New Roman" w:eastAsia="Times New Roman" w:hAnsi="Times New Roman" w:cs="Times New Roman"/>
                <w:sz w:val="20"/>
                <w:szCs w:val="20"/>
              </w:rPr>
              <w:t>(L.) Greuter &amp; Burdet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зозулин цвiт</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Silene latifolia </w:t>
            </w:r>
            <w:r w:rsidRPr="006C214A">
              <w:rPr>
                <w:rFonts w:ascii="Times New Roman" w:eastAsia="Times New Roman" w:hAnsi="Times New Roman" w:cs="Times New Roman"/>
                <w:sz w:val="20"/>
                <w:szCs w:val="20"/>
              </w:rPr>
              <w:t>Poir. subsp.</w:t>
            </w:r>
            <w:r w:rsidRPr="006C214A">
              <w:rPr>
                <w:rFonts w:ascii="Times New Roman" w:eastAsia="Times New Roman" w:hAnsi="Times New Roman" w:cs="Times New Roman"/>
                <w:i/>
                <w:sz w:val="20"/>
                <w:szCs w:val="20"/>
              </w:rPr>
              <w:t xml:space="preserve"> alba </w:t>
            </w:r>
            <w:r w:rsidRPr="006C214A">
              <w:rPr>
                <w:rFonts w:ascii="Times New Roman" w:eastAsia="Times New Roman" w:hAnsi="Times New Roman" w:cs="Times New Roman"/>
                <w:sz w:val="20"/>
                <w:szCs w:val="20"/>
              </w:rPr>
              <w:t xml:space="preserve">(Mill.) Greuter &amp; Burdet (= </w:t>
            </w:r>
            <w:r w:rsidRPr="006C214A">
              <w:rPr>
                <w:rFonts w:ascii="Times New Roman" w:eastAsia="Times New Roman" w:hAnsi="Times New Roman" w:cs="Times New Roman"/>
                <w:i/>
                <w:sz w:val="20"/>
                <w:szCs w:val="20"/>
              </w:rPr>
              <w:t xml:space="preserve">Melandrium album </w:t>
            </w:r>
            <w:r w:rsidRPr="006C214A">
              <w:rPr>
                <w:rFonts w:ascii="Times New Roman" w:eastAsia="Times New Roman" w:hAnsi="Times New Roman" w:cs="Times New Roman"/>
                <w:sz w:val="20"/>
                <w:szCs w:val="20"/>
              </w:rPr>
              <w:t>(Mill.) Garcke)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Silene nutans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поникла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Silene otites </w:t>
            </w:r>
            <w:r w:rsidRPr="006C214A">
              <w:rPr>
                <w:rFonts w:ascii="Times New Roman" w:eastAsia="Times New Roman" w:hAnsi="Times New Roman" w:cs="Times New Roman"/>
                <w:sz w:val="20"/>
                <w:szCs w:val="20"/>
              </w:rPr>
              <w:t>(L.) Wibel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Ївги</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Silene viscaria </w:t>
            </w:r>
            <w:r w:rsidRPr="006C214A">
              <w:rPr>
                <w:rFonts w:ascii="Times New Roman" w:eastAsia="Times New Roman" w:hAnsi="Times New Roman" w:cs="Times New Roman"/>
                <w:sz w:val="20"/>
                <w:szCs w:val="20"/>
              </w:rPr>
              <w:t>(L.) Jess.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липка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Silene vulgaris</w:t>
            </w:r>
            <w:r w:rsidRPr="006C214A">
              <w:rPr>
                <w:rFonts w:ascii="Times New Roman" w:eastAsia="Times New Roman" w:hAnsi="Times New Roman" w:cs="Times New Roman"/>
                <w:sz w:val="20"/>
                <w:szCs w:val="20"/>
              </w:rPr>
              <w:t xml:space="preserve"> (Moench) Garcke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смілка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Stellaria graminea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зірочник злакоподібний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Stellaria holostea</w:t>
            </w:r>
            <w:r w:rsidRPr="006C214A">
              <w:rPr>
                <w:rFonts w:ascii="Times New Roman" w:eastAsia="Times New Roman" w:hAnsi="Times New Roman" w:cs="Times New Roman"/>
                <w:sz w:val="20"/>
                <w:szCs w:val="20"/>
              </w:rPr>
              <w:t xml:space="preserve"> L. (= </w:t>
            </w:r>
            <w:r w:rsidRPr="006C214A">
              <w:rPr>
                <w:rFonts w:ascii="Times New Roman" w:eastAsia="Times New Roman" w:hAnsi="Times New Roman" w:cs="Times New Roman"/>
                <w:i/>
                <w:sz w:val="20"/>
                <w:szCs w:val="20"/>
              </w:rPr>
              <w:t>Rabelera holostea</w:t>
            </w:r>
            <w:r w:rsidRPr="006C214A">
              <w:rPr>
                <w:rFonts w:ascii="Times New Roman" w:eastAsia="Times New Roman" w:hAnsi="Times New Roman" w:cs="Times New Roman"/>
                <w:sz w:val="20"/>
                <w:szCs w:val="20"/>
              </w:rPr>
              <w:t xml:space="preserve"> (L.) M.T.Sharples &amp; E.A.Tripp)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зірочник ланцетоподібний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Stellaria media</w:t>
            </w:r>
            <w:r w:rsidRPr="006C214A">
              <w:rPr>
                <w:rFonts w:ascii="Times New Roman" w:eastAsia="Times New Roman" w:hAnsi="Times New Roman" w:cs="Times New Roman"/>
                <w:sz w:val="20"/>
                <w:szCs w:val="20"/>
              </w:rPr>
              <w:t xml:space="preserve"> (L.) Vill.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зірочник середній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Amaranthaceae – щирицеві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Amaranthus retroflexus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щириця загнута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Atriplex patula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лутига розлога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Chenopodium album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лобода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Lipandra polysperma </w:t>
            </w:r>
            <w:r w:rsidRPr="006C214A">
              <w:rPr>
                <w:rFonts w:ascii="Times New Roman" w:eastAsia="Times New Roman" w:hAnsi="Times New Roman" w:cs="Times New Roman"/>
                <w:sz w:val="20"/>
                <w:szCs w:val="20"/>
              </w:rPr>
              <w:t xml:space="preserve">(L.) S.Fuentes, Uotila &amp; Borsch (= </w:t>
            </w:r>
            <w:r w:rsidRPr="006C214A">
              <w:rPr>
                <w:rFonts w:ascii="Times New Roman" w:eastAsia="Times New Roman" w:hAnsi="Times New Roman" w:cs="Times New Roman"/>
                <w:i/>
                <w:sz w:val="20"/>
                <w:szCs w:val="20"/>
              </w:rPr>
              <w:t xml:space="preserve">Chenopodium polyspermum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лобода багатонасінна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Oxybasis glauca </w:t>
            </w:r>
            <w:r w:rsidRPr="006C214A">
              <w:rPr>
                <w:rFonts w:ascii="Times New Roman" w:eastAsia="Times New Roman" w:hAnsi="Times New Roman" w:cs="Times New Roman"/>
                <w:sz w:val="20"/>
                <w:szCs w:val="20"/>
              </w:rPr>
              <w:t xml:space="preserve">((L.) S.Fuentes, Uotila &amp; Borsch (= </w:t>
            </w:r>
            <w:r w:rsidRPr="006C214A">
              <w:rPr>
                <w:rFonts w:ascii="Times New Roman" w:eastAsia="Times New Roman" w:hAnsi="Times New Roman" w:cs="Times New Roman"/>
                <w:i/>
                <w:sz w:val="20"/>
                <w:szCs w:val="20"/>
              </w:rPr>
              <w:t xml:space="preserve">Chenopodium glaucum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лобода сиза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Polygonaceae – гречкові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Fallopia convolvulus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Á.Löve</w:t>
            </w:r>
            <w:r w:rsidRPr="006C214A">
              <w:rPr>
                <w:rFonts w:ascii="Times New Roman" w:eastAsia="Times New Roman" w:hAnsi="Times New Roman" w:cs="Times New Roman"/>
                <w:i/>
                <w:sz w:val="20"/>
                <w:szCs w:val="20"/>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витка гречка берізкова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Persicaria hydropiper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гірчак перцевий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Persicaria lapathifolia</w:t>
            </w:r>
            <w:r w:rsidRPr="006C214A">
              <w:rPr>
                <w:rFonts w:ascii="Times New Roman" w:eastAsia="Times New Roman" w:hAnsi="Times New Roman" w:cs="Times New Roman"/>
                <w:sz w:val="20"/>
                <w:szCs w:val="20"/>
              </w:rPr>
              <w:t xml:space="preserve"> (L.) Delarbre</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pallida </w:t>
            </w:r>
            <w:r w:rsidRPr="006C214A">
              <w:rPr>
                <w:rFonts w:ascii="Times New Roman" w:eastAsia="Times New Roman" w:hAnsi="Times New Roman" w:cs="Times New Roman"/>
                <w:sz w:val="20"/>
                <w:szCs w:val="20"/>
              </w:rPr>
              <w:t>(With.) Á.Löve &amp; D.Löve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гірчак шорсткий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Persicaria maculosa </w:t>
            </w:r>
            <w:r w:rsidRPr="006C214A">
              <w:rPr>
                <w:rFonts w:ascii="Times New Roman" w:eastAsia="Times New Roman" w:hAnsi="Times New Roman" w:cs="Times New Roman"/>
                <w:sz w:val="20"/>
                <w:szCs w:val="20"/>
              </w:rPr>
              <w:t>Gray</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гірчак плямистий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Polygonum aviculare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гірчак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Reynoutria japonica </w:t>
            </w:r>
            <w:r w:rsidRPr="006C214A">
              <w:rPr>
                <w:rFonts w:ascii="Times New Roman" w:eastAsia="Times New Roman" w:hAnsi="Times New Roman" w:cs="Times New Roman"/>
                <w:sz w:val="20"/>
                <w:szCs w:val="20"/>
              </w:rPr>
              <w:t>Houtt.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далекосхідна гречка японська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Rumex acetosa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щавель кислий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Rumex acetosella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щавель горобиний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Rumex confertus</w:t>
            </w:r>
            <w:r w:rsidRPr="006C214A">
              <w:rPr>
                <w:rFonts w:ascii="Times New Roman" w:eastAsia="Times New Roman" w:hAnsi="Times New Roman" w:cs="Times New Roman"/>
                <w:sz w:val="20"/>
                <w:szCs w:val="20"/>
              </w:rPr>
              <w:t xml:space="preserve"> 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щавель кінський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Rumex crispus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щавель кучерявий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Rumex hydrolapathum</w:t>
            </w:r>
            <w:r w:rsidRPr="006C214A">
              <w:rPr>
                <w:rFonts w:ascii="Times New Roman" w:eastAsia="Times New Roman" w:hAnsi="Times New Roman" w:cs="Times New Roman"/>
                <w:sz w:val="20"/>
                <w:szCs w:val="20"/>
              </w:rPr>
              <w:t xml:space="preserve"> Huds.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щавель прибережний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Hypericaceae – звіробійні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Hypericum elegans </w:t>
            </w:r>
            <w:r w:rsidRPr="006C214A">
              <w:rPr>
                <w:rFonts w:ascii="Times New Roman" w:eastAsia="Times New Roman" w:hAnsi="Times New Roman" w:cs="Times New Roman"/>
                <w:sz w:val="20"/>
                <w:szCs w:val="20"/>
              </w:rPr>
              <w:t>Steph. ex 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звіробій елегантний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Hypericum hirsutum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звіробій шорсткий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Hypericum maculatum </w:t>
            </w:r>
            <w:r w:rsidRPr="006C214A">
              <w:rPr>
                <w:rFonts w:ascii="Times New Roman" w:eastAsia="Times New Roman" w:hAnsi="Times New Roman" w:cs="Times New Roman"/>
                <w:sz w:val="20"/>
                <w:szCs w:val="20"/>
              </w:rPr>
              <w:t>Crantz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звіробій плямистий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Hypericum perforatum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звіробій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Violaceae – фіалкові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Viola arvensis </w:t>
            </w:r>
            <w:r w:rsidRPr="006C214A">
              <w:rPr>
                <w:rFonts w:ascii="Times New Roman" w:eastAsia="Times New Roman" w:hAnsi="Times New Roman" w:cs="Times New Roman"/>
                <w:sz w:val="20"/>
                <w:szCs w:val="20"/>
              </w:rPr>
              <w:t>Murr.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Viola canina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собача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Viola hirta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шершава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Viola mirabilis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дивна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Viola odorata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запашна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Viola reichenbachiana </w:t>
            </w:r>
            <w:r w:rsidRPr="006C214A">
              <w:rPr>
                <w:rFonts w:ascii="Times New Roman" w:eastAsia="Times New Roman" w:hAnsi="Times New Roman" w:cs="Times New Roman"/>
                <w:sz w:val="20"/>
                <w:szCs w:val="20"/>
              </w:rPr>
              <w:t>Jord. ex Boreau</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Райхенбаха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Viola riviniana </w:t>
            </w:r>
            <w:r w:rsidRPr="006C214A">
              <w:rPr>
                <w:rFonts w:ascii="Times New Roman" w:eastAsia="Times New Roman" w:hAnsi="Times New Roman" w:cs="Times New Roman"/>
                <w:sz w:val="20"/>
                <w:szCs w:val="20"/>
              </w:rPr>
              <w:t>Rchb.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Рівіна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Viola ruppii </w:t>
            </w:r>
            <w:r w:rsidRPr="006C214A">
              <w:rPr>
                <w:rFonts w:ascii="Times New Roman" w:eastAsia="Times New Roman" w:hAnsi="Times New Roman" w:cs="Times New Roman"/>
                <w:sz w:val="20"/>
                <w:szCs w:val="20"/>
              </w:rPr>
              <w:t xml:space="preserve">All. (= </w:t>
            </w:r>
            <w:r w:rsidRPr="006C214A">
              <w:rPr>
                <w:rFonts w:ascii="Times New Roman" w:eastAsia="Times New Roman" w:hAnsi="Times New Roman" w:cs="Times New Roman"/>
                <w:i/>
                <w:sz w:val="20"/>
                <w:szCs w:val="20"/>
              </w:rPr>
              <w:t>V. montana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Руппа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Viola suavis </w:t>
            </w:r>
            <w:r w:rsidRPr="006C214A">
              <w:rPr>
                <w:rFonts w:ascii="Times New Roman" w:eastAsia="Times New Roman" w:hAnsi="Times New Roman" w:cs="Times New Roman"/>
                <w:sz w:val="20"/>
                <w:szCs w:val="20"/>
              </w:rPr>
              <w:t>M.Bieb.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приємна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Viola tricolor</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триколірна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Viola jooi </w:t>
            </w:r>
            <w:r w:rsidRPr="006C214A">
              <w:rPr>
                <w:rFonts w:ascii="Times New Roman" w:eastAsia="Times New Roman" w:hAnsi="Times New Roman" w:cs="Times New Roman"/>
                <w:sz w:val="20"/>
                <w:szCs w:val="20"/>
              </w:rPr>
              <w:t>Janka</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фіалка Джоя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Cistaceae – чистові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Helianthemum nummularium </w:t>
            </w:r>
            <w:r w:rsidRPr="006C214A">
              <w:rPr>
                <w:rFonts w:ascii="Times New Roman" w:eastAsia="Times New Roman" w:hAnsi="Times New Roman" w:cs="Times New Roman"/>
                <w:sz w:val="20"/>
                <w:szCs w:val="20"/>
              </w:rPr>
              <w:t>(L.) 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сонцецвіт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Helianthemum nummularium </w:t>
            </w:r>
            <w:r w:rsidRPr="006C214A">
              <w:rPr>
                <w:rFonts w:ascii="Times New Roman" w:eastAsia="Times New Roman" w:hAnsi="Times New Roman" w:cs="Times New Roman"/>
                <w:sz w:val="20"/>
                <w:szCs w:val="20"/>
              </w:rPr>
              <w:t>(L.) Mill. subsp.</w:t>
            </w:r>
            <w:r w:rsidRPr="006C214A">
              <w:rPr>
                <w:rFonts w:ascii="Times New Roman" w:eastAsia="Times New Roman" w:hAnsi="Times New Roman" w:cs="Times New Roman"/>
                <w:i/>
                <w:sz w:val="20"/>
                <w:szCs w:val="20"/>
              </w:rPr>
              <w:t xml:space="preserve"> obscurum </w:t>
            </w:r>
            <w:r w:rsidRPr="006C214A">
              <w:rPr>
                <w:rFonts w:ascii="Times New Roman" w:eastAsia="Times New Roman" w:hAnsi="Times New Roman" w:cs="Times New Roman"/>
                <w:sz w:val="20"/>
                <w:szCs w:val="20"/>
              </w:rPr>
              <w:t>(Čelak.) Holub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сонцецвіт яйцеподібний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Cucurbitaceae – гарбузові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Echinocystis lobata </w:t>
            </w:r>
            <w:r w:rsidRPr="006C214A">
              <w:rPr>
                <w:rFonts w:ascii="Times New Roman" w:eastAsia="Times New Roman" w:hAnsi="Times New Roman" w:cs="Times New Roman"/>
                <w:sz w:val="20"/>
                <w:szCs w:val="20"/>
              </w:rPr>
              <w:t>(Michx.) Torr. &amp; A.Gray</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ехіноцистис шипуватий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Brassicaceae – хрестоцвіті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Alliaria petiolata</w:t>
            </w:r>
            <w:r w:rsidRPr="006C214A">
              <w:rPr>
                <w:rFonts w:ascii="Times New Roman" w:eastAsia="Times New Roman" w:hAnsi="Times New Roman" w:cs="Times New Roman"/>
                <w:sz w:val="20"/>
                <w:szCs w:val="20"/>
              </w:rPr>
              <w:t xml:space="preserve"> (M.Bieb.) Cavara &amp; Grande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кінський часник черешковий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Alyssum alyssoides </w:t>
            </w:r>
            <w:r w:rsidRPr="006C214A">
              <w:rPr>
                <w:rFonts w:ascii="Times New Roman" w:eastAsia="Times New Roman" w:hAnsi="Times New Roman" w:cs="Times New Roman"/>
                <w:sz w:val="20"/>
                <w:szCs w:val="20"/>
              </w:rPr>
              <w:t>(L.)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бурачок чашечковий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Arabidopsis arenosa </w:t>
            </w:r>
            <w:r w:rsidRPr="006C214A">
              <w:rPr>
                <w:rFonts w:ascii="Times New Roman" w:eastAsia="Times New Roman" w:hAnsi="Times New Roman" w:cs="Times New Roman"/>
                <w:sz w:val="20"/>
                <w:szCs w:val="20"/>
              </w:rPr>
              <w:t>(L.) Lawalrée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гусимка піскова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Arabidopsis thaliana </w:t>
            </w:r>
            <w:r w:rsidRPr="006C214A">
              <w:rPr>
                <w:rFonts w:ascii="Times New Roman" w:eastAsia="Times New Roman" w:hAnsi="Times New Roman" w:cs="Times New Roman"/>
                <w:sz w:val="20"/>
                <w:szCs w:val="20"/>
              </w:rPr>
              <w:t>(L.) Heynh.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гусимка Таля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Arabis sagitata </w:t>
            </w:r>
            <w:r w:rsidRPr="006C214A">
              <w:rPr>
                <w:rFonts w:ascii="Times New Roman" w:eastAsia="Times New Roman" w:hAnsi="Times New Roman" w:cs="Times New Roman"/>
                <w:sz w:val="20"/>
                <w:szCs w:val="20"/>
              </w:rPr>
              <w:t>(Bertol.)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гусимець стрілоподібний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Berteroa incana</w:t>
            </w:r>
            <w:r w:rsidRPr="006C214A">
              <w:rPr>
                <w:rFonts w:ascii="Times New Roman" w:eastAsia="Times New Roman" w:hAnsi="Times New Roman" w:cs="Times New Roman"/>
                <w:sz w:val="20"/>
                <w:szCs w:val="20"/>
              </w:rPr>
              <w:t xml:space="preserve"> (L.) DC.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гикавка сіра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Brassica napus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ріпак</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Bunias orientalis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свербига східна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Camelina microcarpa</w:t>
            </w:r>
            <w:r w:rsidRPr="006C214A">
              <w:rPr>
                <w:rFonts w:ascii="Times New Roman" w:eastAsia="Times New Roman" w:hAnsi="Times New Roman" w:cs="Times New Roman"/>
                <w:sz w:val="20"/>
                <w:szCs w:val="20"/>
              </w:rPr>
              <w:t xml:space="preserve"> Andrz. еx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рижій дрібноплодий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Capsella bursa-pastoris</w:t>
            </w:r>
            <w:r w:rsidRPr="006C214A">
              <w:rPr>
                <w:rFonts w:ascii="Times New Roman" w:eastAsia="Times New Roman" w:hAnsi="Times New Roman" w:cs="Times New Roman"/>
                <w:sz w:val="20"/>
                <w:szCs w:val="20"/>
              </w:rPr>
              <w:t xml:space="preserve"> (L.) Medik.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грицики звичайні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Cardamine amara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жеруха гірка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Cardamine bulbifera </w:t>
            </w:r>
            <w:r w:rsidRPr="006C214A">
              <w:rPr>
                <w:rFonts w:ascii="Times New Roman" w:eastAsia="Times New Roman" w:hAnsi="Times New Roman" w:cs="Times New Roman"/>
                <w:sz w:val="20"/>
                <w:szCs w:val="20"/>
              </w:rPr>
              <w:t>(L.) Crantz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жеруха бульбиста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Cardamine glanduligera </w:t>
            </w:r>
            <w:r w:rsidRPr="006C214A">
              <w:rPr>
                <w:rFonts w:ascii="Times New Roman" w:eastAsia="Times New Roman" w:hAnsi="Times New Roman" w:cs="Times New Roman"/>
                <w:sz w:val="20"/>
                <w:szCs w:val="20"/>
              </w:rPr>
              <w:t>O.Schwarz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жеруха залозиста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Cardamine pratensis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жеруха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Descurainia sophia </w:t>
            </w:r>
            <w:r w:rsidRPr="006C214A">
              <w:rPr>
                <w:rFonts w:ascii="Times New Roman" w:eastAsia="Times New Roman" w:hAnsi="Times New Roman" w:cs="Times New Roman"/>
                <w:sz w:val="20"/>
                <w:szCs w:val="20"/>
              </w:rPr>
              <w:t>(L.) Webb ex Prantl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кудрявець Софії</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Diplotaxis muralis </w:t>
            </w:r>
            <w:r w:rsidRPr="006C214A">
              <w:rPr>
                <w:rFonts w:ascii="Times New Roman" w:eastAsia="Times New Roman" w:hAnsi="Times New Roman" w:cs="Times New Roman"/>
                <w:sz w:val="20"/>
                <w:szCs w:val="20"/>
              </w:rPr>
              <w:t>(L.)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дворядник муровий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Draba nemorosa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крупка дібровна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Draba verna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крупка весняна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Erysimum cheiranthoides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жовтушник лакфіолеподібний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Erysimum hieracifolium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жовтушник нечуйвітролистий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Erysimum odoratum </w:t>
            </w:r>
            <w:r w:rsidRPr="006C214A">
              <w:rPr>
                <w:rFonts w:ascii="Times New Roman" w:eastAsia="Times New Roman" w:hAnsi="Times New Roman" w:cs="Times New Roman"/>
                <w:sz w:val="20"/>
                <w:szCs w:val="20"/>
              </w:rPr>
              <w:t>Ehrh.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жовтушник запашний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Lepidium draba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sz w:val="20"/>
                <w:szCs w:val="20"/>
              </w:rPr>
              <w:t>хрінниця крупкова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Lepidium ruderale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хрінниця смердюча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Lunaria rediviva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місячниця оживаюча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Pseudoturritis turrita </w:t>
            </w:r>
            <w:r w:rsidRPr="006C214A">
              <w:rPr>
                <w:rFonts w:ascii="Times New Roman" w:eastAsia="Times New Roman" w:hAnsi="Times New Roman" w:cs="Times New Roman"/>
                <w:sz w:val="20"/>
                <w:szCs w:val="20"/>
              </w:rPr>
              <w:t>(L.) Al-Shehbaz (=</w:t>
            </w:r>
            <w:r w:rsidRPr="006C214A">
              <w:rPr>
                <w:rFonts w:ascii="Times New Roman" w:eastAsia="Times New Roman" w:hAnsi="Times New Roman" w:cs="Times New Roman"/>
                <w:i/>
                <w:sz w:val="20"/>
                <w:szCs w:val="20"/>
              </w:rPr>
              <w:t>Arabis turrita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гусимець пужниковий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Raphanus raphanistrum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редька дика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Rorippa sylvestris </w:t>
            </w:r>
            <w:r w:rsidRPr="006C214A">
              <w:rPr>
                <w:rFonts w:ascii="Times New Roman" w:eastAsia="Times New Roman" w:hAnsi="Times New Roman" w:cs="Times New Roman"/>
                <w:sz w:val="20"/>
                <w:szCs w:val="20"/>
              </w:rPr>
              <w:t>(L.) Besser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водяний хрін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Sinapis arvensis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гірчиця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Sisymbrium officinale </w:t>
            </w:r>
            <w:r w:rsidRPr="006C214A">
              <w:rPr>
                <w:rFonts w:ascii="Times New Roman" w:eastAsia="Times New Roman" w:hAnsi="Times New Roman" w:cs="Times New Roman"/>
                <w:sz w:val="20"/>
                <w:szCs w:val="20"/>
              </w:rPr>
              <w:t>(L.) 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сухоребрик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Sisymbrium polymorphum </w:t>
            </w:r>
            <w:r w:rsidRPr="006C214A">
              <w:rPr>
                <w:rFonts w:ascii="Times New Roman" w:eastAsia="Times New Roman" w:hAnsi="Times New Roman" w:cs="Times New Roman"/>
                <w:sz w:val="20"/>
                <w:szCs w:val="20"/>
              </w:rPr>
              <w:t>(Murr.) 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сухоребрик мінливий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Sisymbrium strictissimum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сухоребрик стиснутий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Thlaspi arvense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талабан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Turritis glabra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пужник голий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Resedaceae – резедові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Reseda lutea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резеда жовта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Salicaceae – вербові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Populus alba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тополя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Populus nigra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тополя чорна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Populus tremula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осика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Salix alba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Salix aurita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вушката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Salix caprea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козяча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Salix cinerea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попеляста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Salix fragilis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ламка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Salix pentandra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п’ятитичинкова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Salix purpurea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пурпурова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Salix triandra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верба тритичинкова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Ericaceae - вересові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Vaccinium myrtillus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чорниця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Primulaceae – первоцвітові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Hottonia palustris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плавушник болотний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Lysimachia arvensis </w:t>
            </w:r>
            <w:r w:rsidRPr="006C214A">
              <w:rPr>
                <w:rFonts w:ascii="Times New Roman" w:eastAsia="Times New Roman" w:hAnsi="Times New Roman" w:cs="Times New Roman"/>
                <w:sz w:val="20"/>
                <w:szCs w:val="20"/>
              </w:rPr>
              <w:t>(L.) U.Manns &amp; Anderb. (= </w:t>
            </w:r>
            <w:r w:rsidRPr="006C214A">
              <w:rPr>
                <w:rFonts w:ascii="Times New Roman" w:eastAsia="Times New Roman" w:hAnsi="Times New Roman" w:cs="Times New Roman"/>
                <w:i/>
                <w:sz w:val="20"/>
                <w:szCs w:val="20"/>
              </w:rPr>
              <w:t xml:space="preserve">Anagallis arvensis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вербозілля польове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Lysimachia nummularia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вербозілля лучне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Lysimachia vulgaris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вербозілля звичайне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Primula elatior </w:t>
            </w:r>
            <w:r w:rsidRPr="006C214A">
              <w:rPr>
                <w:rFonts w:ascii="Times New Roman" w:eastAsia="Times New Roman" w:hAnsi="Times New Roman" w:cs="Times New Roman"/>
                <w:sz w:val="20"/>
                <w:szCs w:val="20"/>
              </w:rPr>
              <w:t>(L.) Hill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первоцвіт високий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Primula veris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первоцвіт весняний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Malvaceae – мальвові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Tilia cordata </w:t>
            </w:r>
            <w:r w:rsidRPr="006C214A">
              <w:rPr>
                <w:rFonts w:ascii="Times New Roman" w:eastAsia="Times New Roman" w:hAnsi="Times New Roman" w:cs="Times New Roman"/>
                <w:sz w:val="20"/>
                <w:szCs w:val="20"/>
              </w:rPr>
              <w:t>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липа серцелиста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Tilia platyphyllos </w:t>
            </w:r>
            <w:r w:rsidRPr="006C214A">
              <w:rPr>
                <w:rFonts w:ascii="Times New Roman" w:eastAsia="Times New Roman" w:hAnsi="Times New Roman" w:cs="Times New Roman"/>
                <w:sz w:val="20"/>
                <w:szCs w:val="20"/>
              </w:rPr>
              <w:t>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липа широколиста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Malva neglecta</w:t>
            </w:r>
            <w:r w:rsidRPr="006C214A">
              <w:rPr>
                <w:rFonts w:ascii="Times New Roman" w:eastAsia="Times New Roman" w:hAnsi="Times New Roman" w:cs="Times New Roman"/>
                <w:sz w:val="20"/>
                <w:szCs w:val="20"/>
              </w:rPr>
              <w:t xml:space="preserve"> Wallr.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калачики непомітні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Malva sylvestris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калачики лісові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Malva thuringiaca </w:t>
            </w:r>
            <w:r w:rsidRPr="006C214A">
              <w:rPr>
                <w:rFonts w:ascii="Times New Roman" w:eastAsia="Times New Roman" w:hAnsi="Times New Roman" w:cs="Times New Roman"/>
                <w:sz w:val="20"/>
                <w:szCs w:val="20"/>
              </w:rPr>
              <w:t>(L.) Vis.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калачики тюрінгські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Euphorbiaceae – молочайні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Euphorbia amygdaloides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молочай мигдалеподібний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Euphorbia angulata </w:t>
            </w:r>
            <w:r w:rsidRPr="006C214A">
              <w:rPr>
                <w:rFonts w:ascii="Times New Roman" w:eastAsia="Times New Roman" w:hAnsi="Times New Roman" w:cs="Times New Roman"/>
                <w:sz w:val="20"/>
                <w:szCs w:val="20"/>
              </w:rPr>
              <w:t>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молочай гранчастий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Euphorbia cyparissias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молочай кипарисоподібний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Euphorbia helioscopia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молочай сонячний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Euphorbia peplus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молочай городній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Euphorbia seguieriana </w:t>
            </w:r>
            <w:r w:rsidRPr="006C214A">
              <w:rPr>
                <w:rFonts w:ascii="Times New Roman" w:eastAsia="Times New Roman" w:hAnsi="Times New Roman" w:cs="Times New Roman"/>
                <w:sz w:val="20"/>
                <w:szCs w:val="20"/>
              </w:rPr>
              <w:t>Neck.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молочай Сеґ’є</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Euphorbia villosa</w:t>
            </w:r>
            <w:r w:rsidRPr="006C214A">
              <w:rPr>
                <w:rFonts w:ascii="Times New Roman" w:eastAsia="Times New Roman" w:hAnsi="Times New Roman" w:cs="Times New Roman"/>
                <w:sz w:val="20"/>
                <w:szCs w:val="20"/>
              </w:rPr>
              <w:t xml:space="preserve"> Waldst. &amp; Kit. ex Willd. (= </w:t>
            </w:r>
            <w:r w:rsidRPr="006C214A">
              <w:rPr>
                <w:rFonts w:ascii="Times New Roman" w:eastAsia="Times New Roman" w:hAnsi="Times New Roman" w:cs="Times New Roman"/>
                <w:i/>
                <w:sz w:val="20"/>
                <w:szCs w:val="20"/>
              </w:rPr>
              <w:t xml:space="preserve">E. illirica </w:t>
            </w:r>
            <w:r w:rsidRPr="006C214A">
              <w:rPr>
                <w:rFonts w:ascii="Times New Roman" w:eastAsia="Times New Roman" w:hAnsi="Times New Roman" w:cs="Times New Roman"/>
                <w:sz w:val="20"/>
                <w:szCs w:val="20"/>
              </w:rPr>
              <w:t>Lam.)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молочай волохатий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Euphorbia volhynica </w:t>
            </w:r>
            <w:r w:rsidRPr="006C214A">
              <w:rPr>
                <w:rFonts w:ascii="Times New Roman" w:eastAsia="Times New Roman" w:hAnsi="Times New Roman" w:cs="Times New Roman"/>
                <w:sz w:val="20"/>
                <w:szCs w:val="20"/>
              </w:rPr>
              <w:t>Besser ex Racib</w:t>
            </w:r>
            <w:r w:rsidRPr="006C214A">
              <w:rPr>
                <w:rFonts w:ascii="Times New Roman" w:eastAsia="Times New Roman" w:hAnsi="Times New Roman" w:cs="Times New Roman"/>
                <w:i/>
                <w:sz w:val="20"/>
                <w:szCs w:val="20"/>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молочай волинський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Mercurialis ovata</w:t>
            </w:r>
            <w:r w:rsidRPr="006C214A">
              <w:rPr>
                <w:rFonts w:ascii="Times New Roman" w:eastAsia="Times New Roman" w:hAnsi="Times New Roman" w:cs="Times New Roman"/>
                <w:sz w:val="20"/>
                <w:szCs w:val="20"/>
              </w:rPr>
              <w:t xml:space="preserve"> Sternb. &amp; Hoppe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переліска яйцеподібна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Mercurialis perennis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переліска багаторічна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Thymelaeaceae – тимелієві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Daphne mezereum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вовчі ягоди звичайні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Crassulaceae – товстолисті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Hylotelephium maximum </w:t>
            </w:r>
            <w:r w:rsidRPr="006C214A">
              <w:rPr>
                <w:rFonts w:ascii="Times New Roman" w:eastAsia="Times New Roman" w:hAnsi="Times New Roman" w:cs="Times New Roman"/>
                <w:sz w:val="20"/>
                <w:szCs w:val="20"/>
              </w:rPr>
              <w:t>(L.) Holub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очиток найбільший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Hylotelephium maximum </w:t>
            </w:r>
            <w:r w:rsidRPr="006C214A">
              <w:rPr>
                <w:rFonts w:ascii="Times New Roman" w:eastAsia="Times New Roman" w:hAnsi="Times New Roman" w:cs="Times New Roman"/>
                <w:sz w:val="20"/>
                <w:szCs w:val="20"/>
              </w:rPr>
              <w:t>(L.) Holub subsp.</w:t>
            </w:r>
            <w:r w:rsidRPr="006C214A">
              <w:rPr>
                <w:rFonts w:ascii="Times New Roman" w:eastAsia="Times New Roman" w:hAnsi="Times New Roman" w:cs="Times New Roman"/>
                <w:i/>
                <w:sz w:val="20"/>
                <w:szCs w:val="20"/>
              </w:rPr>
              <w:t xml:space="preserve"> ruprechtii </w:t>
            </w:r>
            <w:r w:rsidRPr="006C214A">
              <w:rPr>
                <w:rFonts w:ascii="Times New Roman" w:eastAsia="Times New Roman" w:hAnsi="Times New Roman" w:cs="Times New Roman"/>
                <w:sz w:val="20"/>
                <w:szCs w:val="20"/>
              </w:rPr>
              <w:t>(Jalas) Dostál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очиток Рупрехта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Sedum acre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очиток їдкий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Sedum sexangulare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очиток шестирядний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Saxifragaceae – ломикаменеві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Chrysosplenium alternifolium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жовтяниця черговолиста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Saxifraga tridactylites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ломикамінь трипальчастий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Rosaceae – розові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Agrimonia eupatoria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парило звичайне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Alchemilla micans </w:t>
            </w:r>
            <w:r w:rsidRPr="006C214A">
              <w:rPr>
                <w:rFonts w:ascii="Times New Roman" w:eastAsia="Times New Roman" w:hAnsi="Times New Roman" w:cs="Times New Roman"/>
                <w:sz w:val="20"/>
                <w:szCs w:val="20"/>
              </w:rPr>
              <w:t>Buser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приворотень блискучий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Argentina anserina </w:t>
            </w:r>
            <w:r w:rsidRPr="006C214A">
              <w:rPr>
                <w:rFonts w:ascii="Times New Roman" w:eastAsia="Times New Roman" w:hAnsi="Times New Roman" w:cs="Times New Roman"/>
                <w:sz w:val="20"/>
                <w:szCs w:val="20"/>
              </w:rPr>
              <w:t>(L.) Rydb.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гусячий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Aruncus dioicus </w:t>
            </w:r>
            <w:r w:rsidRPr="006C214A">
              <w:rPr>
                <w:rFonts w:ascii="Times New Roman" w:eastAsia="Times New Roman" w:hAnsi="Times New Roman" w:cs="Times New Roman"/>
                <w:sz w:val="20"/>
                <w:szCs w:val="20"/>
              </w:rPr>
              <w:t>(Walter) Fernald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таволжник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Prunus avium </w:t>
            </w:r>
            <w:r w:rsidRPr="006C214A">
              <w:rPr>
                <w:rFonts w:ascii="Times New Roman" w:eastAsia="Times New Roman" w:hAnsi="Times New Roman" w:cs="Times New Roman"/>
                <w:sz w:val="20"/>
                <w:szCs w:val="20"/>
              </w:rPr>
              <w:t>(L.)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черешня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Prunus fruticosa </w:t>
            </w:r>
            <w:r w:rsidRPr="006C214A">
              <w:rPr>
                <w:rFonts w:ascii="Times New Roman" w:eastAsia="Times New Roman" w:hAnsi="Times New Roman" w:cs="Times New Roman"/>
                <w:sz w:val="20"/>
                <w:szCs w:val="20"/>
              </w:rPr>
              <w:t>Pall.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вишня степова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Comarum palustre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вовче тіло болотяне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Cotoneaster laxiflorus </w:t>
            </w:r>
            <w:r w:rsidRPr="006C214A">
              <w:rPr>
                <w:rFonts w:ascii="Times New Roman" w:eastAsia="Times New Roman" w:hAnsi="Times New Roman" w:cs="Times New Roman"/>
                <w:sz w:val="20"/>
                <w:szCs w:val="20"/>
              </w:rPr>
              <w:t>(J.Jacq.)</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Lindl.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C. melanocarpus </w:t>
            </w:r>
            <w:r w:rsidRPr="006C214A">
              <w:rPr>
                <w:rFonts w:ascii="Times New Roman" w:eastAsia="Times New Roman" w:hAnsi="Times New Roman" w:cs="Times New Roman"/>
                <w:sz w:val="20"/>
                <w:szCs w:val="20"/>
              </w:rPr>
              <w:t>Fisch. ex Blytt)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кизильник чорноплідний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Crataegus monogyna </w:t>
            </w:r>
            <w:r w:rsidRPr="006C214A">
              <w:rPr>
                <w:rFonts w:ascii="Times New Roman" w:eastAsia="Times New Roman" w:hAnsi="Times New Roman" w:cs="Times New Roman"/>
                <w:sz w:val="20"/>
                <w:szCs w:val="20"/>
              </w:rPr>
              <w:t>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глід одноматочковий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Filipendula ulmaria </w:t>
            </w:r>
            <w:r w:rsidRPr="006C214A">
              <w:rPr>
                <w:rFonts w:ascii="Times New Roman" w:eastAsia="Times New Roman" w:hAnsi="Times New Roman" w:cs="Times New Roman"/>
                <w:sz w:val="20"/>
                <w:szCs w:val="20"/>
              </w:rPr>
              <w:t>(L.) Maxim.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гадючник в’язолистий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Filipendula vulgaris</w:t>
            </w:r>
            <w:r w:rsidRPr="006C214A">
              <w:rPr>
                <w:rFonts w:ascii="Times New Roman" w:eastAsia="Times New Roman" w:hAnsi="Times New Roman" w:cs="Times New Roman"/>
                <w:sz w:val="20"/>
                <w:szCs w:val="20"/>
              </w:rPr>
              <w:t xml:space="preserve"> Moench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гадючник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Fragaria vesca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суниці лісові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Fragaria viridis </w:t>
            </w:r>
            <w:r w:rsidRPr="006C214A">
              <w:rPr>
                <w:rFonts w:ascii="Times New Roman" w:eastAsia="Times New Roman" w:hAnsi="Times New Roman" w:cs="Times New Roman"/>
                <w:sz w:val="20"/>
                <w:szCs w:val="20"/>
              </w:rPr>
              <w:t>Weston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суниці зелені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Geum urbanum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гравілат міський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Malus sylvestris </w:t>
            </w:r>
            <w:r w:rsidRPr="006C214A">
              <w:rPr>
                <w:rFonts w:ascii="Times New Roman" w:eastAsia="Times New Roman" w:hAnsi="Times New Roman" w:cs="Times New Roman"/>
                <w:sz w:val="20"/>
                <w:szCs w:val="20"/>
              </w:rPr>
              <w:t>(L.) 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яблуня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Potentilla alba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білий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Potentilla argentea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сріблястий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Potentilla erecta </w:t>
            </w:r>
            <w:r w:rsidRPr="006C214A">
              <w:rPr>
                <w:rFonts w:ascii="Times New Roman" w:eastAsia="Times New Roman" w:hAnsi="Times New Roman" w:cs="Times New Roman"/>
                <w:sz w:val="20"/>
                <w:szCs w:val="20"/>
              </w:rPr>
              <w:t>(L.) Raeusch.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прямостоячий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Potentilla incana </w:t>
            </w:r>
            <w:r w:rsidRPr="006C214A">
              <w:rPr>
                <w:rFonts w:ascii="Times New Roman" w:eastAsia="Times New Roman" w:hAnsi="Times New Roman" w:cs="Times New Roman"/>
                <w:sz w:val="20"/>
                <w:szCs w:val="20"/>
              </w:rPr>
              <w:t>P.Gaertn., B.Mey. &amp; Scherb.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сірий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Potentilla inclinata </w:t>
            </w:r>
            <w:r w:rsidRPr="006C214A">
              <w:rPr>
                <w:rFonts w:ascii="Times New Roman" w:eastAsia="Times New Roman" w:hAnsi="Times New Roman" w:cs="Times New Roman"/>
                <w:sz w:val="20"/>
                <w:szCs w:val="20"/>
              </w:rPr>
              <w:t>Vill.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сивуватий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Potentilla patula</w:t>
            </w:r>
            <w:r w:rsidRPr="006C214A">
              <w:rPr>
                <w:rFonts w:ascii="Times New Roman" w:eastAsia="Times New Roman" w:hAnsi="Times New Roman" w:cs="Times New Roman"/>
                <w:sz w:val="20"/>
                <w:szCs w:val="20"/>
              </w:rPr>
              <w:t xml:space="preserve"> Waldst. &amp; Kit.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розлогий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Potentilla recta</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obscura </w:t>
            </w:r>
            <w:r w:rsidRPr="006C214A">
              <w:rPr>
                <w:rFonts w:ascii="Times New Roman" w:eastAsia="Times New Roman" w:hAnsi="Times New Roman" w:cs="Times New Roman"/>
                <w:sz w:val="20"/>
                <w:szCs w:val="20"/>
              </w:rPr>
              <w:t>(Willd.) Arcang.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темний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Potentilla reptans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перстач повзучий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Prunus spinosa</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терен колючий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Prunus padus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черемха звичайна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Pyrus communis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груша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Rosa canina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шипшина собача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Rosa marginata </w:t>
            </w:r>
            <w:r w:rsidRPr="006C214A">
              <w:rPr>
                <w:rFonts w:ascii="Times New Roman" w:eastAsia="Times New Roman" w:hAnsi="Times New Roman" w:cs="Times New Roman"/>
                <w:sz w:val="20"/>
                <w:szCs w:val="20"/>
              </w:rPr>
              <w:t>Wallr.</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w:t>
            </w:r>
            <w:r w:rsidRPr="006C214A">
              <w:rPr>
                <w:rFonts w:ascii="Times New Roman" w:eastAsia="Times New Roman" w:hAnsi="Times New Roman" w:cs="Times New Roman"/>
                <w:i/>
                <w:sz w:val="20"/>
                <w:szCs w:val="20"/>
              </w:rPr>
              <w:t xml:space="preserve"> R. jundzillii </w:t>
            </w:r>
            <w:r w:rsidRPr="006C214A">
              <w:rPr>
                <w:rFonts w:ascii="Times New Roman" w:eastAsia="Times New Roman" w:hAnsi="Times New Roman" w:cs="Times New Roman"/>
                <w:sz w:val="20"/>
                <w:szCs w:val="20"/>
              </w:rPr>
              <w:t>Besser)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шипшина Юндзіла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Rosa micrantha </w:t>
            </w:r>
            <w:r w:rsidRPr="006C214A">
              <w:rPr>
                <w:rFonts w:ascii="Times New Roman" w:eastAsia="Times New Roman" w:hAnsi="Times New Roman" w:cs="Times New Roman"/>
                <w:sz w:val="20"/>
                <w:szCs w:val="20"/>
              </w:rPr>
              <w:t>Borrer ex Sm.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шипшина дрібноквіткова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Rosa rubiginosa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шипшина іржасто-червона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Rosa tomentosa</w:t>
            </w:r>
            <w:r w:rsidRPr="006C214A">
              <w:rPr>
                <w:rFonts w:ascii="Times New Roman" w:eastAsia="Times New Roman" w:hAnsi="Times New Roman" w:cs="Times New Roman"/>
                <w:sz w:val="20"/>
                <w:szCs w:val="20"/>
              </w:rPr>
              <w:t xml:space="preserve"> Sm.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шипшина повстиста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Rubus caesius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ожина сиза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Rubus idaeus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малина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Sanguisorba officinalis</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родовик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Sorbus aucuparia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горобина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Sorbus torminalis </w:t>
            </w:r>
            <w:r w:rsidRPr="006C214A">
              <w:rPr>
                <w:rFonts w:ascii="Times New Roman" w:eastAsia="Times New Roman" w:hAnsi="Times New Roman" w:cs="Times New Roman"/>
                <w:sz w:val="20"/>
                <w:szCs w:val="20"/>
              </w:rPr>
              <w:t>(L.) Crantz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берека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Waldsteinia geoides </w:t>
            </w:r>
            <w:r w:rsidRPr="006C214A">
              <w:rPr>
                <w:rFonts w:ascii="Times New Roman" w:eastAsia="Times New Roman" w:hAnsi="Times New Roman" w:cs="Times New Roman"/>
                <w:sz w:val="20"/>
                <w:szCs w:val="20"/>
              </w:rPr>
              <w:t>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вальдштейнія гравілатоподібна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Fabaceae – бобові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Anthyllis vulneraria</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polyphylla </w:t>
            </w:r>
            <w:r w:rsidRPr="006C214A">
              <w:rPr>
                <w:rFonts w:ascii="Times New Roman" w:eastAsia="Times New Roman" w:hAnsi="Times New Roman" w:cs="Times New Roman"/>
                <w:sz w:val="20"/>
                <w:szCs w:val="20"/>
              </w:rPr>
              <w:t>(DC.) Nyman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заяча конюшина багатолиста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Astragalus austriacus </w:t>
            </w:r>
            <w:r w:rsidRPr="006C214A">
              <w:rPr>
                <w:rFonts w:ascii="Times New Roman" w:eastAsia="Times New Roman" w:hAnsi="Times New Roman" w:cs="Times New Roman"/>
                <w:sz w:val="20"/>
                <w:szCs w:val="20"/>
              </w:rPr>
              <w:t>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астрагал австрійський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Astragalus danicus </w:t>
            </w:r>
            <w:r w:rsidRPr="006C214A">
              <w:rPr>
                <w:rFonts w:ascii="Times New Roman" w:eastAsia="Times New Roman" w:hAnsi="Times New Roman" w:cs="Times New Roman"/>
                <w:sz w:val="20"/>
                <w:szCs w:val="20"/>
              </w:rPr>
              <w:t>Retz</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астрагал данський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Astragalus glycyphyllos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астрагал солодколистий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Astragalus onobrychis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астрагал еспарцетний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Chamaecytisus albus </w:t>
            </w:r>
            <w:r w:rsidRPr="006C214A">
              <w:rPr>
                <w:rFonts w:ascii="Times New Roman" w:eastAsia="Times New Roman" w:hAnsi="Times New Roman" w:cs="Times New Roman"/>
                <w:sz w:val="20"/>
                <w:szCs w:val="20"/>
                <w:highlight w:val="white"/>
              </w:rPr>
              <w:t xml:space="preserve">(Hacq.) Rothm. </w:t>
            </w:r>
            <w:r w:rsidRPr="006C214A">
              <w:rPr>
                <w:rFonts w:ascii="Times New Roman" w:eastAsia="Times New Roman" w:hAnsi="Times New Roman" w:cs="Times New Roman"/>
                <w:sz w:val="20"/>
                <w:szCs w:val="20"/>
                <w:highlight w:val="white"/>
              </w:rPr>
              <w:lastRenderedPageBreak/>
              <w:t xml:space="preserve">(= </w:t>
            </w:r>
            <w:r w:rsidRPr="006C214A">
              <w:rPr>
                <w:rFonts w:ascii="Times New Roman" w:eastAsia="Times New Roman" w:hAnsi="Times New Roman" w:cs="Times New Roman"/>
                <w:i/>
                <w:sz w:val="20"/>
                <w:szCs w:val="20"/>
                <w:highlight w:val="white"/>
              </w:rPr>
              <w:t>Cytisus albus</w:t>
            </w:r>
            <w:r w:rsidRPr="006C214A">
              <w:rPr>
                <w:rFonts w:ascii="Times New Roman" w:eastAsia="Times New Roman" w:hAnsi="Times New Roman" w:cs="Times New Roman"/>
                <w:sz w:val="20"/>
                <w:szCs w:val="20"/>
                <w:highlight w:val="white"/>
              </w:rPr>
              <w:t xml:space="preserve"> Hacq.)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white"/>
              </w:rPr>
            </w:pPr>
            <w:r w:rsidRPr="006C214A">
              <w:rPr>
                <w:rFonts w:ascii="Times New Roman" w:eastAsia="Times New Roman" w:hAnsi="Times New Roman" w:cs="Times New Roman"/>
                <w:sz w:val="20"/>
                <w:szCs w:val="20"/>
              </w:rPr>
              <w:lastRenderedPageBreak/>
              <w:t>зіновать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white"/>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highlight w:val="white"/>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Chamaecytisus austriacus </w:t>
            </w:r>
            <w:r w:rsidRPr="006C214A">
              <w:rPr>
                <w:rFonts w:ascii="Times New Roman" w:eastAsia="Times New Roman" w:hAnsi="Times New Roman" w:cs="Times New Roman"/>
                <w:sz w:val="20"/>
                <w:szCs w:val="20"/>
              </w:rPr>
              <w:t>(L.) Link (=</w:t>
            </w:r>
            <w:r w:rsidRPr="006C214A">
              <w:rPr>
                <w:rFonts w:ascii="Times New Roman" w:eastAsia="Times New Roman" w:hAnsi="Times New Roman" w:cs="Times New Roman"/>
                <w:i/>
                <w:sz w:val="20"/>
                <w:szCs w:val="20"/>
              </w:rPr>
              <w:t xml:space="preserve"> Cytisus austriacus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зіновать австрійська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Chamaecytisus blockianus</w:t>
            </w:r>
            <w:r w:rsidRPr="006C214A">
              <w:rPr>
                <w:rFonts w:ascii="Times New Roman" w:eastAsia="Times New Roman" w:hAnsi="Times New Roman" w:cs="Times New Roman"/>
                <w:sz w:val="20"/>
                <w:szCs w:val="20"/>
              </w:rPr>
              <w:t xml:space="preserve"> (Pawł.) Klásk. (= </w:t>
            </w:r>
            <w:r w:rsidRPr="006C214A">
              <w:rPr>
                <w:rFonts w:ascii="Times New Roman" w:eastAsia="Times New Roman" w:hAnsi="Times New Roman" w:cs="Times New Roman"/>
                <w:i/>
                <w:sz w:val="20"/>
                <w:szCs w:val="20"/>
              </w:rPr>
              <w:t xml:space="preserve">Cytisus blockianus </w:t>
            </w:r>
            <w:r w:rsidRPr="006C214A">
              <w:rPr>
                <w:rFonts w:ascii="Times New Roman" w:eastAsia="Times New Roman" w:hAnsi="Times New Roman" w:cs="Times New Roman"/>
                <w:sz w:val="20"/>
                <w:szCs w:val="20"/>
              </w:rPr>
              <w:t>Pawł.)</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зіновать Блоцького</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white"/>
              </w:rPr>
            </w:pPr>
            <w:r w:rsidRPr="006C214A">
              <w:rPr>
                <w:rFonts w:ascii="Times New Roman" w:eastAsia="Times New Roman" w:hAnsi="Times New Roman" w:cs="Times New Roman"/>
                <w:i/>
                <w:sz w:val="20"/>
                <w:szCs w:val="20"/>
              </w:rPr>
              <w:t xml:space="preserve">Chamaecytisus paczoskii </w:t>
            </w:r>
            <w:r w:rsidRPr="006C214A">
              <w:rPr>
                <w:rFonts w:ascii="Times New Roman" w:eastAsia="Times New Roman" w:hAnsi="Times New Roman" w:cs="Times New Roman"/>
                <w:sz w:val="20"/>
                <w:szCs w:val="20"/>
                <w:highlight w:val="white"/>
              </w:rPr>
              <w:t>(Krecz.) Klásk.</w:t>
            </w:r>
            <w:r w:rsidRPr="006C214A">
              <w:rPr>
                <w:rFonts w:ascii="Times New Roman" w:eastAsia="Times New Roman" w:hAnsi="Times New Roman" w:cs="Times New Roman"/>
                <w:sz w:val="20"/>
                <w:szCs w:val="20"/>
              </w:rPr>
              <w:t xml:space="preserve"> (= </w:t>
            </w:r>
            <w:r w:rsidRPr="006C214A">
              <w:rPr>
                <w:rFonts w:ascii="Times New Roman" w:eastAsia="Times New Roman" w:hAnsi="Times New Roman" w:cs="Times New Roman"/>
                <w:i/>
                <w:sz w:val="20"/>
                <w:szCs w:val="20"/>
              </w:rPr>
              <w:t xml:space="preserve">Cytisus paczoskii </w:t>
            </w:r>
            <w:r w:rsidRPr="006C214A">
              <w:rPr>
                <w:rFonts w:ascii="Times New Roman" w:eastAsia="Times New Roman" w:hAnsi="Times New Roman" w:cs="Times New Roman"/>
                <w:sz w:val="20"/>
                <w:szCs w:val="20"/>
              </w:rPr>
              <w:t>Krecz.)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white"/>
              </w:rPr>
            </w:pPr>
            <w:r w:rsidRPr="006C214A">
              <w:rPr>
                <w:rFonts w:ascii="Times New Roman" w:eastAsia="Times New Roman" w:hAnsi="Times New Roman" w:cs="Times New Roman"/>
                <w:sz w:val="20"/>
                <w:szCs w:val="20"/>
              </w:rPr>
              <w:t>зіновать Пачоського</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white"/>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highlight w:val="white"/>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Chamaecytisus ruthenicus </w:t>
            </w:r>
            <w:r w:rsidRPr="006C214A">
              <w:rPr>
                <w:rFonts w:ascii="Times New Roman" w:eastAsia="Times New Roman" w:hAnsi="Times New Roman" w:cs="Times New Roman"/>
                <w:sz w:val="20"/>
                <w:szCs w:val="20"/>
              </w:rPr>
              <w:t xml:space="preserve">(Fisch. ex Woł.) Klásk. (= </w:t>
            </w:r>
            <w:r w:rsidRPr="006C214A">
              <w:rPr>
                <w:rFonts w:ascii="Times New Roman" w:eastAsia="Times New Roman" w:hAnsi="Times New Roman" w:cs="Times New Roman"/>
                <w:i/>
                <w:sz w:val="20"/>
                <w:szCs w:val="20"/>
              </w:rPr>
              <w:t xml:space="preserve">Cytisus ruthenicus </w:t>
            </w:r>
            <w:r w:rsidRPr="006C214A">
              <w:rPr>
                <w:rFonts w:ascii="Times New Roman" w:eastAsia="Times New Roman" w:hAnsi="Times New Roman" w:cs="Times New Roman"/>
                <w:sz w:val="20"/>
                <w:szCs w:val="20"/>
              </w:rPr>
              <w:t>Fisch. ex Woł.)</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зіновать руська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Cytisus scoparius </w:t>
            </w:r>
            <w:r w:rsidRPr="006C214A">
              <w:rPr>
                <w:rFonts w:ascii="Times New Roman" w:eastAsia="Times New Roman" w:hAnsi="Times New Roman" w:cs="Times New Roman"/>
                <w:sz w:val="20"/>
                <w:szCs w:val="20"/>
              </w:rPr>
              <w:t>(L.) Link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жарновець віниковий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Genista tinctoria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дрік красильний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Lathyrus laevigatus </w:t>
            </w:r>
            <w:r w:rsidRPr="006C214A">
              <w:rPr>
                <w:rFonts w:ascii="Times New Roman" w:eastAsia="Times New Roman" w:hAnsi="Times New Roman" w:cs="Times New Roman"/>
                <w:sz w:val="20"/>
                <w:szCs w:val="20"/>
              </w:rPr>
              <w:t>(Waldst. &amp; Kit.) Gren.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чина гладенька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Lathyrus niger </w:t>
            </w:r>
            <w:r w:rsidRPr="006C214A">
              <w:rPr>
                <w:rFonts w:ascii="Times New Roman" w:eastAsia="Times New Roman" w:hAnsi="Times New Roman" w:cs="Times New Roman"/>
                <w:sz w:val="20"/>
                <w:szCs w:val="20"/>
              </w:rPr>
              <w:t>(L.) Bernh.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чина чорна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Lathyrus pannonicus</w:t>
            </w:r>
            <w:r w:rsidRPr="006C214A">
              <w:rPr>
                <w:rFonts w:ascii="Times New Roman" w:eastAsia="Times New Roman" w:hAnsi="Times New Roman" w:cs="Times New Roman"/>
                <w:sz w:val="20"/>
                <w:szCs w:val="20"/>
              </w:rPr>
              <w:t xml:space="preserve"> (Jacq.) Garcke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чина паннонська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Lathyrus pisiformis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чина горохоподібна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Lathyrus pratensis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чина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Lathyrus sylvestris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чина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Lathyrus vernus</w:t>
            </w:r>
            <w:r w:rsidRPr="006C214A">
              <w:rPr>
                <w:rFonts w:ascii="Times New Roman" w:eastAsia="Times New Roman" w:hAnsi="Times New Roman" w:cs="Times New Roman"/>
                <w:sz w:val="20"/>
                <w:szCs w:val="20"/>
              </w:rPr>
              <w:t xml:space="preserve"> (L.) Bernh.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чина весняна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Lembotropis nigricans</w:t>
            </w:r>
            <w:r w:rsidRPr="006C214A">
              <w:rPr>
                <w:rFonts w:ascii="Times New Roman" w:eastAsia="Times New Roman" w:hAnsi="Times New Roman" w:cs="Times New Roman"/>
                <w:sz w:val="20"/>
                <w:szCs w:val="20"/>
              </w:rPr>
              <w:t xml:space="preserve"> (L.) Griseb.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лемботропіс чорніючий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Lotus corniculatus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лядвенець рогатий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Medicago falcata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люцерна серпувата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Medicago lupulina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люцерна хмелеподібна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Medicago sativa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люцерна посівна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Melilotus albus </w:t>
            </w:r>
            <w:r w:rsidRPr="006C214A">
              <w:rPr>
                <w:rFonts w:ascii="Times New Roman" w:eastAsia="Times New Roman" w:hAnsi="Times New Roman" w:cs="Times New Roman"/>
                <w:sz w:val="20"/>
                <w:szCs w:val="20"/>
              </w:rPr>
              <w:t>Medik.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буркун білий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Melilotus officinalis</w:t>
            </w:r>
            <w:r w:rsidRPr="006C214A">
              <w:rPr>
                <w:rFonts w:ascii="Times New Roman" w:eastAsia="Times New Roman" w:hAnsi="Times New Roman" w:cs="Times New Roman"/>
                <w:sz w:val="20"/>
                <w:szCs w:val="20"/>
              </w:rPr>
              <w:t xml:space="preserve"> (L.) Lam.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буркун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Onobrychis arenaria</w:t>
            </w:r>
            <w:r w:rsidRPr="006C214A">
              <w:rPr>
                <w:rFonts w:ascii="Times New Roman" w:eastAsia="Times New Roman" w:hAnsi="Times New Roman" w:cs="Times New Roman"/>
                <w:sz w:val="20"/>
                <w:szCs w:val="20"/>
              </w:rPr>
              <w:t xml:space="preserve"> (Kit.)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еспарцет піщаний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Ononis arvensis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вовчуг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Oxytropis pilosa </w:t>
            </w:r>
            <w:r w:rsidRPr="006C214A">
              <w:rPr>
                <w:rFonts w:ascii="Times New Roman" w:eastAsia="Times New Roman" w:hAnsi="Times New Roman" w:cs="Times New Roman"/>
                <w:sz w:val="20"/>
                <w:szCs w:val="20"/>
              </w:rPr>
              <w:t>(L.)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гострокільник волосистий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Robinia pseudoacacia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робінія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Securigera varia </w:t>
            </w:r>
            <w:r w:rsidRPr="006C214A">
              <w:rPr>
                <w:rFonts w:ascii="Times New Roman" w:eastAsia="Times New Roman" w:hAnsi="Times New Roman" w:cs="Times New Roman"/>
                <w:sz w:val="20"/>
                <w:szCs w:val="20"/>
              </w:rPr>
              <w:t>(L.) Lassen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в’язіль барвистий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Trifolium alpestre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альпійська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Trifolium arvense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Trifolium aureum </w:t>
            </w:r>
            <w:r w:rsidRPr="006C214A">
              <w:rPr>
                <w:rFonts w:ascii="Times New Roman" w:eastAsia="Times New Roman" w:hAnsi="Times New Roman" w:cs="Times New Roman"/>
                <w:sz w:val="20"/>
                <w:szCs w:val="20"/>
              </w:rPr>
              <w:t>Pollich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золотиста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Trifolium campestre</w:t>
            </w:r>
            <w:r w:rsidRPr="006C214A">
              <w:rPr>
                <w:rFonts w:ascii="Times New Roman" w:eastAsia="Times New Roman" w:hAnsi="Times New Roman" w:cs="Times New Roman"/>
                <w:sz w:val="20"/>
                <w:szCs w:val="20"/>
              </w:rPr>
              <w:t xml:space="preserve"> Schreb.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рівнинна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Trifolium dubium </w:t>
            </w:r>
            <w:r w:rsidRPr="006C214A">
              <w:rPr>
                <w:rFonts w:ascii="Times New Roman" w:eastAsia="Times New Roman" w:hAnsi="Times New Roman" w:cs="Times New Roman"/>
                <w:sz w:val="20"/>
                <w:szCs w:val="20"/>
              </w:rPr>
              <w:t>Sibth.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конюшина сумнівна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Trifolium hybridum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гібридна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Trifolium lupinaster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люпинова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Trifolium medium</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середня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Trifolium</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montanum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гірська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Trifolium pannonicum</w:t>
            </w:r>
            <w:r w:rsidRPr="006C214A">
              <w:rPr>
                <w:rFonts w:ascii="Times New Roman" w:eastAsia="Times New Roman" w:hAnsi="Times New Roman" w:cs="Times New Roman"/>
                <w:sz w:val="20"/>
                <w:szCs w:val="20"/>
              </w:rPr>
              <w:t xml:space="preserve"> 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паннонська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Trifolium pratense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Trifolium repens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конюшина повзуча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Vicia cracca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мишачий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Vicia grandiflora </w:t>
            </w:r>
            <w:r w:rsidRPr="006C214A">
              <w:rPr>
                <w:rFonts w:ascii="Times New Roman" w:eastAsia="Times New Roman" w:hAnsi="Times New Roman" w:cs="Times New Roman"/>
                <w:sz w:val="20"/>
                <w:szCs w:val="20"/>
              </w:rPr>
              <w:t>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великоквітковий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Vicia hirsuta </w:t>
            </w:r>
            <w:r w:rsidRPr="006C214A">
              <w:rPr>
                <w:rFonts w:ascii="Times New Roman" w:eastAsia="Times New Roman" w:hAnsi="Times New Roman" w:cs="Times New Roman"/>
                <w:sz w:val="20"/>
                <w:szCs w:val="20"/>
              </w:rPr>
              <w:t>(L.) Gray</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шорсткий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Vicia sativa </w:t>
            </w:r>
            <w:r w:rsidRPr="006C214A">
              <w:rPr>
                <w:rFonts w:ascii="Times New Roman" w:eastAsia="Times New Roman" w:hAnsi="Times New Roman" w:cs="Times New Roman"/>
                <w:sz w:val="20"/>
                <w:szCs w:val="20"/>
              </w:rPr>
              <w:t>L. subsp.</w:t>
            </w:r>
            <w:r w:rsidRPr="006C214A">
              <w:rPr>
                <w:rFonts w:ascii="Times New Roman" w:eastAsia="Times New Roman" w:hAnsi="Times New Roman" w:cs="Times New Roman"/>
                <w:i/>
                <w:sz w:val="20"/>
                <w:szCs w:val="20"/>
              </w:rPr>
              <w:t xml:space="preserve"> nigra </w:t>
            </w:r>
            <w:r w:rsidRPr="006C214A">
              <w:rPr>
                <w:rFonts w:ascii="Times New Roman" w:eastAsia="Times New Roman" w:hAnsi="Times New Roman" w:cs="Times New Roman"/>
                <w:sz w:val="20"/>
                <w:szCs w:val="20"/>
              </w:rPr>
              <w:t>(L.) Ehrh.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чорний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Vicia sepium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плотовий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Vicia tenuifolia </w:t>
            </w:r>
            <w:r w:rsidRPr="006C214A">
              <w:rPr>
                <w:rFonts w:ascii="Times New Roman" w:eastAsia="Times New Roman" w:hAnsi="Times New Roman" w:cs="Times New Roman"/>
                <w:sz w:val="20"/>
                <w:szCs w:val="20"/>
              </w:rPr>
              <w:t>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тонколистий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Vicia tetrasperma </w:t>
            </w:r>
            <w:r w:rsidRPr="006C214A">
              <w:rPr>
                <w:rFonts w:ascii="Times New Roman" w:eastAsia="Times New Roman" w:hAnsi="Times New Roman" w:cs="Times New Roman"/>
                <w:sz w:val="20"/>
                <w:szCs w:val="20"/>
              </w:rPr>
              <w:t>(L.) Schreb.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чотиринасінний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Vicia villosa </w:t>
            </w:r>
            <w:r w:rsidRPr="006C214A">
              <w:rPr>
                <w:rFonts w:ascii="Times New Roman" w:eastAsia="Times New Roman" w:hAnsi="Times New Roman" w:cs="Times New Roman"/>
                <w:sz w:val="20"/>
                <w:szCs w:val="20"/>
              </w:rPr>
              <w:t>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горошок волохатий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Lythraceae – плакунові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Lythrum salicaria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плакун верболистий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Lythrum virgatum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плакун прутоподібний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Trapa natans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водяний горіх плаваючий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БК (Дод І)</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Onagraceae – онагрові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Chamaenerion dodonaei </w:t>
            </w:r>
            <w:r w:rsidRPr="006C214A">
              <w:rPr>
                <w:rFonts w:ascii="Times New Roman" w:eastAsia="Times New Roman" w:hAnsi="Times New Roman" w:cs="Times New Roman"/>
                <w:sz w:val="20"/>
                <w:szCs w:val="20"/>
              </w:rPr>
              <w:t>(Vill.) Schur ex Fuss.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хаменерiй Додонея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Chamaenerion angustifolium </w:t>
            </w:r>
            <w:r w:rsidRPr="006C214A">
              <w:rPr>
                <w:rFonts w:ascii="Times New Roman" w:eastAsia="Times New Roman" w:hAnsi="Times New Roman" w:cs="Times New Roman"/>
                <w:sz w:val="20"/>
                <w:szCs w:val="20"/>
              </w:rPr>
              <w:t>(L.) 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іван-чай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Circaea lutetiana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цирцея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Epilobium hirsutum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зніт шорсткий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Epilobium montanum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зніт гірський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Epilobium obscurum </w:t>
            </w:r>
            <w:r w:rsidRPr="006C214A">
              <w:rPr>
                <w:rFonts w:ascii="Times New Roman" w:eastAsia="Times New Roman" w:hAnsi="Times New Roman" w:cs="Times New Roman"/>
                <w:sz w:val="20"/>
                <w:szCs w:val="20"/>
              </w:rPr>
              <w:t>Schreb.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зніт темний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Epilobium parviflorum </w:t>
            </w:r>
            <w:r w:rsidRPr="006C214A">
              <w:rPr>
                <w:rFonts w:ascii="Times New Roman" w:eastAsia="Times New Roman" w:hAnsi="Times New Roman" w:cs="Times New Roman"/>
                <w:sz w:val="20"/>
                <w:szCs w:val="20"/>
              </w:rPr>
              <w:t>Schreb.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зніт дрібноквітковий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Oenothera biennis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енотера дворічна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Haloragaceae – столисникові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Myriophyllum spicatum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водопериця колосиста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Myriophyllum verticillatum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водопериця кільчаста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Rutaceae – рутові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Dictamnus albus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ясенець білий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Staphyleaceae – клокичкові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Staphylea pinnata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клокичка периста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Sapindaceae – сапіндові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Acer campestre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клен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Acer negundo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клен ясенелистий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Acer platanoides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клен гостролистий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Acer pseudoplatanus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клен несправжньоплатановий, явір</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Acer tataricum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клен татарський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Linaceae – льонові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Linum catharticum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льон проносний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Linum flavum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льон жовтий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Oxalidaceae – квасеницеві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Oxalis acetosella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квасениця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Oxalis fontana </w:t>
            </w:r>
            <w:r w:rsidRPr="006C214A">
              <w:rPr>
                <w:rFonts w:ascii="Times New Roman" w:eastAsia="Times New Roman" w:hAnsi="Times New Roman" w:cs="Times New Roman"/>
                <w:sz w:val="20"/>
                <w:szCs w:val="20"/>
              </w:rPr>
              <w:t>Bunge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квасениця джерельна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Geraniaceae – геранієві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Erodium cicutarium </w:t>
            </w:r>
            <w:r w:rsidRPr="006C214A">
              <w:rPr>
                <w:rFonts w:ascii="Times New Roman" w:eastAsia="Times New Roman" w:hAnsi="Times New Roman" w:cs="Times New Roman"/>
                <w:sz w:val="20"/>
                <w:szCs w:val="20"/>
              </w:rPr>
              <w:t>(L.) L’Hér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грабельки звичайні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Geranium palustre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герань болотна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Geranium phaeum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герань темна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Geranium pratense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герань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Geranium pusillum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герань маленька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Geranium robertianum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герань Роберта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Geranium sanguineum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герань криваво-червона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Geranium sylvaticum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герань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Balsaminaceae –бальзаминові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Impatiens glandulifera </w:t>
            </w:r>
            <w:r w:rsidRPr="006C214A">
              <w:rPr>
                <w:rFonts w:ascii="Times New Roman" w:eastAsia="Times New Roman" w:hAnsi="Times New Roman" w:cs="Times New Roman"/>
                <w:sz w:val="20"/>
                <w:szCs w:val="20"/>
              </w:rPr>
              <w:t>Royle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розрив-трава залозиста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Impatiens noli-tangere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розрив-трава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Impatiens parviflora </w:t>
            </w:r>
            <w:r w:rsidRPr="006C214A">
              <w:rPr>
                <w:rFonts w:ascii="Times New Roman" w:eastAsia="Times New Roman" w:hAnsi="Times New Roman" w:cs="Times New Roman"/>
                <w:sz w:val="20"/>
                <w:szCs w:val="20"/>
              </w:rPr>
              <w:t>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розрив-трава дрібноквіткова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Polygalaceae – китяткові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Polygala comosa </w:t>
            </w:r>
            <w:r w:rsidRPr="006C214A">
              <w:rPr>
                <w:rFonts w:ascii="Times New Roman" w:eastAsia="Times New Roman" w:hAnsi="Times New Roman" w:cs="Times New Roman"/>
                <w:sz w:val="20"/>
                <w:szCs w:val="20"/>
              </w:rPr>
              <w:t>Schkuhr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китятки чубаті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Polygala vulgaris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китятки звичайні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Cornaceae – кизилові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Cornus mas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дерен справжній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Cornus sanguinea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дерен-свидина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Araliaceae – аралієві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Hedera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helix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плющ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Apiaceae – зонтичні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Aegopodium podagraria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яглиця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Angelica sylvestris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дягель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Anthriscus nitidus </w:t>
            </w:r>
            <w:r w:rsidRPr="006C214A">
              <w:rPr>
                <w:rFonts w:ascii="Times New Roman" w:eastAsia="Times New Roman" w:hAnsi="Times New Roman" w:cs="Times New Roman"/>
                <w:sz w:val="20"/>
                <w:szCs w:val="20"/>
              </w:rPr>
              <w:t>(Wahlenb.) Hazsl.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бугила блискуча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Anthriscus sylvestris</w:t>
            </w:r>
            <w:r w:rsidRPr="006C214A">
              <w:rPr>
                <w:rFonts w:ascii="Times New Roman" w:eastAsia="Times New Roman" w:hAnsi="Times New Roman" w:cs="Times New Roman"/>
                <w:sz w:val="20"/>
                <w:szCs w:val="20"/>
              </w:rPr>
              <w:t xml:space="preserve"> (L.) Hoffm.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бугила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Berula erecta</w:t>
            </w:r>
            <w:r w:rsidRPr="006C214A">
              <w:rPr>
                <w:rFonts w:ascii="Times New Roman" w:eastAsia="Times New Roman" w:hAnsi="Times New Roman" w:cs="Times New Roman"/>
                <w:sz w:val="20"/>
                <w:szCs w:val="20"/>
              </w:rPr>
              <w:t xml:space="preserve"> (Huds.) Coville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потiчник прямий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Bupleurum falcatum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ласкавець серполистий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Carum carvi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кмин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Chaerophyllum aromaticum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бутень запашний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Chaerophyllum bulbosum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бутень бульбистий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Cicuta virosa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цикута отруйна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Conium maculatum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болиголов плямистий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Daucus carota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морква дика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Eryngium campestre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миколайчики польові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Eryngium planum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миколайчики плоскі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Falcaria vulgaris</w:t>
            </w:r>
            <w:r w:rsidRPr="006C214A">
              <w:rPr>
                <w:rFonts w:ascii="Times New Roman" w:eastAsia="Times New Roman" w:hAnsi="Times New Roman" w:cs="Times New Roman"/>
                <w:sz w:val="20"/>
                <w:szCs w:val="20"/>
              </w:rPr>
              <w:t xml:space="preserve"> Bernh.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різак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Ferulago sylvatica</w:t>
            </w:r>
            <w:r w:rsidRPr="006C214A">
              <w:rPr>
                <w:rFonts w:ascii="Times New Roman" w:eastAsia="Times New Roman" w:hAnsi="Times New Roman" w:cs="Times New Roman"/>
                <w:sz w:val="20"/>
                <w:szCs w:val="20"/>
              </w:rPr>
              <w:t xml:space="preserve"> (Besser) Rchb.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ферульник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Heracleum sphondylium</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i/>
                <w:sz w:val="20"/>
                <w:szCs w:val="20"/>
              </w:rPr>
              <w:lastRenderedPageBreak/>
              <w:t xml:space="preserve">sibiricum </w:t>
            </w:r>
            <w:r w:rsidRPr="006C214A">
              <w:rPr>
                <w:rFonts w:ascii="Times New Roman" w:eastAsia="Times New Roman" w:hAnsi="Times New Roman" w:cs="Times New Roman"/>
                <w:sz w:val="20"/>
                <w:szCs w:val="20"/>
              </w:rPr>
              <w:t>(L.) Simonk.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lastRenderedPageBreak/>
              <w:t xml:space="preserve">борщівник сибірський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Heracleum sosnowskyi </w:t>
            </w:r>
            <w:r w:rsidRPr="006C214A">
              <w:rPr>
                <w:rFonts w:ascii="Times New Roman" w:eastAsia="Times New Roman" w:hAnsi="Times New Roman" w:cs="Times New Roman"/>
                <w:sz w:val="20"/>
                <w:szCs w:val="20"/>
              </w:rPr>
              <w:t>Manden.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борщівник Сосновського</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Laserpitium latifolium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стародуб широколистий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blue"/>
              </w:rPr>
            </w:pPr>
            <w:r w:rsidRPr="006C214A">
              <w:rPr>
                <w:rFonts w:ascii="Times New Roman" w:eastAsia="Times New Roman" w:hAnsi="Times New Roman" w:cs="Times New Roman"/>
                <w:i/>
                <w:sz w:val="20"/>
                <w:szCs w:val="20"/>
              </w:rPr>
              <w:t xml:space="preserve">Oenanthe aquatica </w:t>
            </w:r>
            <w:r w:rsidRPr="006C214A">
              <w:rPr>
                <w:rFonts w:ascii="Times New Roman" w:eastAsia="Times New Roman" w:hAnsi="Times New Roman" w:cs="Times New Roman"/>
                <w:sz w:val="20"/>
                <w:szCs w:val="20"/>
              </w:rPr>
              <w:t>(L.) Poir.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омег водяний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Pastinaca sativa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пастернак посівний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Peucedanum cervaria</w:t>
            </w:r>
            <w:r w:rsidRPr="006C214A">
              <w:rPr>
                <w:rFonts w:ascii="Times New Roman" w:eastAsia="Times New Roman" w:hAnsi="Times New Roman" w:cs="Times New Roman"/>
                <w:sz w:val="20"/>
                <w:szCs w:val="20"/>
              </w:rPr>
              <w:t xml:space="preserve"> (L.) Lapeyr.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смовдь оленячa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Peucedanum oreoselinum</w:t>
            </w:r>
            <w:r w:rsidRPr="006C214A">
              <w:rPr>
                <w:rFonts w:ascii="Times New Roman" w:eastAsia="Times New Roman" w:hAnsi="Times New Roman" w:cs="Times New Roman"/>
                <w:sz w:val="20"/>
                <w:szCs w:val="20"/>
              </w:rPr>
              <w:t xml:space="preserve"> (L.) Moench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смовдь гірська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Pimpinella saxifraga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бедринець ломикаменевий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Sanicula europaea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підлісник європейський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Seseli annuum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жабриця однорічна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Seseli libanotis </w:t>
            </w:r>
            <w:r w:rsidRPr="006C214A">
              <w:rPr>
                <w:rFonts w:ascii="Times New Roman" w:eastAsia="Times New Roman" w:hAnsi="Times New Roman" w:cs="Times New Roman"/>
                <w:sz w:val="20"/>
                <w:szCs w:val="20"/>
              </w:rPr>
              <w:t>(L.) W.D.J.Koch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жабриця-ладанник</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Sium latifolium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вех широколистий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Torilis japonica </w:t>
            </w:r>
            <w:r w:rsidRPr="006C214A">
              <w:rPr>
                <w:rFonts w:ascii="Times New Roman" w:eastAsia="Times New Roman" w:hAnsi="Times New Roman" w:cs="Times New Roman"/>
                <w:sz w:val="20"/>
                <w:szCs w:val="20"/>
              </w:rPr>
              <w:t>(Houtt.)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ториліс японський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Celastraceae – бруслинові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Euonymus europaeus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бруслина європейська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Euonymus verrucosus</w:t>
            </w:r>
            <w:r w:rsidRPr="006C214A">
              <w:rPr>
                <w:rFonts w:ascii="Times New Roman" w:eastAsia="Times New Roman" w:hAnsi="Times New Roman" w:cs="Times New Roman"/>
                <w:sz w:val="20"/>
                <w:szCs w:val="20"/>
              </w:rPr>
              <w:t xml:space="preserve"> 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бруслина бородавчата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Rhamnaceae – жостерові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Frangula alnus</w:t>
            </w:r>
            <w:r w:rsidRPr="006C214A">
              <w:rPr>
                <w:rFonts w:ascii="Times New Roman" w:eastAsia="Times New Roman" w:hAnsi="Times New Roman" w:cs="Times New Roman"/>
                <w:sz w:val="20"/>
                <w:szCs w:val="20"/>
              </w:rPr>
              <w:t xml:space="preserve"> 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крушина ламка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Rhamnus cathartica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жостір проносний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Rhamnus tinctoria </w:t>
            </w:r>
            <w:r w:rsidRPr="006C214A">
              <w:rPr>
                <w:rFonts w:ascii="Times New Roman" w:eastAsia="Times New Roman" w:hAnsi="Times New Roman" w:cs="Times New Roman"/>
                <w:sz w:val="20"/>
                <w:szCs w:val="20"/>
              </w:rPr>
              <w:t>Waldst. &amp; Kit. (=</w:t>
            </w:r>
            <w:r w:rsidRPr="006C214A">
              <w:rPr>
                <w:rFonts w:ascii="Times New Roman" w:eastAsia="Times New Roman" w:hAnsi="Times New Roman" w:cs="Times New Roman"/>
                <w:i/>
                <w:sz w:val="20"/>
                <w:szCs w:val="20"/>
              </w:rPr>
              <w:t xml:space="preserve">Rhamnus saxatilis subsp. tinctoria </w:t>
            </w:r>
            <w:r w:rsidRPr="006C214A">
              <w:rPr>
                <w:rFonts w:ascii="Times New Roman" w:eastAsia="Times New Roman" w:hAnsi="Times New Roman" w:cs="Times New Roman"/>
                <w:sz w:val="20"/>
                <w:szCs w:val="20"/>
              </w:rPr>
              <w:t>(Waldst. &amp; Kit.) Nyman.)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жостір фарбувальний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Vitaceae – виноградні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Parthenocissus inserta </w:t>
            </w:r>
            <w:r w:rsidRPr="006C214A">
              <w:rPr>
                <w:rFonts w:ascii="Times New Roman" w:eastAsia="Times New Roman" w:hAnsi="Times New Roman" w:cs="Times New Roman"/>
                <w:sz w:val="20"/>
                <w:szCs w:val="20"/>
              </w:rPr>
              <w:t>(A.Kern.) Fritsch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дикий виноград чіпкий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Parthenocissus quinquefolia </w:t>
            </w:r>
            <w:r w:rsidRPr="006C214A">
              <w:rPr>
                <w:rFonts w:ascii="Times New Roman" w:eastAsia="Times New Roman" w:hAnsi="Times New Roman" w:cs="Times New Roman"/>
                <w:sz w:val="20"/>
                <w:szCs w:val="20"/>
              </w:rPr>
              <w:t>(L.) Planch.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дикий виноград п’ятилистий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Santalaceae – санталові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Thesium arvense </w:t>
            </w:r>
            <w:r w:rsidRPr="006C214A">
              <w:rPr>
                <w:rFonts w:ascii="Times New Roman" w:eastAsia="Times New Roman" w:hAnsi="Times New Roman" w:cs="Times New Roman"/>
                <w:sz w:val="20"/>
                <w:szCs w:val="20"/>
              </w:rPr>
              <w:t>Horv.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льонолисник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Thesium linophyllon</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льонолисник льонолистий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Loranthaceae – ремнецвітникові, омелові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Viscum album</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омела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Oleaceae – маслинові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Fraxinus excelsior</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ясен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Ligustrum vulgare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бирючина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Caprifoliaceae – жимолостеві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Lonicera xylosteum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жимолость пухнаста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Viburnaceae – калинові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Adoxa moschatellina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адокса мускусна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Sambucus ebulus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бузина трав’яниста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Sambucus nigra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бузина чорна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Viburnum lantana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калина цілолиста, гордовина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Viburnum opulus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калина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Valerianaceae – валеріанові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Valeriana collina </w:t>
            </w:r>
            <w:r w:rsidRPr="006C214A">
              <w:rPr>
                <w:rFonts w:ascii="Times New Roman" w:eastAsia="Times New Roman" w:hAnsi="Times New Roman" w:cs="Times New Roman"/>
                <w:sz w:val="20"/>
                <w:szCs w:val="20"/>
              </w:rPr>
              <w:t>Wallr.</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V. pratensis </w:t>
            </w:r>
            <w:r w:rsidRPr="006C214A">
              <w:rPr>
                <w:rFonts w:ascii="Times New Roman" w:eastAsia="Times New Roman" w:hAnsi="Times New Roman" w:cs="Times New Roman"/>
                <w:sz w:val="20"/>
                <w:szCs w:val="20"/>
              </w:rPr>
              <w:t>Dierb.)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валеріана горбкова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i/>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Valeriana exaltata </w:t>
            </w:r>
            <w:r w:rsidRPr="006C214A">
              <w:rPr>
                <w:rFonts w:ascii="Times New Roman" w:eastAsia="Times New Roman" w:hAnsi="Times New Roman" w:cs="Times New Roman"/>
                <w:sz w:val="20"/>
                <w:szCs w:val="20"/>
              </w:rPr>
              <w:t>J.C.Mikan ex Pohl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валеріана висока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Valeriana officinalis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валеріана лікарська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Dipsacaceae – черсакові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Dipsacus fullonum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черсак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Dipsacus laciniatus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черсак розрізанолистий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Knautia arvensis</w:t>
            </w:r>
            <w:r w:rsidRPr="006C214A">
              <w:rPr>
                <w:rFonts w:ascii="Times New Roman" w:eastAsia="Times New Roman" w:hAnsi="Times New Roman" w:cs="Times New Roman"/>
                <w:sz w:val="20"/>
                <w:szCs w:val="20"/>
              </w:rPr>
              <w:t xml:space="preserve"> (L.) Coult.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свербіжниця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Scabiosa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ochroleuca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скабіоза блідо-жовта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Succisa pratensis</w:t>
            </w:r>
            <w:r w:rsidRPr="006C214A">
              <w:rPr>
                <w:rFonts w:ascii="Times New Roman" w:eastAsia="Times New Roman" w:hAnsi="Times New Roman" w:cs="Times New Roman"/>
                <w:sz w:val="20"/>
                <w:szCs w:val="20"/>
              </w:rPr>
              <w:t xml:space="preserve"> Moench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комонник лучний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Apocynaceae – барвінкові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Vinca minor</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барвінок малий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Vincetoxicum hirundinaria</w:t>
            </w:r>
            <w:r w:rsidRPr="006C214A">
              <w:rPr>
                <w:rFonts w:ascii="Times New Roman" w:eastAsia="Times New Roman" w:hAnsi="Times New Roman" w:cs="Times New Roman"/>
                <w:sz w:val="20"/>
                <w:szCs w:val="20"/>
              </w:rPr>
              <w:t xml:space="preserve"> Medik.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ластовень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Gentianaceae – тирличеві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Centaurium erythraea </w:t>
            </w:r>
            <w:r w:rsidRPr="006C214A">
              <w:rPr>
                <w:rFonts w:ascii="Times New Roman" w:eastAsia="Times New Roman" w:hAnsi="Times New Roman" w:cs="Times New Roman"/>
                <w:sz w:val="20"/>
                <w:szCs w:val="20"/>
              </w:rPr>
              <w:t>Rafn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золототисячник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Gentiana asclepiadea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тирлич ваточниковий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Gentiana cruciata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тирлич хрещатий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Menyanthaceae – бобівникові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Menyanthes trifoliata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бобівник трилистий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lastRenderedPageBreak/>
              <w:t>Родина Rubiaceae – маренові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Asperula cynanchica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маренка рожева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Cruciata glabra</w:t>
            </w:r>
            <w:r w:rsidRPr="006C214A">
              <w:rPr>
                <w:rFonts w:ascii="Times New Roman" w:eastAsia="Times New Roman" w:hAnsi="Times New Roman" w:cs="Times New Roman"/>
                <w:sz w:val="20"/>
                <w:szCs w:val="20"/>
              </w:rPr>
              <w:t xml:space="preserve"> (L.) Opiz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круціата гола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Cruciata laevipes</w:t>
            </w:r>
            <w:r w:rsidRPr="006C214A">
              <w:rPr>
                <w:rFonts w:ascii="Times New Roman" w:eastAsia="Times New Roman" w:hAnsi="Times New Roman" w:cs="Times New Roman"/>
                <w:sz w:val="20"/>
                <w:szCs w:val="20"/>
              </w:rPr>
              <w:t xml:space="preserve"> Opiz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круціата гладенька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Galium album </w:t>
            </w:r>
            <w:r w:rsidRPr="006C214A">
              <w:rPr>
                <w:rFonts w:ascii="Times New Roman" w:eastAsia="Times New Roman" w:hAnsi="Times New Roman" w:cs="Times New Roman"/>
                <w:sz w:val="20"/>
                <w:szCs w:val="20"/>
              </w:rPr>
              <w:t>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білий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Galium aparine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чіпкий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Galium boreale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північний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Galium glaucum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сизий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Galium intermedium </w:t>
            </w:r>
            <w:r w:rsidRPr="006C214A">
              <w:rPr>
                <w:rFonts w:ascii="Times New Roman" w:eastAsia="Times New Roman" w:hAnsi="Times New Roman" w:cs="Times New Roman"/>
                <w:sz w:val="20"/>
                <w:szCs w:val="20"/>
              </w:rPr>
              <w:t>Schult.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середній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Galium mollugo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м’який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Galium odoratum</w:t>
            </w:r>
            <w:r w:rsidRPr="006C214A">
              <w:rPr>
                <w:rFonts w:ascii="Times New Roman" w:eastAsia="Times New Roman" w:hAnsi="Times New Roman" w:cs="Times New Roman"/>
                <w:sz w:val="20"/>
                <w:szCs w:val="20"/>
              </w:rPr>
              <w:t xml:space="preserve"> (L.) 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запашний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Galium palustre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болотний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Galium rubioides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мареновий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Galium verum</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підмаренник справжній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Convolvulaceae – березкові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Calystegia sepium </w:t>
            </w:r>
            <w:r w:rsidRPr="006C214A">
              <w:rPr>
                <w:rFonts w:ascii="Times New Roman" w:eastAsia="Times New Roman" w:hAnsi="Times New Roman" w:cs="Times New Roman"/>
                <w:sz w:val="20"/>
                <w:szCs w:val="20"/>
              </w:rPr>
              <w:t>(L.) R.Br.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плетуха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Convolvulus arvensis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берізка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Cuscuta epithymum </w:t>
            </w:r>
            <w:r w:rsidRPr="006C214A">
              <w:rPr>
                <w:rFonts w:ascii="Times New Roman" w:eastAsia="Times New Roman" w:hAnsi="Times New Roman" w:cs="Times New Roman"/>
                <w:sz w:val="20"/>
                <w:szCs w:val="20"/>
              </w:rPr>
              <w:t>(L.)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повитиця чебрецева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Boraginaceae – шорстколисті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Aegonychon purpurocaeruleum </w:t>
            </w:r>
            <w:r w:rsidRPr="006C214A">
              <w:rPr>
                <w:rFonts w:ascii="Times New Roman" w:eastAsia="Times New Roman" w:hAnsi="Times New Roman" w:cs="Times New Roman"/>
                <w:sz w:val="20"/>
                <w:szCs w:val="20"/>
              </w:rPr>
              <w:t>(L.) Holub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егоніхон фіолетово-голубий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Anchusa officinalis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воловик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Buglossoides arvensis </w:t>
            </w:r>
            <w:r w:rsidRPr="006C214A">
              <w:rPr>
                <w:rFonts w:ascii="Times New Roman" w:eastAsia="Times New Roman" w:hAnsi="Times New Roman" w:cs="Times New Roman"/>
                <w:sz w:val="20"/>
                <w:szCs w:val="20"/>
              </w:rPr>
              <w:t>(L.) I.M.Johnst.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горобейник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Cerinthe minor</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вощанка мала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Cynoglossum officinale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чорнокорінь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Cynoglottis barrelieri </w:t>
            </w:r>
            <w:r w:rsidRPr="006C214A">
              <w:rPr>
                <w:rFonts w:ascii="Times New Roman" w:eastAsia="Times New Roman" w:hAnsi="Times New Roman" w:cs="Times New Roman"/>
                <w:sz w:val="20"/>
                <w:szCs w:val="20"/>
              </w:rPr>
              <w:t>(All.) Vural &amp; Kit Tan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воловик Баррельє</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Echium vulgare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синяк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Lappula squarrosa </w:t>
            </w:r>
            <w:r w:rsidRPr="006C214A">
              <w:rPr>
                <w:rFonts w:ascii="Times New Roman" w:eastAsia="Times New Roman" w:hAnsi="Times New Roman" w:cs="Times New Roman"/>
                <w:sz w:val="20"/>
                <w:szCs w:val="20"/>
              </w:rPr>
              <w:t>(Retz.) Dumort.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липучка відхилена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Lithospermum officinale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горобейник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Myosotis arvensis</w:t>
            </w:r>
            <w:r w:rsidRPr="006C214A">
              <w:rPr>
                <w:rFonts w:ascii="Times New Roman" w:eastAsia="Times New Roman" w:hAnsi="Times New Roman" w:cs="Times New Roman"/>
                <w:sz w:val="20"/>
                <w:szCs w:val="20"/>
              </w:rPr>
              <w:t xml:space="preserve"> (L.) Hill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незабудка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Myosotis ramosissima</w:t>
            </w:r>
            <w:r w:rsidRPr="006C214A">
              <w:rPr>
                <w:rFonts w:ascii="Times New Roman" w:eastAsia="Times New Roman" w:hAnsi="Times New Roman" w:cs="Times New Roman"/>
                <w:sz w:val="20"/>
                <w:szCs w:val="20"/>
              </w:rPr>
              <w:t xml:space="preserve"> Rochel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незабудка галузиста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Myosotis scorpioides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незабудка болотна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Myosotis stricta </w:t>
            </w:r>
            <w:r w:rsidRPr="006C214A">
              <w:rPr>
                <w:rFonts w:ascii="Times New Roman" w:eastAsia="Times New Roman" w:hAnsi="Times New Roman" w:cs="Times New Roman"/>
                <w:sz w:val="20"/>
                <w:szCs w:val="20"/>
              </w:rPr>
              <w:t>Link ex Roem. &amp; Schult.</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M. micrantha </w:t>
            </w:r>
            <w:r w:rsidRPr="006C214A">
              <w:rPr>
                <w:rFonts w:ascii="Times New Roman" w:eastAsia="Times New Roman" w:hAnsi="Times New Roman" w:cs="Times New Roman"/>
                <w:sz w:val="20"/>
                <w:szCs w:val="20"/>
              </w:rPr>
              <w:t>Pall. ex Lehm.)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незабудка пряма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Nonea pulla </w:t>
            </w:r>
            <w:r w:rsidRPr="006C214A">
              <w:rPr>
                <w:rFonts w:ascii="Times New Roman" w:eastAsia="Times New Roman" w:hAnsi="Times New Roman" w:cs="Times New Roman"/>
                <w:sz w:val="20"/>
                <w:szCs w:val="20"/>
              </w:rPr>
              <w:t>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куряча сліпота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Pontechium maculatum </w:t>
            </w:r>
            <w:r w:rsidRPr="006C214A">
              <w:rPr>
                <w:rFonts w:ascii="Times New Roman" w:eastAsia="Times New Roman" w:hAnsi="Times New Roman" w:cs="Times New Roman"/>
                <w:sz w:val="20"/>
                <w:szCs w:val="20"/>
              </w:rPr>
              <w:t>(L.) Böhle &amp; Hilger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синяк плямистий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Р6 БК, ОД (Дод ІІ, Дод IV), 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Pulmonaria mollis</w:t>
            </w:r>
            <w:r w:rsidRPr="006C214A">
              <w:rPr>
                <w:rFonts w:ascii="Times New Roman" w:eastAsia="Times New Roman" w:hAnsi="Times New Roman" w:cs="Times New Roman"/>
                <w:sz w:val="20"/>
                <w:szCs w:val="20"/>
              </w:rPr>
              <w:t xml:space="preserve"> Wulf. ex Hornem.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медунка м’яка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Pulmonaria obscura</w:t>
            </w:r>
            <w:r w:rsidRPr="006C214A">
              <w:rPr>
                <w:rFonts w:ascii="Times New Roman" w:eastAsia="Times New Roman" w:hAnsi="Times New Roman" w:cs="Times New Roman"/>
                <w:sz w:val="20"/>
                <w:szCs w:val="20"/>
              </w:rPr>
              <w:t xml:space="preserve"> Dumort.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медунка темна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Symphytum besseri </w:t>
            </w:r>
            <w:r w:rsidRPr="006C214A">
              <w:rPr>
                <w:rFonts w:ascii="Times New Roman" w:eastAsia="Times New Roman" w:hAnsi="Times New Roman" w:cs="Times New Roman"/>
                <w:sz w:val="20"/>
                <w:szCs w:val="20"/>
              </w:rPr>
              <w:t>Zaverucha</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живокіст Бессера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Symphytum cordatum </w:t>
            </w:r>
            <w:r w:rsidRPr="006C214A">
              <w:rPr>
                <w:rFonts w:ascii="Times New Roman" w:eastAsia="Times New Roman" w:hAnsi="Times New Roman" w:cs="Times New Roman"/>
                <w:sz w:val="20"/>
                <w:szCs w:val="20"/>
              </w:rPr>
              <w:t>Waldst. &amp; Kit. еx 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живокіст серцеподібний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Symphytum officinale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живокіст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Solanaceae – пасльонові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Alkekengi officinarum </w:t>
            </w:r>
            <w:r w:rsidRPr="006C214A">
              <w:rPr>
                <w:rFonts w:ascii="Times New Roman" w:eastAsia="Times New Roman" w:hAnsi="Times New Roman" w:cs="Times New Roman"/>
                <w:sz w:val="20"/>
                <w:szCs w:val="20"/>
              </w:rPr>
              <w:t xml:space="preserve">Moench (= </w:t>
            </w:r>
            <w:r w:rsidRPr="006C214A">
              <w:rPr>
                <w:rFonts w:ascii="Times New Roman" w:eastAsia="Times New Roman" w:hAnsi="Times New Roman" w:cs="Times New Roman"/>
                <w:i/>
                <w:sz w:val="20"/>
                <w:szCs w:val="20"/>
              </w:rPr>
              <w:t xml:space="preserve">Physalis alkekengi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фізаліс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Atropa bella-donna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беладона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Lycium barbatum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повій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Scopolia carniolica </w:t>
            </w:r>
            <w:r w:rsidRPr="006C214A">
              <w:rPr>
                <w:rFonts w:ascii="Times New Roman" w:eastAsia="Times New Roman" w:hAnsi="Times New Roman" w:cs="Times New Roman"/>
                <w:sz w:val="20"/>
                <w:szCs w:val="20"/>
              </w:rPr>
              <w:t>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скополія карніолійська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Solanum dulcamara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паслін солодко-гіркий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Solanum nigrum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паслін чорний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Plantaginaceae – подорожникові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Callitriche cophocarpa </w:t>
            </w:r>
            <w:r w:rsidRPr="006C214A">
              <w:rPr>
                <w:rFonts w:ascii="Times New Roman" w:eastAsia="Times New Roman" w:hAnsi="Times New Roman" w:cs="Times New Roman"/>
                <w:sz w:val="20"/>
                <w:szCs w:val="20"/>
              </w:rPr>
              <w:t>Sendtn.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виринниця тупоплідна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Chaenorhinum minus </w:t>
            </w:r>
            <w:r w:rsidRPr="006C214A">
              <w:rPr>
                <w:rFonts w:ascii="Times New Roman" w:eastAsia="Times New Roman" w:hAnsi="Times New Roman" w:cs="Times New Roman"/>
                <w:sz w:val="20"/>
                <w:szCs w:val="20"/>
              </w:rPr>
              <w:t>(L.) Lange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вушкоцвіт малий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Digitalis grandiflora </w:t>
            </w:r>
            <w:r w:rsidRPr="006C214A">
              <w:rPr>
                <w:rFonts w:ascii="Times New Roman" w:eastAsia="Times New Roman" w:hAnsi="Times New Roman" w:cs="Times New Roman"/>
                <w:sz w:val="20"/>
                <w:szCs w:val="20"/>
              </w:rPr>
              <w:t>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наперстянка великоквіткова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Hippuris vulgaris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водяна сосонка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Linaria vulgaris </w:t>
            </w:r>
            <w:r w:rsidRPr="006C214A">
              <w:rPr>
                <w:rFonts w:ascii="Times New Roman" w:eastAsia="Times New Roman" w:hAnsi="Times New Roman" w:cs="Times New Roman"/>
                <w:sz w:val="20"/>
                <w:szCs w:val="20"/>
              </w:rPr>
              <w:t>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льонок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Plantago lanceolata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подорожник ланцетолистий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Plantago major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подорожник великий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Plantago media</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подорожник середній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Veronica anagallis-aquatica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джерельна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Veronica arvensis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Veronica austriaca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австрійська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Veronica beccabunga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струмкова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Veronica chamaedrys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дібровна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Veronica filiformis </w:t>
            </w:r>
            <w:r w:rsidRPr="006C214A">
              <w:rPr>
                <w:rFonts w:ascii="Times New Roman" w:eastAsia="Times New Roman" w:hAnsi="Times New Roman" w:cs="Times New Roman"/>
                <w:sz w:val="20"/>
                <w:szCs w:val="20"/>
              </w:rPr>
              <w:t>Sm.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вероніка нитковидна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Veronica longifolia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довголиста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Veronica officinalis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лікарська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Veronica persica</w:t>
            </w:r>
            <w:r w:rsidRPr="006C214A">
              <w:rPr>
                <w:rFonts w:ascii="Times New Roman" w:eastAsia="Times New Roman" w:hAnsi="Times New Roman" w:cs="Times New Roman"/>
                <w:sz w:val="20"/>
                <w:szCs w:val="20"/>
              </w:rPr>
              <w:t xml:space="preserve"> Poir.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персидська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Veronica prostrata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лежача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Veronica scutellata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щиткова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Veronica serpyllifolia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чебрецелиста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Veronica spicata</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колосиста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Veronica spuria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вероніка несправжня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Orobanchaceae – вовчкові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Euphrasia brevipila </w:t>
            </w:r>
            <w:r w:rsidRPr="006C214A">
              <w:rPr>
                <w:rFonts w:ascii="Times New Roman" w:eastAsia="Times New Roman" w:hAnsi="Times New Roman" w:cs="Times New Roman"/>
                <w:sz w:val="20"/>
                <w:szCs w:val="20"/>
              </w:rPr>
              <w:t>Burn. &amp; Gremli</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очанка коротковолоса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Euphrasia micrantha </w:t>
            </w:r>
            <w:r w:rsidRPr="006C214A">
              <w:rPr>
                <w:rFonts w:ascii="Times New Roman" w:eastAsia="Times New Roman" w:hAnsi="Times New Roman" w:cs="Times New Roman"/>
                <w:sz w:val="20"/>
                <w:szCs w:val="20"/>
              </w:rPr>
              <w:t>Rchb. (=</w:t>
            </w:r>
            <w:r w:rsidRPr="006C214A">
              <w:rPr>
                <w:rFonts w:ascii="Times New Roman" w:eastAsia="Times New Roman" w:hAnsi="Times New Roman" w:cs="Times New Roman"/>
                <w:i/>
                <w:sz w:val="20"/>
                <w:szCs w:val="20"/>
              </w:rPr>
              <w:t xml:space="preserve"> E. parviflora </w:t>
            </w:r>
            <w:r w:rsidRPr="006C214A">
              <w:rPr>
                <w:rFonts w:ascii="Times New Roman" w:eastAsia="Times New Roman" w:hAnsi="Times New Roman" w:cs="Times New Roman"/>
                <w:sz w:val="20"/>
                <w:szCs w:val="20"/>
              </w:rPr>
              <w:t>Schag.)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очанка дрібноквіткова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Euphrasia stricta</w:t>
            </w:r>
            <w:r w:rsidRPr="006C214A">
              <w:rPr>
                <w:rFonts w:ascii="Times New Roman" w:eastAsia="Times New Roman" w:hAnsi="Times New Roman" w:cs="Times New Roman"/>
                <w:sz w:val="20"/>
                <w:szCs w:val="20"/>
              </w:rPr>
              <w:t xml:space="preserve"> J.P.Wolff ex J.F.Lehm.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очанка стиснута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Lathraea squamaria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r w:rsidRPr="006C214A">
              <w:rPr>
                <w:rFonts w:ascii="Times New Roman" w:eastAsia="Times New Roman" w:hAnsi="Times New Roman" w:cs="Times New Roman"/>
                <w:sz w:val="20"/>
                <w:szCs w:val="20"/>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петрів хрест лускатий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Melampyrum arvense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перестріч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Melampyrum cristatum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перестріч гребінчастий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Melampyrum nemorosum</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перестріч гайовий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Odontites vulgaris </w:t>
            </w:r>
            <w:r w:rsidRPr="006C214A">
              <w:rPr>
                <w:rFonts w:ascii="Times New Roman" w:eastAsia="Times New Roman" w:hAnsi="Times New Roman" w:cs="Times New Roman"/>
                <w:sz w:val="20"/>
                <w:szCs w:val="20"/>
              </w:rPr>
              <w:t>Moench</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кравник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Orobanche alba</w:t>
            </w:r>
            <w:r w:rsidRPr="006C214A">
              <w:rPr>
                <w:rFonts w:ascii="Times New Roman" w:eastAsia="Times New Roman" w:hAnsi="Times New Roman" w:cs="Times New Roman"/>
                <w:sz w:val="20"/>
                <w:szCs w:val="20"/>
              </w:rPr>
              <w:t xml:space="preserve"> Stephan ex 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вовчок білий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Pedicularis sylvatica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шолудивник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Rhinanthus minor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дзвінець малий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Rhinanthus serotinus </w:t>
            </w:r>
            <w:r w:rsidRPr="006C214A">
              <w:rPr>
                <w:rFonts w:ascii="Times New Roman" w:eastAsia="Times New Roman" w:hAnsi="Times New Roman" w:cs="Times New Roman"/>
                <w:sz w:val="20"/>
                <w:szCs w:val="20"/>
              </w:rPr>
              <w:t>(Schönh. ex Halácsy &amp; Heinr.Braun) Oborny subsp.</w:t>
            </w:r>
            <w:r w:rsidRPr="006C214A">
              <w:rPr>
                <w:rFonts w:ascii="Times New Roman" w:eastAsia="Times New Roman" w:hAnsi="Times New Roman" w:cs="Times New Roman"/>
                <w:i/>
                <w:sz w:val="20"/>
                <w:szCs w:val="20"/>
              </w:rPr>
              <w:t xml:space="preserve"> aestivalis </w:t>
            </w:r>
            <w:r w:rsidRPr="006C214A">
              <w:rPr>
                <w:rFonts w:ascii="Times New Roman" w:eastAsia="Times New Roman" w:hAnsi="Times New Roman" w:cs="Times New Roman"/>
                <w:sz w:val="20"/>
                <w:szCs w:val="20"/>
              </w:rPr>
              <w:t>(N.W.Zinger) Dostál(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дзвінець літній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Scrophulariaceae – ранникові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Scrophularia nodosa</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ранник вузлуватий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Verbascum blattaria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дивина тарганяча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Verbascum densiflorum </w:t>
            </w:r>
            <w:r w:rsidRPr="006C214A">
              <w:rPr>
                <w:rFonts w:ascii="Times New Roman" w:eastAsia="Times New Roman" w:hAnsi="Times New Roman" w:cs="Times New Roman"/>
                <w:sz w:val="20"/>
                <w:szCs w:val="20"/>
              </w:rPr>
              <w:t>Bertol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дивина густоквіткова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Verbascum lychnitis</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дивина борошниста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Verbascum nigrum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дивина чорна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Verbascum phoeniceum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дивина фіолетова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Verbascum thapsus</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дивина ведмеже вухо</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Lentibulariaceae – пухирникові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Utricularia vulgaris</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пухирник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Verbenaceae – вербенові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Verbena officinalis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вербена лікарська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Lamiaceae – губоцвіті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Ajuga chamaepitys </w:t>
            </w:r>
            <w:r w:rsidRPr="006C214A">
              <w:rPr>
                <w:rFonts w:ascii="Times New Roman" w:eastAsia="Times New Roman" w:hAnsi="Times New Roman" w:cs="Times New Roman"/>
                <w:sz w:val="20"/>
                <w:szCs w:val="20"/>
              </w:rPr>
              <w:t>(L.) Schreb.</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chia </w:t>
            </w:r>
            <w:r w:rsidRPr="006C214A">
              <w:rPr>
                <w:rFonts w:ascii="Times New Roman" w:eastAsia="Times New Roman" w:hAnsi="Times New Roman" w:cs="Times New Roman"/>
                <w:sz w:val="20"/>
                <w:szCs w:val="20"/>
              </w:rPr>
              <w:t>(Schreb.) Arcang.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горлянка хіоська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Ajuga genevensis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горлянка женевська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Ajuga reptans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горлянка повзуча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Betonica officinalis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буквиця лікарська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Clinopodium acinos </w:t>
            </w:r>
            <w:r w:rsidRPr="006C214A">
              <w:rPr>
                <w:rFonts w:ascii="Times New Roman" w:eastAsia="Times New Roman" w:hAnsi="Times New Roman" w:cs="Times New Roman"/>
                <w:sz w:val="20"/>
                <w:szCs w:val="20"/>
              </w:rPr>
              <w:t>(L.) Kuntze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щебрушка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Clinopodium vulgare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пахучка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Galeopsis bifida </w:t>
            </w:r>
            <w:r w:rsidRPr="006C214A">
              <w:rPr>
                <w:rFonts w:ascii="Times New Roman" w:eastAsia="Times New Roman" w:hAnsi="Times New Roman" w:cs="Times New Roman"/>
                <w:sz w:val="20"/>
                <w:szCs w:val="20"/>
              </w:rPr>
              <w:t>Boenn.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жабрій двонадрізний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Galeopsis speciosa </w:t>
            </w:r>
            <w:r w:rsidRPr="006C214A">
              <w:rPr>
                <w:rFonts w:ascii="Times New Roman" w:eastAsia="Times New Roman" w:hAnsi="Times New Roman" w:cs="Times New Roman"/>
                <w:sz w:val="20"/>
                <w:szCs w:val="20"/>
              </w:rPr>
              <w:t>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жабрій гарний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Galeopsis tetrahit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жабрій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Glechoma hederacea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розхідник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Glechoma hirsuta </w:t>
            </w:r>
            <w:r w:rsidRPr="006C214A">
              <w:rPr>
                <w:rFonts w:ascii="Times New Roman" w:eastAsia="Times New Roman" w:hAnsi="Times New Roman" w:cs="Times New Roman"/>
                <w:sz w:val="20"/>
                <w:szCs w:val="20"/>
              </w:rPr>
              <w:t>Waldst. &amp; Kit.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розхідник шорсткий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Lamium album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глуха кропива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Lamium galeobdolon </w:t>
            </w:r>
            <w:r w:rsidRPr="006C214A">
              <w:rPr>
                <w:rFonts w:ascii="Times New Roman" w:eastAsia="Times New Roman" w:hAnsi="Times New Roman" w:cs="Times New Roman"/>
                <w:sz w:val="20"/>
                <w:szCs w:val="20"/>
              </w:rPr>
              <w:t>(L.)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глуха кропива жовта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Lamium maculatum </w:t>
            </w:r>
            <w:r w:rsidRPr="006C214A">
              <w:rPr>
                <w:rFonts w:ascii="Times New Roman" w:eastAsia="Times New Roman" w:hAnsi="Times New Roman" w:cs="Times New Roman"/>
                <w:sz w:val="20"/>
                <w:szCs w:val="20"/>
              </w:rPr>
              <w:t>(L.)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глуха кропива плямиста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Lamium purpureum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глуха кропива пурпурова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Leonurus quinquelobatus </w:t>
            </w:r>
            <w:r w:rsidRPr="006C214A">
              <w:rPr>
                <w:rFonts w:ascii="Times New Roman" w:eastAsia="Times New Roman" w:hAnsi="Times New Roman" w:cs="Times New Roman"/>
                <w:sz w:val="20"/>
                <w:szCs w:val="20"/>
              </w:rPr>
              <w:t>Gilib.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собача кропива п’ятилопатева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Lycopus europaeus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вовконіг європейський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Melittis melissophyllum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кадило звичайне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Mentha arvensis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м’ята польова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Mentha aquatica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м’ята водяна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Mentha longifolia </w:t>
            </w:r>
            <w:r w:rsidRPr="006C214A">
              <w:rPr>
                <w:rFonts w:ascii="Times New Roman" w:eastAsia="Times New Roman" w:hAnsi="Times New Roman" w:cs="Times New Roman"/>
                <w:sz w:val="20"/>
                <w:szCs w:val="20"/>
              </w:rPr>
              <w:t>(L.) Huds.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м’ята довголиста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Mentha pulegium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м’ята блошина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Nepeta nuda</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subsp. </w:t>
            </w:r>
            <w:r w:rsidRPr="006C214A">
              <w:rPr>
                <w:rFonts w:ascii="Times New Roman" w:eastAsia="Times New Roman" w:hAnsi="Times New Roman" w:cs="Times New Roman"/>
                <w:i/>
                <w:sz w:val="20"/>
                <w:szCs w:val="20"/>
              </w:rPr>
              <w:t xml:space="preserve">nuda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N. pannonica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котяча м’ята гола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Origanum vulgare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материнка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Phlomoides tuberosa </w:t>
            </w:r>
            <w:r w:rsidRPr="006C214A">
              <w:rPr>
                <w:rFonts w:ascii="Times New Roman" w:eastAsia="Times New Roman" w:hAnsi="Times New Roman" w:cs="Times New Roman"/>
                <w:sz w:val="20"/>
                <w:szCs w:val="20"/>
              </w:rPr>
              <w:t>(L.) Moench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залізняк бульбистий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Prunella grandiflora</w:t>
            </w:r>
            <w:r w:rsidRPr="006C214A">
              <w:rPr>
                <w:rFonts w:ascii="Times New Roman" w:eastAsia="Times New Roman" w:hAnsi="Times New Roman" w:cs="Times New Roman"/>
                <w:sz w:val="20"/>
                <w:szCs w:val="20"/>
              </w:rPr>
              <w:t xml:space="preserve"> (L.) Turra</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суховершки великоквіткові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Prunella vulgaris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суховершки звичайні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Salvia cremenecensis </w:t>
            </w:r>
            <w:r w:rsidRPr="006C214A">
              <w:rPr>
                <w:rFonts w:ascii="Times New Roman" w:eastAsia="Times New Roman" w:hAnsi="Times New Roman" w:cs="Times New Roman"/>
                <w:sz w:val="20"/>
                <w:szCs w:val="20"/>
              </w:rPr>
              <w:t>Besser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шавлія кременецька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Salvia glutinosa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шавлія залозиста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Salvia nemorosa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шавлія дібровна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Salvia nutans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шавлія поникла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Salvia pratensis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шавлія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Salvia verticillata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шавлія кільчаста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Scutellaria galericulata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шоломниця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Stachys annua </w:t>
            </w:r>
            <w:r w:rsidRPr="006C214A">
              <w:rPr>
                <w:rFonts w:ascii="Times New Roman" w:eastAsia="Times New Roman" w:hAnsi="Times New Roman" w:cs="Times New Roman"/>
                <w:sz w:val="20"/>
                <w:szCs w:val="20"/>
              </w:rPr>
              <w:t>(L.)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чистець однорічний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Stachys germanica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чистець германський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Stachys palustris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чистець болотний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Stachys recta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чистець прямий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Stachys sylvatica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чистець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Teucrium chamaedrys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самосил гайовий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Teucrium pannonicum </w:t>
            </w:r>
            <w:r w:rsidRPr="006C214A">
              <w:rPr>
                <w:rFonts w:ascii="Times New Roman" w:eastAsia="Times New Roman" w:hAnsi="Times New Roman" w:cs="Times New Roman"/>
                <w:sz w:val="20"/>
                <w:szCs w:val="20"/>
              </w:rPr>
              <w:t>A.Kern. (=</w:t>
            </w:r>
            <w:r w:rsidRPr="006C214A">
              <w:rPr>
                <w:rFonts w:ascii="Times New Roman" w:eastAsia="Times New Roman" w:hAnsi="Times New Roman" w:cs="Times New Roman"/>
                <w:i/>
                <w:sz w:val="20"/>
                <w:szCs w:val="20"/>
              </w:rPr>
              <w:t xml:space="preserve"> T. montanum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b/>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самосил паннонський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Thymus glabrescens </w:t>
            </w:r>
            <w:r w:rsidRPr="006C214A">
              <w:rPr>
                <w:rFonts w:ascii="Times New Roman" w:eastAsia="Times New Roman" w:hAnsi="Times New Roman" w:cs="Times New Roman"/>
                <w:sz w:val="20"/>
                <w:szCs w:val="20"/>
              </w:rPr>
              <w:t>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чебрець гладенький.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Thymus moldavicus </w:t>
            </w:r>
            <w:r w:rsidRPr="006C214A">
              <w:rPr>
                <w:rFonts w:ascii="Times New Roman" w:eastAsia="Times New Roman" w:hAnsi="Times New Roman" w:cs="Times New Roman"/>
                <w:sz w:val="20"/>
                <w:szCs w:val="20"/>
              </w:rPr>
              <w:t>Klokov &amp; Des.-Shost</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чебрець молдавський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Thymus pulegioides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чебрець блошиний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Thymus pulegioides</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pannonicus </w:t>
            </w:r>
            <w:r w:rsidRPr="006C214A">
              <w:rPr>
                <w:rFonts w:ascii="Times New Roman" w:eastAsia="Times New Roman" w:hAnsi="Times New Roman" w:cs="Times New Roman"/>
                <w:sz w:val="20"/>
                <w:szCs w:val="20"/>
              </w:rPr>
              <w:t>(All.) Kerguélen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чебрець паннонський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Campanulaceae – дзвоникові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Campanula bononiensis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болонські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Campanula cervicaria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оленячі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Campanula glomerata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скупчені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Campanula patula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розлогі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Campanula persicifolia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персиколисті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Campanula rapunculoides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ріпчастоподібні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Campanula rapunculus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ріпчасті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Campanula rotundifolia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круглолисті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Campanula sibirica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сибірські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Campanula trachelium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дзвоники кропиволисті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Phyteuma orbiculare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фітеума куляста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Compositae – айстрові, складноцвіті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Achillea millefolium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деревій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Achillea pannonica </w:t>
            </w:r>
            <w:r w:rsidRPr="006C214A">
              <w:rPr>
                <w:rFonts w:ascii="Times New Roman" w:eastAsia="Times New Roman" w:hAnsi="Times New Roman" w:cs="Times New Roman"/>
                <w:sz w:val="20"/>
                <w:szCs w:val="20"/>
              </w:rPr>
              <w:t xml:space="preserve">Scheele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деревій паннонський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Ambrosia artemisiifolia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амброзія полинолиста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Anthemis arvensis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роман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Anthemis cotula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роман собачий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Aposeris foetida</w:t>
            </w:r>
            <w:r w:rsidRPr="006C214A">
              <w:rPr>
                <w:rFonts w:ascii="Times New Roman" w:eastAsia="Times New Roman" w:hAnsi="Times New Roman" w:cs="Times New Roman"/>
                <w:sz w:val="20"/>
                <w:szCs w:val="20"/>
              </w:rPr>
              <w:t xml:space="preserve"> (L.) Less.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апозерис смердючий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Arctium lappa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лопух справжній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Arctium tomentosum </w:t>
            </w:r>
            <w:r w:rsidRPr="006C214A">
              <w:rPr>
                <w:rFonts w:ascii="Times New Roman" w:eastAsia="Times New Roman" w:hAnsi="Times New Roman" w:cs="Times New Roman"/>
                <w:sz w:val="20"/>
                <w:szCs w:val="20"/>
              </w:rPr>
              <w:t>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лопух павутинистий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Artemisia absinthium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полин гіркий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Artemisia austriaca </w:t>
            </w:r>
            <w:r w:rsidRPr="006C214A">
              <w:rPr>
                <w:rFonts w:ascii="Times New Roman" w:eastAsia="Times New Roman" w:hAnsi="Times New Roman" w:cs="Times New Roman"/>
                <w:sz w:val="20"/>
                <w:szCs w:val="20"/>
              </w:rPr>
              <w:t>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полин австрійський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 xml:space="preserve">Artemisia marschalliana </w:t>
            </w:r>
            <w:r w:rsidRPr="006C214A">
              <w:rPr>
                <w:rFonts w:ascii="Times New Roman" w:eastAsia="Times New Roman" w:hAnsi="Times New Roman" w:cs="Times New Roman"/>
                <w:sz w:val="20"/>
                <w:szCs w:val="20"/>
              </w:rPr>
              <w:t>Spreng.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полин Маршалла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Artemisia vulgaris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полин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Aster amellus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айстра степова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Bellis perennis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стокротки багаторічні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Bidens frondosa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череда листяна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Bidens tripartita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череда трироздільна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Carduus acanthoides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будяк акантоподібний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Carduus crispus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будяк кучерявий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Carduus hamulosus </w:t>
            </w:r>
            <w:r w:rsidRPr="006C214A">
              <w:rPr>
                <w:rFonts w:ascii="Times New Roman" w:eastAsia="Times New Roman" w:hAnsi="Times New Roman" w:cs="Times New Roman"/>
                <w:sz w:val="20"/>
                <w:szCs w:val="20"/>
              </w:rPr>
              <w:t>Ehrh.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будяк дрібногачкуватий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Carlina cirsioides</w:t>
            </w:r>
            <w:r w:rsidRPr="006C214A">
              <w:rPr>
                <w:rFonts w:ascii="Times New Roman" w:eastAsia="Times New Roman" w:hAnsi="Times New Roman" w:cs="Times New Roman"/>
                <w:sz w:val="20"/>
                <w:szCs w:val="20"/>
              </w:rPr>
              <w:t xml:space="preserve"> Klok. (= </w:t>
            </w:r>
            <w:r w:rsidRPr="006C214A">
              <w:rPr>
                <w:rFonts w:ascii="Times New Roman" w:eastAsia="Times New Roman" w:hAnsi="Times New Roman" w:cs="Times New Roman"/>
                <w:i/>
                <w:sz w:val="20"/>
                <w:szCs w:val="20"/>
              </w:rPr>
              <w:t>C. acaulis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sz w:val="20"/>
                <w:szCs w:val="20"/>
              </w:rPr>
              <w:lastRenderedPageBreak/>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lastRenderedPageBreak/>
              <w:t>відкасник осотоподібний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Carlina vulgaris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відкасник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Centaurea cyanus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синя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Centaurea diffusa </w:t>
            </w:r>
            <w:r w:rsidRPr="006C214A">
              <w:rPr>
                <w:rFonts w:ascii="Times New Roman" w:eastAsia="Times New Roman" w:hAnsi="Times New Roman" w:cs="Times New Roman"/>
                <w:sz w:val="20"/>
                <w:szCs w:val="20"/>
              </w:rPr>
              <w:t>Lam.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розлога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Centaurea jacea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Centaurea jacea</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angustifolia </w:t>
            </w:r>
            <w:r w:rsidRPr="006C214A">
              <w:rPr>
                <w:rFonts w:ascii="Times New Roman" w:eastAsia="Times New Roman" w:hAnsi="Times New Roman" w:cs="Times New Roman"/>
                <w:sz w:val="20"/>
                <w:szCs w:val="20"/>
              </w:rPr>
              <w:t>(DC.) Gremli</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 pannonica</w:t>
            </w:r>
            <w:r w:rsidRPr="006C214A">
              <w:rPr>
                <w:rFonts w:ascii="Times New Roman" w:eastAsia="Times New Roman" w:hAnsi="Times New Roman" w:cs="Times New Roman"/>
                <w:sz w:val="20"/>
                <w:szCs w:val="20"/>
              </w:rPr>
              <w:t xml:space="preserve"> (Heuff.) Simonk.)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паннонська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Centaurea phrygia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фригійська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Centaurea scabiosa</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скабіозоподібна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Centaurea stoebe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 rhenana</w:t>
            </w:r>
            <w:r w:rsidRPr="006C214A">
              <w:rPr>
                <w:rFonts w:ascii="Times New Roman" w:eastAsia="Times New Roman" w:hAnsi="Times New Roman" w:cs="Times New Roman"/>
                <w:sz w:val="20"/>
                <w:szCs w:val="20"/>
              </w:rPr>
              <w:t xml:space="preserve"> Boreau)</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рейнська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Centaurea triumfettii </w:t>
            </w:r>
            <w:r w:rsidRPr="006C214A">
              <w:rPr>
                <w:rFonts w:ascii="Times New Roman" w:eastAsia="Times New Roman" w:hAnsi="Times New Roman" w:cs="Times New Roman"/>
                <w:sz w:val="20"/>
                <w:szCs w:val="20"/>
              </w:rPr>
              <w:t>All.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stricta </w:t>
            </w:r>
            <w:r w:rsidRPr="006C214A">
              <w:rPr>
                <w:rFonts w:ascii="Times New Roman" w:eastAsia="Times New Roman" w:hAnsi="Times New Roman" w:cs="Times New Roman"/>
                <w:sz w:val="20"/>
                <w:szCs w:val="20"/>
              </w:rPr>
              <w:t>(Waldst. &amp; Kit.) Dostál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стиснута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Cichorium intybus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цикорій дикий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Cirsium arvense </w:t>
            </w:r>
            <w:r w:rsidRPr="006C214A">
              <w:rPr>
                <w:rFonts w:ascii="Times New Roman" w:eastAsia="Times New Roman" w:hAnsi="Times New Roman" w:cs="Times New Roman"/>
                <w:sz w:val="20"/>
                <w:szCs w:val="20"/>
              </w:rPr>
              <w:t>(L.) 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осот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Cirsium erisithales </w:t>
            </w:r>
            <w:r w:rsidRPr="006C214A">
              <w:rPr>
                <w:rFonts w:ascii="Times New Roman" w:eastAsia="Times New Roman" w:hAnsi="Times New Roman" w:cs="Times New Roman"/>
                <w:sz w:val="20"/>
                <w:szCs w:val="20"/>
              </w:rPr>
              <w:t xml:space="preserve">(Jacq.) Scop.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осот клейкий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Cirsium oleraceum </w:t>
            </w:r>
            <w:r w:rsidRPr="006C214A">
              <w:rPr>
                <w:rFonts w:ascii="Times New Roman" w:eastAsia="Times New Roman" w:hAnsi="Times New Roman" w:cs="Times New Roman"/>
                <w:sz w:val="20"/>
                <w:szCs w:val="20"/>
              </w:rPr>
              <w:t>(L.) 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осот городній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Cirsium pannonicum</w:t>
            </w:r>
            <w:r w:rsidRPr="006C214A">
              <w:rPr>
                <w:rFonts w:ascii="Times New Roman" w:eastAsia="Times New Roman" w:hAnsi="Times New Roman" w:cs="Times New Roman"/>
                <w:sz w:val="20"/>
                <w:szCs w:val="20"/>
              </w:rPr>
              <w:t xml:space="preserve"> (L.fil.) Link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осот паннонський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Cirsium rivulare</w:t>
            </w:r>
            <w:r w:rsidRPr="006C214A">
              <w:rPr>
                <w:rFonts w:ascii="Times New Roman" w:eastAsia="Times New Roman" w:hAnsi="Times New Roman" w:cs="Times New Roman"/>
                <w:sz w:val="20"/>
                <w:szCs w:val="20"/>
              </w:rPr>
              <w:t xml:space="preserve"> (Jacq.) All.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осот прибережний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Cirsium vulgare </w:t>
            </w:r>
            <w:r w:rsidRPr="006C214A">
              <w:rPr>
                <w:rFonts w:ascii="Times New Roman" w:eastAsia="Times New Roman" w:hAnsi="Times New Roman" w:cs="Times New Roman"/>
                <w:sz w:val="20"/>
                <w:szCs w:val="20"/>
              </w:rPr>
              <w:t>(Savi) Ten</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осот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Cota tinctoria </w:t>
            </w:r>
            <w:r w:rsidRPr="006C214A">
              <w:rPr>
                <w:rFonts w:ascii="Times New Roman" w:eastAsia="Times New Roman" w:hAnsi="Times New Roman" w:cs="Times New Roman"/>
                <w:sz w:val="20"/>
                <w:szCs w:val="20"/>
              </w:rPr>
              <w:t>(L.) J.Gay</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роман фарбувальний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Crepis biennis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скереда дворічна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Crepis praemorsa </w:t>
            </w:r>
            <w:r w:rsidRPr="006C214A">
              <w:rPr>
                <w:rFonts w:ascii="Times New Roman" w:eastAsia="Times New Roman" w:hAnsi="Times New Roman" w:cs="Times New Roman"/>
                <w:sz w:val="20"/>
                <w:szCs w:val="20"/>
              </w:rPr>
              <w:t>(L.) Tausch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скереда обкусана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Crepis sibirica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скереда сибірська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Crepis tectorum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скереда покрівельна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Echinops exaltatus </w:t>
            </w:r>
            <w:r w:rsidRPr="006C214A">
              <w:rPr>
                <w:rFonts w:ascii="Times New Roman" w:eastAsia="Times New Roman" w:hAnsi="Times New Roman" w:cs="Times New Roman"/>
                <w:sz w:val="20"/>
                <w:szCs w:val="20"/>
              </w:rPr>
              <w:t>Schrad.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головатень високий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Echinops sphaerocephalus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головатень круглоголовий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Erigeron acris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злинка гостра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Erigeron annuus</w:t>
            </w:r>
            <w:r w:rsidRPr="006C214A">
              <w:rPr>
                <w:rFonts w:ascii="Times New Roman" w:eastAsia="Times New Roman" w:hAnsi="Times New Roman" w:cs="Times New Roman"/>
                <w:sz w:val="20"/>
                <w:szCs w:val="20"/>
              </w:rPr>
              <w:t xml:space="preserve"> (L.) Pers.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злинка однорічний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Erigeron canadensis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злинка канадська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Eupatorium cannabinum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сідач конопляний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Galatella linosyris </w:t>
            </w:r>
            <w:r w:rsidRPr="006C214A">
              <w:rPr>
                <w:rFonts w:ascii="Times New Roman" w:eastAsia="Times New Roman" w:hAnsi="Times New Roman" w:cs="Times New Roman"/>
                <w:sz w:val="20"/>
                <w:szCs w:val="20"/>
              </w:rPr>
              <w:t>(L.) Rchb.f.</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солонечник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Galinsoga quadriradiata </w:t>
            </w:r>
            <w:r w:rsidRPr="006C214A">
              <w:rPr>
                <w:rFonts w:ascii="Times New Roman" w:eastAsia="Times New Roman" w:hAnsi="Times New Roman" w:cs="Times New Roman"/>
                <w:sz w:val="20"/>
                <w:szCs w:val="20"/>
              </w:rPr>
              <w:t xml:space="preserve">Ruiz &amp; Pav. (= </w:t>
            </w:r>
            <w:r w:rsidRPr="006C214A">
              <w:rPr>
                <w:rFonts w:ascii="Times New Roman" w:eastAsia="Times New Roman" w:hAnsi="Times New Roman" w:cs="Times New Roman"/>
                <w:i/>
                <w:sz w:val="20"/>
                <w:szCs w:val="20"/>
              </w:rPr>
              <w:t xml:space="preserve">G. ciliata </w:t>
            </w:r>
            <w:r w:rsidRPr="006C214A">
              <w:rPr>
                <w:rFonts w:ascii="Times New Roman" w:eastAsia="Times New Roman" w:hAnsi="Times New Roman" w:cs="Times New Roman"/>
                <w:sz w:val="20"/>
                <w:szCs w:val="20"/>
              </w:rPr>
              <w:t>(Rafin) Blake)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ґалiнсоґа чотирьохпроменева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Gnaphalium uliginosum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сухоцвіт багновий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Hieracium umbellatum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нечуйвітер зонтичний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Hypochaeris maculata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поросинець плямистий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Jacobaea vulgaris </w:t>
            </w:r>
            <w:r w:rsidRPr="006C214A">
              <w:rPr>
                <w:rFonts w:ascii="Times New Roman" w:eastAsia="Times New Roman" w:hAnsi="Times New Roman" w:cs="Times New Roman"/>
                <w:sz w:val="20"/>
                <w:szCs w:val="20"/>
              </w:rPr>
              <w:t xml:space="preserve">Gaertn. (= </w:t>
            </w:r>
            <w:r w:rsidRPr="006C214A">
              <w:rPr>
                <w:rFonts w:ascii="Times New Roman" w:eastAsia="Times New Roman" w:hAnsi="Times New Roman" w:cs="Times New Roman"/>
                <w:i/>
                <w:sz w:val="20"/>
                <w:szCs w:val="20"/>
              </w:rPr>
              <w:t>Senecio jacobaea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якобея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Jurinea calcarea </w:t>
            </w:r>
            <w:r w:rsidRPr="006C214A">
              <w:rPr>
                <w:rFonts w:ascii="Times New Roman" w:eastAsia="Times New Roman" w:hAnsi="Times New Roman" w:cs="Times New Roman"/>
                <w:sz w:val="20"/>
                <w:szCs w:val="20"/>
              </w:rPr>
              <w:t>Klokov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юринея вапнякова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Klasea lycopifolia </w:t>
            </w:r>
            <w:r w:rsidRPr="006C214A">
              <w:rPr>
                <w:rFonts w:ascii="Times New Roman" w:eastAsia="Times New Roman" w:hAnsi="Times New Roman" w:cs="Times New Roman"/>
                <w:sz w:val="20"/>
                <w:szCs w:val="20"/>
              </w:rPr>
              <w:t>(Vill.) Á.Löve &amp; D.Löve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серпій різнолистий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 ОД (Дод ІІ, Дод IV)</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Lactuca muralis </w:t>
            </w:r>
            <w:r w:rsidRPr="006C214A">
              <w:rPr>
                <w:rFonts w:ascii="Times New Roman" w:eastAsia="Times New Roman" w:hAnsi="Times New Roman" w:cs="Times New Roman"/>
                <w:sz w:val="20"/>
                <w:szCs w:val="20"/>
              </w:rPr>
              <w:t>(L.) E.Mey.</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латук стінний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Lactuca serriola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латук дикий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Lapsana communis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празелень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Leontodon hispidus</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любочки щетинисті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Leontodon hispidus</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hastilis </w:t>
            </w:r>
            <w:r w:rsidRPr="006C214A">
              <w:rPr>
                <w:rFonts w:ascii="Times New Roman" w:eastAsia="Times New Roman" w:hAnsi="Times New Roman" w:cs="Times New Roman"/>
                <w:sz w:val="20"/>
                <w:szCs w:val="20"/>
              </w:rPr>
              <w:t>(L.) Corb. (</w:t>
            </w:r>
            <w:r w:rsidRPr="006C214A">
              <w:rPr>
                <w:rFonts w:ascii="Times New Roman" w:eastAsia="Times New Roman" w:hAnsi="Times New Roman" w:cs="Times New Roman"/>
                <w:i/>
                <w:sz w:val="20"/>
                <w:szCs w:val="20"/>
              </w:rPr>
              <w:t xml:space="preserve">L. danubialis </w:t>
            </w:r>
            <w:r w:rsidRPr="006C214A">
              <w:rPr>
                <w:rFonts w:ascii="Times New Roman" w:eastAsia="Times New Roman" w:hAnsi="Times New Roman" w:cs="Times New Roman"/>
                <w:sz w:val="20"/>
                <w:szCs w:val="20"/>
              </w:rPr>
              <w:t>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любочки дунайські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Leucanthemum vulgare</w:t>
            </w:r>
            <w:r w:rsidRPr="006C214A">
              <w:rPr>
                <w:rFonts w:ascii="Times New Roman" w:eastAsia="Times New Roman" w:hAnsi="Times New Roman" w:cs="Times New Roman"/>
                <w:sz w:val="20"/>
                <w:szCs w:val="20"/>
              </w:rPr>
              <w:t xml:space="preserve"> Lam.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королиця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Matricaria discoidea </w:t>
            </w:r>
            <w:r w:rsidRPr="006C214A">
              <w:rPr>
                <w:rFonts w:ascii="Times New Roman" w:eastAsia="Times New Roman" w:hAnsi="Times New Roman" w:cs="Times New Roman"/>
                <w:sz w:val="20"/>
                <w:szCs w:val="20"/>
              </w:rPr>
              <w:t>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ромашка без’язичкова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Omalotheca sylvatica</w:t>
            </w:r>
            <w:r w:rsidRPr="006C214A">
              <w:rPr>
                <w:rFonts w:ascii="Times New Roman" w:eastAsia="Times New Roman" w:hAnsi="Times New Roman" w:cs="Times New Roman"/>
                <w:sz w:val="20"/>
                <w:szCs w:val="20"/>
              </w:rPr>
              <w:t xml:space="preserve"> (L.) Sch.Bip. &amp; F.W.Schultz (= </w:t>
            </w:r>
            <w:r w:rsidRPr="006C214A">
              <w:rPr>
                <w:rFonts w:ascii="Times New Roman" w:eastAsia="Times New Roman" w:hAnsi="Times New Roman" w:cs="Times New Roman"/>
                <w:i/>
                <w:sz w:val="20"/>
                <w:szCs w:val="20"/>
              </w:rPr>
              <w:t xml:space="preserve">Gnaphalium sylvaticum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сухоцвіт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Pentanema britannicum </w:t>
            </w:r>
            <w:r w:rsidRPr="006C214A">
              <w:rPr>
                <w:rFonts w:ascii="Times New Roman" w:eastAsia="Times New Roman" w:hAnsi="Times New Roman" w:cs="Times New Roman"/>
                <w:sz w:val="20"/>
                <w:szCs w:val="20"/>
              </w:rPr>
              <w:t>(L.) D.Gut.Larr., Santos-Vicente, Anderb., E.Rico &amp; M.M.Mart.Ort. (=</w:t>
            </w:r>
            <w:r w:rsidRPr="006C214A">
              <w:rPr>
                <w:rFonts w:ascii="Times New Roman" w:eastAsia="Times New Roman" w:hAnsi="Times New Roman" w:cs="Times New Roman"/>
                <w:i/>
                <w:sz w:val="20"/>
                <w:szCs w:val="20"/>
              </w:rPr>
              <w:t> Inula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britannica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пентанема британська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Pentanema ensifolium </w:t>
            </w:r>
            <w:r w:rsidRPr="006C214A">
              <w:rPr>
                <w:rFonts w:ascii="Times New Roman" w:eastAsia="Times New Roman" w:hAnsi="Times New Roman" w:cs="Times New Roman"/>
                <w:sz w:val="20"/>
                <w:szCs w:val="20"/>
              </w:rPr>
              <w:t>(L.) D.Gut.Larr., Santos-Vicente, Anderb., E.Rico &amp; M.M.Mart.Ort. (=</w:t>
            </w:r>
            <w:r w:rsidRPr="006C214A">
              <w:rPr>
                <w:rFonts w:ascii="Times New Roman" w:eastAsia="Times New Roman" w:hAnsi="Times New Roman" w:cs="Times New Roman"/>
                <w:i/>
                <w:sz w:val="20"/>
                <w:szCs w:val="20"/>
              </w:rPr>
              <w:t> Inula ensifolia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пентанема мечолиста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Pentanema germanicum </w:t>
            </w:r>
            <w:r w:rsidRPr="006C214A">
              <w:rPr>
                <w:rFonts w:ascii="Times New Roman" w:eastAsia="Times New Roman" w:hAnsi="Times New Roman" w:cs="Times New Roman"/>
                <w:sz w:val="20"/>
                <w:szCs w:val="20"/>
              </w:rPr>
              <w:t>(L.) D.Gut.Larr., Santos-Vicente, Anderb., E.Rico &amp; M.M.Mart.Ort. (= </w:t>
            </w:r>
            <w:r w:rsidRPr="006C214A">
              <w:rPr>
                <w:rFonts w:ascii="Times New Roman" w:eastAsia="Times New Roman" w:hAnsi="Times New Roman" w:cs="Times New Roman"/>
                <w:i/>
                <w:sz w:val="20"/>
                <w:szCs w:val="20"/>
              </w:rPr>
              <w:t xml:space="preserve">Inula </w:t>
            </w:r>
            <w:r w:rsidRPr="006C214A">
              <w:rPr>
                <w:rFonts w:ascii="Times New Roman" w:eastAsia="Times New Roman" w:hAnsi="Times New Roman" w:cs="Times New Roman"/>
                <w:i/>
                <w:sz w:val="20"/>
                <w:szCs w:val="20"/>
              </w:rPr>
              <w:lastRenderedPageBreak/>
              <w:t xml:space="preserve">germanica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lastRenderedPageBreak/>
              <w:t>пентанема німецька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Pentanema hirtum </w:t>
            </w:r>
            <w:r w:rsidRPr="006C214A">
              <w:rPr>
                <w:rFonts w:ascii="Times New Roman" w:eastAsia="Times New Roman" w:hAnsi="Times New Roman" w:cs="Times New Roman"/>
                <w:sz w:val="20"/>
                <w:szCs w:val="20"/>
              </w:rPr>
              <w:t>(L.) D.Gut.Larr., Santos-Vicente, Anderb., E.Rico &amp; M.M.Mart.Ort. (=</w:t>
            </w:r>
            <w:r w:rsidRPr="006C214A">
              <w:rPr>
                <w:rFonts w:ascii="Times New Roman" w:eastAsia="Times New Roman" w:hAnsi="Times New Roman" w:cs="Times New Roman"/>
                <w:i/>
                <w:sz w:val="20"/>
                <w:szCs w:val="20"/>
              </w:rPr>
              <w:t> Inula hirta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пентанема шершава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Pentanema salicinum </w:t>
            </w:r>
            <w:r w:rsidRPr="006C214A">
              <w:rPr>
                <w:rFonts w:ascii="Times New Roman" w:eastAsia="Times New Roman" w:hAnsi="Times New Roman" w:cs="Times New Roman"/>
                <w:sz w:val="20"/>
                <w:szCs w:val="20"/>
              </w:rPr>
              <w:t>(L.) D.Gut.Larr., Santos-Vicente, Anderb., E.Rico &amp; M.M.Mart.Ort. (=</w:t>
            </w:r>
            <w:r w:rsidRPr="006C214A">
              <w:rPr>
                <w:rFonts w:ascii="Times New Roman" w:eastAsia="Times New Roman" w:hAnsi="Times New Roman" w:cs="Times New Roman"/>
                <w:i/>
                <w:sz w:val="20"/>
                <w:szCs w:val="20"/>
              </w:rPr>
              <w:t> Inula salicina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пентанема верболиста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Petasites albus </w:t>
            </w:r>
            <w:r w:rsidRPr="006C214A">
              <w:rPr>
                <w:rFonts w:ascii="Times New Roman" w:eastAsia="Times New Roman" w:hAnsi="Times New Roman" w:cs="Times New Roman"/>
                <w:sz w:val="20"/>
                <w:szCs w:val="20"/>
              </w:rPr>
              <w:t>(L.) Gaertn.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кремена біла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Petasites hybridus </w:t>
            </w:r>
            <w:r w:rsidRPr="006C214A">
              <w:rPr>
                <w:rFonts w:ascii="Times New Roman" w:eastAsia="Times New Roman" w:hAnsi="Times New Roman" w:cs="Times New Roman"/>
                <w:sz w:val="20"/>
                <w:szCs w:val="20"/>
              </w:rPr>
              <w:t>(L.) G.Gaertn., B.Mey. &amp; Scherb.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кремена гібридна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Picris hieracioides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гіркуша нечуйвітрова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Pilosella auriculoides </w:t>
            </w:r>
            <w:r w:rsidRPr="006C214A">
              <w:rPr>
                <w:rFonts w:ascii="Times New Roman" w:eastAsia="Times New Roman" w:hAnsi="Times New Roman" w:cs="Times New Roman"/>
                <w:sz w:val="20"/>
                <w:szCs w:val="20"/>
              </w:rPr>
              <w:t>(Láng) Arv.-Touv.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нечуйвітер вушкоподібний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Pilosella echioides </w:t>
            </w:r>
            <w:r w:rsidRPr="006C214A">
              <w:rPr>
                <w:rFonts w:ascii="Times New Roman" w:eastAsia="Times New Roman" w:hAnsi="Times New Roman" w:cs="Times New Roman"/>
                <w:sz w:val="20"/>
                <w:szCs w:val="20"/>
              </w:rPr>
              <w:t>(Lumn.) F.W.Schultz &amp; Sch.Bip.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нечуйвітер синякоподібний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white"/>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highlight w:val="white"/>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Pilosella officinarum </w:t>
            </w:r>
            <w:r w:rsidRPr="006C214A">
              <w:rPr>
                <w:rFonts w:ascii="Times New Roman" w:eastAsia="Times New Roman" w:hAnsi="Times New Roman" w:cs="Times New Roman"/>
                <w:sz w:val="20"/>
                <w:szCs w:val="20"/>
              </w:rPr>
              <w:t>Vaill.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нечуйвітер волохатенький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Pilosella piloselloides </w:t>
            </w:r>
            <w:r w:rsidRPr="006C214A">
              <w:rPr>
                <w:rFonts w:ascii="Times New Roman" w:eastAsia="Times New Roman" w:hAnsi="Times New Roman" w:cs="Times New Roman"/>
                <w:sz w:val="20"/>
                <w:szCs w:val="20"/>
              </w:rPr>
              <w:t>(Vill.) Soják</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praealta </w:t>
            </w:r>
            <w:r w:rsidRPr="006C214A">
              <w:rPr>
                <w:rFonts w:ascii="Times New Roman" w:eastAsia="Times New Roman" w:hAnsi="Times New Roman" w:cs="Times New Roman"/>
                <w:sz w:val="20"/>
                <w:szCs w:val="20"/>
              </w:rPr>
              <w:t>(Gochnat) S.Bräut. &amp; Greuter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нечуйвітер височезний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Pilosella × polymastix </w:t>
            </w:r>
            <w:r w:rsidRPr="006C214A">
              <w:rPr>
                <w:rFonts w:ascii="Times New Roman" w:eastAsia="Times New Roman" w:hAnsi="Times New Roman" w:cs="Times New Roman"/>
                <w:sz w:val="20"/>
                <w:szCs w:val="20"/>
              </w:rPr>
              <w:t>(Peter) Holub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нечуйвітер багатопагоновий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Psephellus marschallianus</w:t>
            </w:r>
            <w:r w:rsidRPr="006C214A">
              <w:rPr>
                <w:rFonts w:ascii="Times New Roman" w:eastAsia="Times New Roman" w:hAnsi="Times New Roman" w:cs="Times New Roman"/>
                <w:sz w:val="20"/>
                <w:szCs w:val="20"/>
              </w:rPr>
              <w:t xml:space="preserve"> (Spreng.) K.Koch</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Centaurea marschalliana </w:t>
            </w:r>
            <w:r w:rsidRPr="006C214A">
              <w:rPr>
                <w:rFonts w:ascii="Times New Roman" w:eastAsia="Times New Roman" w:hAnsi="Times New Roman" w:cs="Times New Roman"/>
                <w:sz w:val="20"/>
                <w:szCs w:val="20"/>
              </w:rPr>
              <w:t>Spreng.)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псефел Маршалла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Pulicaria vulgaris </w:t>
            </w:r>
            <w:r w:rsidRPr="006C214A">
              <w:rPr>
                <w:rFonts w:ascii="Times New Roman" w:eastAsia="Times New Roman" w:hAnsi="Times New Roman" w:cs="Times New Roman"/>
                <w:sz w:val="20"/>
                <w:szCs w:val="20"/>
              </w:rPr>
              <w:t>Gaertn.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блошниця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Rhaponticoides ruthenica </w:t>
            </w:r>
            <w:r w:rsidRPr="006C214A">
              <w:rPr>
                <w:rFonts w:ascii="Times New Roman" w:eastAsia="Times New Roman" w:hAnsi="Times New Roman" w:cs="Times New Roman"/>
                <w:sz w:val="20"/>
                <w:szCs w:val="20"/>
              </w:rPr>
              <w:t>(Lam.) M.V.Agab. &amp; Greuter</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Centaurea ruthenica </w:t>
            </w:r>
            <w:r w:rsidRPr="006C214A">
              <w:rPr>
                <w:rFonts w:ascii="Times New Roman" w:eastAsia="Times New Roman" w:hAnsi="Times New Roman" w:cs="Times New Roman"/>
                <w:sz w:val="20"/>
                <w:szCs w:val="20"/>
              </w:rPr>
              <w:t>Lam.</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волошка руська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Scorzonera humilis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зміячка низька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Scorzonera purpurea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зміячка пурпурова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Scorzoneroides autumnalis </w:t>
            </w:r>
            <w:r w:rsidRPr="006C214A">
              <w:rPr>
                <w:rFonts w:ascii="Times New Roman" w:eastAsia="Times New Roman" w:hAnsi="Times New Roman" w:cs="Times New Roman"/>
                <w:sz w:val="20"/>
                <w:szCs w:val="20"/>
              </w:rPr>
              <w:t>(L.) Moench(</w:t>
            </w:r>
            <w:r w:rsidRPr="006C214A">
              <w:rPr>
                <w:rFonts w:ascii="Times New Roman" w:eastAsia="Times New Roman" w:hAnsi="Times New Roman" w:cs="Times New Roman"/>
                <w:i/>
                <w:sz w:val="20"/>
                <w:szCs w:val="20"/>
              </w:rPr>
              <w:t xml:space="preserve">= Leontodon autumnalis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любочки осінні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Senecio nemorensis </w:t>
            </w:r>
            <w:r w:rsidRPr="006C214A">
              <w:rPr>
                <w:rFonts w:ascii="Times New Roman" w:eastAsia="Times New Roman" w:hAnsi="Times New Roman" w:cs="Times New Roman"/>
                <w:sz w:val="20"/>
                <w:szCs w:val="20"/>
              </w:rPr>
              <w:t>aggr</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жовтозілля дібровне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Senecio sarracenicus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r w:rsidRPr="006C214A">
              <w:rPr>
                <w:rFonts w:ascii="Times New Roman" w:eastAsia="Times New Roman" w:hAnsi="Times New Roman" w:cs="Times New Roman"/>
                <w:sz w:val="20"/>
                <w:szCs w:val="20"/>
              </w:rPr>
              <w:t xml:space="preserve"> (= </w:t>
            </w:r>
            <w:r w:rsidRPr="006C214A">
              <w:rPr>
                <w:rFonts w:ascii="Times New Roman" w:eastAsia="Times New Roman" w:hAnsi="Times New Roman" w:cs="Times New Roman"/>
                <w:i/>
                <w:sz w:val="20"/>
                <w:szCs w:val="20"/>
              </w:rPr>
              <w:t xml:space="preserve">S. fluviatilis </w:t>
            </w:r>
            <w:r w:rsidRPr="006C214A">
              <w:rPr>
                <w:rFonts w:ascii="Times New Roman" w:eastAsia="Times New Roman" w:hAnsi="Times New Roman" w:cs="Times New Roman"/>
                <w:sz w:val="20"/>
                <w:szCs w:val="20"/>
              </w:rPr>
              <w:t>Wallr.)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жовтозілля прирічкове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Senecio sylvaticus</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жовтозілля лісове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Senecio vernalis</w:t>
            </w:r>
            <w:r w:rsidRPr="006C214A">
              <w:rPr>
                <w:rFonts w:ascii="Times New Roman" w:eastAsia="Times New Roman" w:hAnsi="Times New Roman" w:cs="Times New Roman"/>
                <w:sz w:val="20"/>
                <w:szCs w:val="20"/>
              </w:rPr>
              <w:t xml:space="preserve"> Waldst. &amp; Kit.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жовтозілля весняне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Senecio vulgaris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жовтозілля звичайне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Serratula tinctoria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серпій фарбувальний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Solidago canadensis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золотушник канадський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Solidago virgaurea</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золотушник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Sonchus arvensis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жовтий осот польовий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Sonchus oleraceus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жовтий осот городній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Tanacetum corymbosum </w:t>
            </w:r>
            <w:r w:rsidRPr="006C214A">
              <w:rPr>
                <w:rFonts w:ascii="Times New Roman" w:eastAsia="Times New Roman" w:hAnsi="Times New Roman" w:cs="Times New Roman"/>
                <w:sz w:val="20"/>
                <w:szCs w:val="20"/>
              </w:rPr>
              <w:t>(L.) Sch.Bip.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пижмо щиткове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Tanacetum vulgare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пижмо звичайне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Taraxacum officinale </w:t>
            </w:r>
            <w:r w:rsidRPr="006C214A">
              <w:rPr>
                <w:rFonts w:ascii="Times New Roman" w:eastAsia="Times New Roman" w:hAnsi="Times New Roman" w:cs="Times New Roman"/>
                <w:sz w:val="20"/>
                <w:szCs w:val="20"/>
              </w:rPr>
              <w:t>Weber ex F.H.Wigg.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кульбаба лікарська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Tephroseris integrifolia </w:t>
            </w:r>
            <w:r w:rsidRPr="006C214A">
              <w:rPr>
                <w:rFonts w:ascii="Times New Roman" w:eastAsia="Times New Roman" w:hAnsi="Times New Roman" w:cs="Times New Roman"/>
                <w:sz w:val="20"/>
                <w:szCs w:val="20"/>
              </w:rPr>
              <w:t xml:space="preserve">(L.) Holub subsp. </w:t>
            </w:r>
            <w:r w:rsidRPr="006C214A">
              <w:rPr>
                <w:rFonts w:ascii="Times New Roman" w:eastAsia="Times New Roman" w:hAnsi="Times New Roman" w:cs="Times New Roman"/>
                <w:i/>
                <w:sz w:val="20"/>
                <w:szCs w:val="20"/>
              </w:rPr>
              <w:t xml:space="preserve">integrifolia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T. czernjaevii </w:t>
            </w:r>
            <w:r w:rsidRPr="006C214A">
              <w:rPr>
                <w:rFonts w:ascii="Times New Roman" w:eastAsia="Times New Roman" w:hAnsi="Times New Roman" w:cs="Times New Roman"/>
                <w:sz w:val="20"/>
                <w:szCs w:val="20"/>
              </w:rPr>
              <w:t>(Minderova) Holub)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жовтозілля Черняєва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Tragopogon dubius </w:t>
            </w:r>
            <w:r w:rsidRPr="006C214A">
              <w:rPr>
                <w:rFonts w:ascii="Times New Roman" w:eastAsia="Times New Roman" w:hAnsi="Times New Roman" w:cs="Times New Roman"/>
                <w:sz w:val="20"/>
                <w:szCs w:val="20"/>
              </w:rPr>
              <w:t>Scop.</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subsp. </w:t>
            </w:r>
            <w:r w:rsidRPr="006C214A">
              <w:rPr>
                <w:rFonts w:ascii="Times New Roman" w:eastAsia="Times New Roman" w:hAnsi="Times New Roman" w:cs="Times New Roman"/>
                <w:i/>
                <w:sz w:val="20"/>
                <w:szCs w:val="20"/>
              </w:rPr>
              <w:t xml:space="preserve">desertorum </w:t>
            </w:r>
            <w:r w:rsidRPr="006C214A">
              <w:rPr>
                <w:rFonts w:ascii="Times New Roman" w:eastAsia="Times New Roman" w:hAnsi="Times New Roman" w:cs="Times New Roman"/>
                <w:sz w:val="20"/>
                <w:szCs w:val="20"/>
              </w:rPr>
              <w:t>(Lindem.) Tzvelev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козельці пустельні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Tragopogon dubius </w:t>
            </w:r>
            <w:r w:rsidRPr="006C214A">
              <w:rPr>
                <w:rFonts w:ascii="Times New Roman" w:eastAsia="Times New Roman" w:hAnsi="Times New Roman" w:cs="Times New Roman"/>
                <w:sz w:val="20"/>
                <w:szCs w:val="20"/>
              </w:rPr>
              <w:t>Scop.</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major </w:t>
            </w:r>
            <w:r w:rsidRPr="006C214A">
              <w:rPr>
                <w:rFonts w:ascii="Times New Roman" w:eastAsia="Times New Roman" w:hAnsi="Times New Roman" w:cs="Times New Roman"/>
                <w:sz w:val="20"/>
                <w:szCs w:val="20"/>
              </w:rPr>
              <w:t>(Jacq.) Vollm.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козельці великі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Tragopogon orientalis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козельці східні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Tragopogon podolicus </w:t>
            </w:r>
            <w:r w:rsidRPr="006C214A">
              <w:rPr>
                <w:rFonts w:ascii="Times New Roman" w:eastAsia="Times New Roman" w:hAnsi="Times New Roman" w:cs="Times New Roman"/>
                <w:sz w:val="20"/>
                <w:szCs w:val="20"/>
              </w:rPr>
              <w:t>Besser ex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козельці подільські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Tragopogon pratensis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козельці лучні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Tripleurospermum inodorum </w:t>
            </w:r>
            <w:r w:rsidRPr="006C214A">
              <w:rPr>
                <w:rFonts w:ascii="Times New Roman" w:eastAsia="Times New Roman" w:hAnsi="Times New Roman" w:cs="Times New Roman"/>
                <w:sz w:val="20"/>
                <w:szCs w:val="20"/>
              </w:rPr>
              <w:t>(L.) Sch.Bip.</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w:t>
            </w:r>
            <w:r w:rsidRPr="006C214A">
              <w:rPr>
                <w:rFonts w:ascii="Times New Roman" w:eastAsia="Times New Roman" w:hAnsi="Times New Roman" w:cs="Times New Roman"/>
                <w:i/>
                <w:sz w:val="20"/>
                <w:szCs w:val="20"/>
              </w:rPr>
              <w:t xml:space="preserve">= Matricaria perforata </w:t>
            </w:r>
            <w:r w:rsidRPr="006C214A">
              <w:rPr>
                <w:rFonts w:ascii="Times New Roman" w:eastAsia="Times New Roman" w:hAnsi="Times New Roman" w:cs="Times New Roman"/>
                <w:sz w:val="20"/>
                <w:szCs w:val="20"/>
              </w:rPr>
              <w:t>Mérat)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триреберник непахучий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Tussilago farfara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підбіл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Xanthium orientale </w:t>
            </w:r>
            <w:r w:rsidRPr="006C214A">
              <w:rPr>
                <w:rFonts w:ascii="Times New Roman" w:eastAsia="Times New Roman" w:hAnsi="Times New Roman" w:cs="Times New Roman"/>
                <w:sz w:val="20"/>
                <w:szCs w:val="20"/>
              </w:rPr>
              <w:t xml:space="preserve">L. var. </w:t>
            </w:r>
            <w:r w:rsidRPr="006C214A">
              <w:rPr>
                <w:rFonts w:ascii="Times New Roman" w:eastAsia="Times New Roman" w:hAnsi="Times New Roman" w:cs="Times New Roman"/>
                <w:i/>
                <w:sz w:val="20"/>
                <w:szCs w:val="20"/>
              </w:rPr>
              <w:t>albinum</w:t>
            </w:r>
            <w:r w:rsidRPr="006C214A">
              <w:rPr>
                <w:rFonts w:ascii="Times New Roman" w:eastAsia="Times New Roman" w:hAnsi="Times New Roman" w:cs="Times New Roman"/>
                <w:sz w:val="20"/>
                <w:szCs w:val="20"/>
              </w:rPr>
              <w:t xml:space="preserve"> (Widd.) Adema &amp; M.T.Jansen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нетреба альбінська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Xanthium strumarium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нетреба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Alismataceae – частухові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Alisma plantago-aquatica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частуха подорожникова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Sagittaria sagittifolia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стрiлиця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Butomaceae – сусакові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Butomus umbellatus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сусак зонтичний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Hydrocharitaceae – жабурникові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Elodea canadensis </w:t>
            </w:r>
            <w:r w:rsidRPr="006C214A">
              <w:rPr>
                <w:rFonts w:ascii="Times New Roman" w:eastAsia="Times New Roman" w:hAnsi="Times New Roman" w:cs="Times New Roman"/>
                <w:sz w:val="20"/>
                <w:szCs w:val="20"/>
              </w:rPr>
              <w:t>Michx.</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елодея канадська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Hydrocharis morsus-ranae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жабурник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Potamogetonaceae – рдесникові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i/>
                <w:sz w:val="20"/>
                <w:szCs w:val="20"/>
              </w:rPr>
              <w:t>Potamogeton acutifolius</w:t>
            </w:r>
            <w:r w:rsidRPr="006C214A">
              <w:rPr>
                <w:rFonts w:ascii="Times New Roman" w:eastAsia="Times New Roman" w:hAnsi="Times New Roman" w:cs="Times New Roman"/>
                <w:sz w:val="20"/>
                <w:szCs w:val="20"/>
              </w:rPr>
              <w:t xml:space="preserve"> Link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рдесник гостролистий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Potamogeton crispus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рдесник кучерявий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Potamogeton lucens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рдесник блискучий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Potamogeton natans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рдесник плавучий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Potamogeton trichoides </w:t>
            </w:r>
            <w:r w:rsidRPr="006C214A">
              <w:rPr>
                <w:rFonts w:ascii="Times New Roman" w:eastAsia="Times New Roman" w:hAnsi="Times New Roman" w:cs="Times New Roman"/>
                <w:sz w:val="20"/>
                <w:szCs w:val="20"/>
              </w:rPr>
              <w:t>Cham. &amp; Schltdl.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рдесник волосоподібний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Stuckenia pectinata </w:t>
            </w:r>
            <w:r w:rsidRPr="006C214A">
              <w:rPr>
                <w:rFonts w:ascii="Times New Roman" w:eastAsia="Times New Roman" w:hAnsi="Times New Roman" w:cs="Times New Roman"/>
                <w:sz w:val="20"/>
                <w:szCs w:val="20"/>
              </w:rPr>
              <w:t>(L.) Börner</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Potamogeton pectinatus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рдесник гребінчастий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Asparagaceae – холодкові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Anthericum ramosum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віхалка гілляста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Asparagus officinalis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холодок лікарський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Convallaria majalis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конвалія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Hyacinthella leucophaea </w:t>
            </w:r>
            <w:r w:rsidRPr="006C214A">
              <w:rPr>
                <w:rFonts w:ascii="Times New Roman" w:eastAsia="Times New Roman" w:hAnsi="Times New Roman" w:cs="Times New Roman"/>
                <w:sz w:val="20"/>
                <w:szCs w:val="20"/>
              </w:rPr>
              <w:t>(K.Koch) Schur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гіацинтик блідий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Maianthemum bifolium</w:t>
            </w:r>
            <w:r w:rsidRPr="006C214A">
              <w:rPr>
                <w:rFonts w:ascii="Times New Roman" w:eastAsia="Times New Roman" w:hAnsi="Times New Roman" w:cs="Times New Roman"/>
                <w:sz w:val="20"/>
                <w:szCs w:val="20"/>
              </w:rPr>
              <w:t xml:space="preserve"> (L.) F.W.Schmidt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веснівка дволиста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Muscari botryoides </w:t>
            </w:r>
            <w:r w:rsidRPr="006C214A">
              <w:rPr>
                <w:rFonts w:ascii="Times New Roman" w:eastAsia="Times New Roman" w:hAnsi="Times New Roman" w:cs="Times New Roman"/>
                <w:sz w:val="20"/>
                <w:szCs w:val="20"/>
              </w:rPr>
              <w:t>(L.) Mill.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гадюча цибулька гроноподібна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Scilla bifolia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проліска дволиста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Polygonatum latifolium </w:t>
            </w:r>
            <w:r w:rsidRPr="006C214A">
              <w:rPr>
                <w:rFonts w:ascii="Times New Roman" w:eastAsia="Times New Roman" w:hAnsi="Times New Roman" w:cs="Times New Roman"/>
                <w:sz w:val="20"/>
                <w:szCs w:val="20"/>
              </w:rPr>
              <w:t xml:space="preserve">(Jacq.) Desf. (= </w:t>
            </w:r>
            <w:r w:rsidRPr="006C214A">
              <w:rPr>
                <w:rFonts w:ascii="Times New Roman" w:eastAsia="Times New Roman" w:hAnsi="Times New Roman" w:cs="Times New Roman"/>
                <w:i/>
                <w:sz w:val="20"/>
                <w:szCs w:val="20"/>
              </w:rPr>
              <w:t xml:space="preserve">P. hirtum </w:t>
            </w:r>
            <w:r w:rsidRPr="006C214A">
              <w:rPr>
                <w:rFonts w:ascii="Times New Roman" w:eastAsia="Times New Roman" w:hAnsi="Times New Roman" w:cs="Times New Roman"/>
                <w:sz w:val="20"/>
                <w:szCs w:val="20"/>
              </w:rPr>
              <w:t>(Bosc ex Poir.) Pursh)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купина широколиста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Polygonatum multiflorum</w:t>
            </w:r>
            <w:r w:rsidRPr="006C214A">
              <w:rPr>
                <w:rFonts w:ascii="Times New Roman" w:eastAsia="Times New Roman" w:hAnsi="Times New Roman" w:cs="Times New Roman"/>
                <w:sz w:val="20"/>
                <w:szCs w:val="20"/>
              </w:rPr>
              <w:t xml:space="preserve"> (L.) All.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купина багатоквіткова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Polygonatum odoratum</w:t>
            </w:r>
            <w:r w:rsidRPr="006C214A">
              <w:rPr>
                <w:rFonts w:ascii="Times New Roman" w:eastAsia="Times New Roman" w:hAnsi="Times New Roman" w:cs="Times New Roman"/>
                <w:sz w:val="20"/>
                <w:szCs w:val="20"/>
              </w:rPr>
              <w:t xml:space="preserve"> (Mill.) Druce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купина пахуча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Polygonatum verticillatum </w:t>
            </w:r>
            <w:r w:rsidRPr="006C214A">
              <w:rPr>
                <w:rFonts w:ascii="Times New Roman" w:eastAsia="Times New Roman" w:hAnsi="Times New Roman" w:cs="Times New Roman"/>
                <w:sz w:val="20"/>
                <w:szCs w:val="20"/>
              </w:rPr>
              <w:t>(L.) All.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купина кільчаста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Liliaceae – лілійні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Fritillaria meleagris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рябчик шаховий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Gagea lutea </w:t>
            </w:r>
            <w:r w:rsidRPr="006C214A">
              <w:rPr>
                <w:rFonts w:ascii="Times New Roman" w:eastAsia="Times New Roman" w:hAnsi="Times New Roman" w:cs="Times New Roman"/>
                <w:sz w:val="20"/>
                <w:szCs w:val="20"/>
              </w:rPr>
              <w:t>(L.) Ker Gawl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зірочки жовті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Gagea minima </w:t>
            </w:r>
            <w:r w:rsidRPr="006C214A">
              <w:rPr>
                <w:rFonts w:ascii="Times New Roman" w:eastAsia="Times New Roman" w:hAnsi="Times New Roman" w:cs="Times New Roman"/>
                <w:sz w:val="20"/>
                <w:szCs w:val="20"/>
              </w:rPr>
              <w:t>(L.) Ker Gawl.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зірочки малі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Gagea transversalis </w:t>
            </w:r>
            <w:r w:rsidRPr="006C214A">
              <w:rPr>
                <w:rFonts w:ascii="Times New Roman" w:eastAsia="Times New Roman" w:hAnsi="Times New Roman" w:cs="Times New Roman"/>
                <w:sz w:val="20"/>
                <w:szCs w:val="20"/>
              </w:rPr>
              <w:t xml:space="preserve">Steven(= </w:t>
            </w:r>
            <w:r w:rsidRPr="006C214A">
              <w:rPr>
                <w:rFonts w:ascii="Times New Roman" w:eastAsia="Times New Roman" w:hAnsi="Times New Roman" w:cs="Times New Roman"/>
                <w:i/>
                <w:sz w:val="20"/>
                <w:szCs w:val="20"/>
              </w:rPr>
              <w:t xml:space="preserve">G. paczoskii </w:t>
            </w:r>
            <w:r w:rsidRPr="006C214A">
              <w:rPr>
                <w:rFonts w:ascii="Times New Roman" w:eastAsia="Times New Roman" w:hAnsi="Times New Roman" w:cs="Times New Roman"/>
                <w:sz w:val="20"/>
                <w:szCs w:val="20"/>
              </w:rPr>
              <w:t>(Zapał.) Grossh.)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зірочки Пачоського</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Lilium martagon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лілія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Paris quadrifolia</w:t>
            </w:r>
            <w:r w:rsidRPr="006C214A">
              <w:rPr>
                <w:rFonts w:ascii="Times New Roman" w:eastAsia="Times New Roman" w:hAnsi="Times New Roman" w:cs="Times New Roman"/>
                <w:sz w:val="20"/>
                <w:szCs w:val="20"/>
              </w:rPr>
              <w:t xml:space="preserve"> L.</w:t>
            </w:r>
            <w:r w:rsidRPr="006C214A">
              <w:rPr>
                <w:rFonts w:ascii="Times New Roman" w:eastAsia="Times New Roman" w:hAnsi="Times New Roman" w:cs="Times New Roman"/>
                <w:sz w:val="20"/>
                <w:szCs w:val="20"/>
                <w:highlight w:val="cyan"/>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вороняче око звичайне</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Colchicaceae – пізньоцвітові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Colchicum autumnale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пізньоцвіт осінній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Melanthiaceae – мелантієві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Veratrum lobelianum </w:t>
            </w:r>
            <w:r w:rsidRPr="006C214A">
              <w:rPr>
                <w:rFonts w:ascii="Times New Roman" w:eastAsia="Times New Roman" w:hAnsi="Times New Roman" w:cs="Times New Roman"/>
                <w:sz w:val="20"/>
                <w:szCs w:val="20"/>
              </w:rPr>
              <w:t>Bernh.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чемериця Лобеля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Veratrum nigrum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 xml:space="preserv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чемериця чорна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Amaryllidaceae – амарилісові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Allium lusitanicum </w:t>
            </w:r>
            <w:r w:rsidRPr="006C214A">
              <w:rPr>
                <w:rFonts w:ascii="Times New Roman" w:eastAsia="Times New Roman" w:hAnsi="Times New Roman" w:cs="Times New Roman"/>
                <w:sz w:val="20"/>
                <w:szCs w:val="20"/>
              </w:rPr>
              <w:t>Lam.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цибуля лузитанська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Allium oleraceum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цибуля овочева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Allium rotundum</w:t>
            </w:r>
            <w:r w:rsidRPr="006C214A">
              <w:rPr>
                <w:rFonts w:ascii="Times New Roman" w:eastAsia="Times New Roman" w:hAnsi="Times New Roman" w:cs="Times New Roman"/>
                <w:sz w:val="20"/>
                <w:szCs w:val="20"/>
              </w:rPr>
              <w:t xml:space="preserve"> L. (</w:t>
            </w:r>
            <w:r w:rsidRPr="006C214A">
              <w:rPr>
                <w:rFonts w:ascii="Times New Roman" w:eastAsia="Times New Roman" w:hAnsi="Times New Roman" w:cs="Times New Roman"/>
                <w:i/>
                <w:sz w:val="20"/>
                <w:szCs w:val="20"/>
              </w:rPr>
              <w:t xml:space="preserve">A. waldsteinii </w:t>
            </w:r>
            <w:r w:rsidRPr="006C214A">
              <w:rPr>
                <w:rFonts w:ascii="Times New Roman" w:eastAsia="Times New Roman" w:hAnsi="Times New Roman" w:cs="Times New Roman"/>
                <w:sz w:val="20"/>
                <w:szCs w:val="20"/>
              </w:rPr>
              <w:t>G.Don)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цибуля кругла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Allium scorodoprasum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цибуля часникова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Allium ursinum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цибуля ведмежа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Galanthus nivalis</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підсніжник білосніжний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Leucojum vernum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білоцвіт весняний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Iridaceae – півникові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Crocus heuffelianus </w:t>
            </w:r>
            <w:r w:rsidRPr="006C214A">
              <w:rPr>
                <w:rFonts w:ascii="Times New Roman" w:eastAsia="Times New Roman" w:hAnsi="Times New Roman" w:cs="Times New Roman"/>
                <w:sz w:val="20"/>
                <w:szCs w:val="20"/>
              </w:rPr>
              <w:t>Herb.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шафран Гейфеля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Gladiolus imbricatus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косарики черепитчасті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Iris aphylla </w:t>
            </w:r>
            <w:r w:rsidRPr="006C214A">
              <w:rPr>
                <w:rFonts w:ascii="Times New Roman" w:eastAsia="Times New Roman" w:hAnsi="Times New Roman" w:cs="Times New Roman"/>
                <w:sz w:val="20"/>
                <w:szCs w:val="20"/>
              </w:rPr>
              <w:t xml:space="preserve">L. (= </w:t>
            </w:r>
            <w:r w:rsidRPr="006C214A">
              <w:rPr>
                <w:rFonts w:ascii="Times New Roman" w:eastAsia="Times New Roman" w:hAnsi="Times New Roman" w:cs="Times New Roman"/>
                <w:i/>
                <w:sz w:val="20"/>
                <w:szCs w:val="20"/>
                <w:highlight w:val="white"/>
              </w:rPr>
              <w:t>I. aphylla</w:t>
            </w:r>
            <w:r w:rsidRPr="006C214A">
              <w:rPr>
                <w:rFonts w:ascii="Times New Roman" w:eastAsia="Times New Roman" w:hAnsi="Times New Roman" w:cs="Times New Roman"/>
                <w:sz w:val="20"/>
                <w:szCs w:val="20"/>
                <w:highlight w:val="white"/>
              </w:rPr>
              <w:t xml:space="preserve"> L. subsp. </w:t>
            </w:r>
            <w:r w:rsidRPr="006C214A">
              <w:rPr>
                <w:rFonts w:ascii="Times New Roman" w:eastAsia="Times New Roman" w:hAnsi="Times New Roman" w:cs="Times New Roman"/>
                <w:i/>
                <w:sz w:val="20"/>
                <w:szCs w:val="20"/>
                <w:highlight w:val="white"/>
              </w:rPr>
              <w:t>hungarica</w:t>
            </w:r>
            <w:r w:rsidRPr="006C214A">
              <w:rPr>
                <w:rFonts w:ascii="Times New Roman" w:eastAsia="Times New Roman" w:hAnsi="Times New Roman" w:cs="Times New Roman"/>
                <w:sz w:val="20"/>
                <w:szCs w:val="20"/>
                <w:highlight w:val="white"/>
              </w:rPr>
              <w:t xml:space="preserve"> (Waldst. &amp; Kit.) Dostál</w:t>
            </w:r>
            <w:r w:rsidRPr="006C214A">
              <w:rPr>
                <w:rFonts w:ascii="Times New Roman" w:eastAsia="Times New Roman" w:hAnsi="Times New Roman" w:cs="Times New Roman"/>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півники безлистi</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right="-5"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Р6 БК, ОД (Дод ІІ, Дод IV), 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Iris graminea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півники злаколисті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Iris pseudacorus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півники болотні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Sisyrinchium montanum </w:t>
            </w:r>
            <w:r w:rsidRPr="006C214A">
              <w:rPr>
                <w:rFonts w:ascii="Times New Roman" w:eastAsia="Times New Roman" w:hAnsi="Times New Roman" w:cs="Times New Roman"/>
                <w:sz w:val="20"/>
                <w:szCs w:val="20"/>
              </w:rPr>
              <w:t>Greene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сизюринхій гірський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Orchidaceae – зозулинцеві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Anacamptis morio </w:t>
            </w:r>
            <w:r w:rsidRPr="006C214A">
              <w:rPr>
                <w:rFonts w:ascii="Times New Roman" w:eastAsia="Times New Roman" w:hAnsi="Times New Roman" w:cs="Times New Roman"/>
                <w:sz w:val="20"/>
                <w:szCs w:val="20"/>
              </w:rPr>
              <w:t xml:space="preserve">(L.) R.M.Bateman, </w:t>
            </w:r>
            <w:r w:rsidRPr="006C214A">
              <w:rPr>
                <w:rFonts w:ascii="Times New Roman" w:eastAsia="Times New Roman" w:hAnsi="Times New Roman" w:cs="Times New Roman"/>
                <w:sz w:val="20"/>
                <w:szCs w:val="20"/>
              </w:rPr>
              <w:lastRenderedPageBreak/>
              <w:t>Pridgeon &amp; M.W.Chase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lastRenderedPageBreak/>
              <w:t>плодоріжка салепова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Cephalanthera damasonium </w:t>
            </w:r>
            <w:r w:rsidRPr="006C214A">
              <w:rPr>
                <w:rFonts w:ascii="Times New Roman" w:eastAsia="Times New Roman" w:hAnsi="Times New Roman" w:cs="Times New Roman"/>
                <w:sz w:val="20"/>
                <w:szCs w:val="20"/>
              </w:rPr>
              <w:t>(Mill.) Druce</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булатка великоквіткова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Cephalanthera longifolia </w:t>
            </w:r>
            <w:r w:rsidRPr="006C214A">
              <w:rPr>
                <w:rFonts w:ascii="Times New Roman" w:eastAsia="Times New Roman" w:hAnsi="Times New Roman" w:cs="Times New Roman"/>
                <w:sz w:val="20"/>
                <w:szCs w:val="20"/>
              </w:rPr>
              <w:t>(L.) Fritsch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булатка довголиста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Cypripedium calceolus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зозулині черевички справжні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 Р6 БК, БК (Дод І), ОД (Дод ІІ, Дод IV)</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Dactylorhiza fuchsii </w:t>
            </w:r>
            <w:r w:rsidRPr="006C214A">
              <w:rPr>
                <w:rFonts w:ascii="Times New Roman" w:eastAsia="Times New Roman" w:hAnsi="Times New Roman" w:cs="Times New Roman"/>
                <w:sz w:val="20"/>
                <w:szCs w:val="20"/>
              </w:rPr>
              <w:t>(Druce) Soó</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зозульки Фукса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Dactylorhiza maculata </w:t>
            </w:r>
            <w:r w:rsidRPr="006C214A">
              <w:rPr>
                <w:rFonts w:ascii="Times New Roman" w:eastAsia="Times New Roman" w:hAnsi="Times New Roman" w:cs="Times New Roman"/>
                <w:sz w:val="20"/>
                <w:szCs w:val="20"/>
              </w:rPr>
              <w:t>(L.) Soó</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зозульки плямисті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Dactylorhiza majalis</w:t>
            </w:r>
            <w:r w:rsidRPr="006C214A">
              <w:rPr>
                <w:rFonts w:ascii="Times New Roman" w:eastAsia="Times New Roman" w:hAnsi="Times New Roman" w:cs="Times New Roman"/>
                <w:sz w:val="20"/>
                <w:szCs w:val="20"/>
              </w:rPr>
              <w:t xml:space="preserve"> (Rchb.) P.F.Hunt &amp; Summerh.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зозульки травневі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Epipactis helleborine </w:t>
            </w:r>
            <w:r w:rsidRPr="006C214A">
              <w:rPr>
                <w:rFonts w:ascii="Times New Roman" w:eastAsia="Times New Roman" w:hAnsi="Times New Roman" w:cs="Times New Roman"/>
                <w:sz w:val="20"/>
                <w:szCs w:val="20"/>
              </w:rPr>
              <w:t>(L.) Crantz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коручка чемерникоподібна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Epipactis purpurata </w:t>
            </w:r>
            <w:r w:rsidRPr="006C214A">
              <w:rPr>
                <w:rFonts w:ascii="Times New Roman" w:eastAsia="Times New Roman" w:hAnsi="Times New Roman" w:cs="Times New Roman"/>
                <w:sz w:val="20"/>
                <w:szCs w:val="20"/>
              </w:rPr>
              <w:t>Sm.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коручка пурпурова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Gymnadenia conopsea</w:t>
            </w:r>
            <w:r w:rsidRPr="006C214A">
              <w:rPr>
                <w:rFonts w:ascii="Times New Roman" w:eastAsia="Times New Roman" w:hAnsi="Times New Roman" w:cs="Times New Roman"/>
                <w:sz w:val="20"/>
                <w:szCs w:val="20"/>
              </w:rPr>
              <w:t xml:space="preserve"> (L.) R.Br.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билинець довгорогий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Neottia nidus-avis</w:t>
            </w:r>
            <w:r w:rsidRPr="006C214A">
              <w:rPr>
                <w:rFonts w:ascii="Times New Roman" w:eastAsia="Times New Roman" w:hAnsi="Times New Roman" w:cs="Times New Roman"/>
                <w:sz w:val="20"/>
                <w:szCs w:val="20"/>
              </w:rPr>
              <w:t xml:space="preserve"> (L.) Rich.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гніздівка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Neottia ovata </w:t>
            </w:r>
            <w:r w:rsidRPr="006C214A">
              <w:rPr>
                <w:rFonts w:ascii="Times New Roman" w:eastAsia="Times New Roman" w:hAnsi="Times New Roman" w:cs="Times New Roman"/>
                <w:sz w:val="20"/>
                <w:szCs w:val="20"/>
              </w:rPr>
              <w:t>(L.) Bluff &amp; Fingerh</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гніздівка яйцеподібна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Orchis militaris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зозулинець шоломоносний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Platanthera bifolia</w:t>
            </w:r>
            <w:r w:rsidRPr="006C214A">
              <w:rPr>
                <w:rFonts w:ascii="Times New Roman" w:eastAsia="Times New Roman" w:hAnsi="Times New Roman" w:cs="Times New Roman"/>
                <w:sz w:val="20"/>
                <w:szCs w:val="20"/>
              </w:rPr>
              <w:t xml:space="preserve"> (L.) Rich.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любка дволиста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Platanthera chlorantha </w:t>
            </w:r>
            <w:r w:rsidRPr="006C214A">
              <w:rPr>
                <w:rFonts w:ascii="Times New Roman" w:eastAsia="Times New Roman" w:hAnsi="Times New Roman" w:cs="Times New Roman"/>
                <w:sz w:val="20"/>
                <w:szCs w:val="20"/>
              </w:rPr>
              <w:t xml:space="preserve">(Custer) Rchb.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любка зеленоквіткова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Traunsteinera globosa</w:t>
            </w:r>
            <w:r w:rsidRPr="006C214A">
              <w:rPr>
                <w:rFonts w:ascii="Times New Roman" w:eastAsia="Times New Roman" w:hAnsi="Times New Roman" w:cs="Times New Roman"/>
                <w:sz w:val="20"/>
                <w:szCs w:val="20"/>
              </w:rPr>
              <w:t xml:space="preserve"> (L.) Rchb.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траунштейнера куляста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Juncaceae – ситникові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Juncus articulatus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ситник членистий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Juncus atratus </w:t>
            </w:r>
            <w:r w:rsidRPr="006C214A">
              <w:rPr>
                <w:rFonts w:ascii="Times New Roman" w:eastAsia="Times New Roman" w:hAnsi="Times New Roman" w:cs="Times New Roman"/>
                <w:sz w:val="20"/>
                <w:szCs w:val="20"/>
              </w:rPr>
              <w:t>Krock.</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ситник чорний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Juncus bufonius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ситник жаб’ячий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Juncus compressus </w:t>
            </w:r>
            <w:r w:rsidRPr="006C214A">
              <w:rPr>
                <w:rFonts w:ascii="Times New Roman" w:eastAsia="Times New Roman" w:hAnsi="Times New Roman" w:cs="Times New Roman"/>
                <w:sz w:val="20"/>
                <w:szCs w:val="20"/>
              </w:rPr>
              <w:t>Jacq.</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ситник стиснутий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Juncus conglomeratus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ситник скупчений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Juncus effusus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ситник розлогий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Juncus inflexus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ситник пониклий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Juncus tenuis </w:t>
            </w:r>
            <w:r w:rsidRPr="006C214A">
              <w:rPr>
                <w:rFonts w:ascii="Times New Roman" w:eastAsia="Times New Roman" w:hAnsi="Times New Roman" w:cs="Times New Roman"/>
                <w:sz w:val="20"/>
                <w:szCs w:val="20"/>
              </w:rPr>
              <w:t>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ситник тонкий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Luzula campestris </w:t>
            </w:r>
            <w:r w:rsidRPr="006C214A">
              <w:rPr>
                <w:rFonts w:ascii="Times New Roman" w:eastAsia="Times New Roman" w:hAnsi="Times New Roman" w:cs="Times New Roman"/>
                <w:sz w:val="20"/>
                <w:szCs w:val="20"/>
              </w:rPr>
              <w:t>(L.) DC.</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ожика рівнинна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Luzula multiflora</w:t>
            </w:r>
            <w:r w:rsidRPr="006C214A">
              <w:rPr>
                <w:rFonts w:ascii="Times New Roman" w:eastAsia="Times New Roman" w:hAnsi="Times New Roman" w:cs="Times New Roman"/>
                <w:sz w:val="20"/>
                <w:szCs w:val="20"/>
              </w:rPr>
              <w:t xml:space="preserve"> (Ehrh.) Lej.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ожика багатоквіткова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Luzula pilosa</w:t>
            </w:r>
            <w:r w:rsidRPr="006C214A">
              <w:rPr>
                <w:rFonts w:ascii="Times New Roman" w:eastAsia="Times New Roman" w:hAnsi="Times New Roman" w:cs="Times New Roman"/>
                <w:sz w:val="20"/>
                <w:szCs w:val="20"/>
              </w:rPr>
              <w:t xml:space="preserve"> (L.) Willd.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ожика волосиста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Cyperaceae – осокові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Bolboschoenus maritimus </w:t>
            </w:r>
            <w:r w:rsidRPr="006C214A">
              <w:rPr>
                <w:rFonts w:ascii="Times New Roman" w:eastAsia="Times New Roman" w:hAnsi="Times New Roman" w:cs="Times New Roman"/>
                <w:sz w:val="20"/>
                <w:szCs w:val="20"/>
              </w:rPr>
              <w:t>(L.) Palla</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бульбокомиш морський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acuta </w:t>
            </w:r>
            <w:r w:rsidRPr="006C214A">
              <w:rPr>
                <w:rFonts w:ascii="Times New Roman" w:eastAsia="Times New Roman" w:hAnsi="Times New Roman" w:cs="Times New Roman"/>
                <w:sz w:val="20"/>
                <w:szCs w:val="20"/>
              </w:rPr>
              <w:t xml:space="preserve">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гостра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acutiformis</w:t>
            </w:r>
            <w:r w:rsidRPr="006C214A">
              <w:rPr>
                <w:rFonts w:ascii="Times New Roman" w:eastAsia="Times New Roman" w:hAnsi="Times New Roman" w:cs="Times New Roman"/>
                <w:sz w:val="20"/>
                <w:szCs w:val="20"/>
              </w:rPr>
              <w:t xml:space="preserve"> Ehrh.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гостроподібна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Carex brizoides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трясучкоподібна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caryophyllea </w:t>
            </w:r>
            <w:r w:rsidRPr="006C214A">
              <w:rPr>
                <w:rFonts w:ascii="Times New Roman" w:eastAsia="Times New Roman" w:hAnsi="Times New Roman" w:cs="Times New Roman"/>
                <w:sz w:val="20"/>
                <w:szCs w:val="20"/>
              </w:rPr>
              <w:t>Latourr.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весняна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cespitosa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дерниста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contigua </w:t>
            </w:r>
            <w:r w:rsidRPr="006C214A">
              <w:rPr>
                <w:rFonts w:ascii="Times New Roman" w:eastAsia="Times New Roman" w:hAnsi="Times New Roman" w:cs="Times New Roman"/>
                <w:sz w:val="20"/>
                <w:szCs w:val="20"/>
              </w:rPr>
              <w:t xml:space="preserve">Hoppe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осока сусідня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depressa </w:t>
            </w:r>
            <w:r w:rsidRPr="006C214A">
              <w:rPr>
                <w:rFonts w:ascii="Times New Roman" w:eastAsia="Times New Roman" w:hAnsi="Times New Roman" w:cs="Times New Roman"/>
                <w:sz w:val="20"/>
                <w:szCs w:val="20"/>
              </w:rPr>
              <w:t>Link subsp.</w:t>
            </w:r>
            <w:r w:rsidRPr="006C214A">
              <w:rPr>
                <w:rFonts w:ascii="Times New Roman" w:eastAsia="Times New Roman" w:hAnsi="Times New Roman" w:cs="Times New Roman"/>
                <w:i/>
                <w:sz w:val="20"/>
                <w:szCs w:val="20"/>
              </w:rPr>
              <w:t xml:space="preserve"> transsilvanica </w:t>
            </w:r>
            <w:r w:rsidRPr="006C214A">
              <w:rPr>
                <w:rFonts w:ascii="Times New Roman" w:eastAsia="Times New Roman" w:hAnsi="Times New Roman" w:cs="Times New Roman"/>
                <w:sz w:val="20"/>
                <w:szCs w:val="20"/>
              </w:rPr>
              <w:t>(Schur) K.Richt.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трансильванська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Carex digitata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пальчаста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distans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віддаленоколоскова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Carex echinata </w:t>
            </w:r>
            <w:r w:rsidRPr="006C214A">
              <w:rPr>
                <w:rFonts w:ascii="Times New Roman" w:eastAsia="Times New Roman" w:hAnsi="Times New Roman" w:cs="Times New Roman"/>
                <w:sz w:val="20"/>
                <w:szCs w:val="20"/>
              </w:rPr>
              <w:t>Murr.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їжакова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Carex elata</w:t>
            </w:r>
            <w:r w:rsidRPr="006C214A">
              <w:rPr>
                <w:rFonts w:ascii="Times New Roman" w:eastAsia="Times New Roman" w:hAnsi="Times New Roman" w:cs="Times New Roman"/>
                <w:sz w:val="20"/>
                <w:szCs w:val="20"/>
              </w:rPr>
              <w:t xml:space="preserve"> All.</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omskiana </w:t>
            </w:r>
            <w:r w:rsidRPr="006C214A">
              <w:rPr>
                <w:rFonts w:ascii="Times New Roman" w:eastAsia="Times New Roman" w:hAnsi="Times New Roman" w:cs="Times New Roman"/>
                <w:sz w:val="20"/>
                <w:szCs w:val="20"/>
              </w:rPr>
              <w:t>(Meinsh.) Jalas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r w:rsidRPr="006C214A">
              <w:rPr>
                <w:rFonts w:ascii="Times New Roman" w:eastAsia="Times New Roman" w:hAnsi="Times New Roman" w:cs="Times New Roman"/>
                <w:sz w:val="20"/>
                <w:szCs w:val="20"/>
              </w:rPr>
              <w:t>осока омська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highlight w:val="yellow"/>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highlight w:val="yellow"/>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flava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жовта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hirta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шершава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humilis</w:t>
            </w:r>
            <w:r w:rsidRPr="006C214A">
              <w:rPr>
                <w:rFonts w:ascii="Times New Roman" w:eastAsia="Times New Roman" w:hAnsi="Times New Roman" w:cs="Times New Roman"/>
                <w:sz w:val="20"/>
                <w:szCs w:val="20"/>
              </w:rPr>
              <w:t xml:space="preserve"> Leyss.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низька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leporina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заяча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michelii</w:t>
            </w:r>
            <w:r w:rsidRPr="006C214A">
              <w:rPr>
                <w:rFonts w:ascii="Times New Roman" w:eastAsia="Times New Roman" w:hAnsi="Times New Roman" w:cs="Times New Roman"/>
                <w:sz w:val="20"/>
                <w:szCs w:val="20"/>
              </w:rPr>
              <w:t xml:space="preserve"> Host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Мікелі</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montana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гірська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nigra</w:t>
            </w:r>
            <w:r w:rsidRPr="006C214A">
              <w:rPr>
                <w:rFonts w:ascii="Times New Roman" w:eastAsia="Times New Roman" w:hAnsi="Times New Roman" w:cs="Times New Roman"/>
                <w:sz w:val="20"/>
                <w:szCs w:val="20"/>
              </w:rPr>
              <w:t xml:space="preserve"> (L.) Reichard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чорна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otrubae </w:t>
            </w:r>
            <w:r w:rsidRPr="006C214A">
              <w:rPr>
                <w:rFonts w:ascii="Times New Roman" w:eastAsia="Times New Roman" w:hAnsi="Times New Roman" w:cs="Times New Roman"/>
                <w:sz w:val="20"/>
                <w:szCs w:val="20"/>
              </w:rPr>
              <w:t>Podp.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Отруби</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panicea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просоподібна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pilosa </w:t>
            </w:r>
            <w:r w:rsidRPr="006C214A">
              <w:rPr>
                <w:rFonts w:ascii="Times New Roman" w:eastAsia="Times New Roman" w:hAnsi="Times New Roman" w:cs="Times New Roman"/>
                <w:sz w:val="20"/>
                <w:szCs w:val="20"/>
              </w:rPr>
              <w:t>Scop.</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волосиста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Carex remota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рідкоколоса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riparia</w:t>
            </w:r>
            <w:r w:rsidRPr="006C214A">
              <w:rPr>
                <w:rFonts w:ascii="Times New Roman" w:eastAsia="Times New Roman" w:hAnsi="Times New Roman" w:cs="Times New Roman"/>
                <w:sz w:val="20"/>
                <w:szCs w:val="20"/>
              </w:rPr>
              <w:t xml:space="preserve"> Curtis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побережна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Carex sylvatica</w:t>
            </w:r>
            <w:r w:rsidRPr="006C214A">
              <w:rPr>
                <w:rFonts w:ascii="Times New Roman" w:eastAsia="Times New Roman" w:hAnsi="Times New Roman" w:cs="Times New Roman"/>
                <w:sz w:val="20"/>
                <w:szCs w:val="20"/>
              </w:rPr>
              <w:t xml:space="preserve"> Huds.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tomentosa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повстиста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Carex vesicaria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пухирчаста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Carex vulpina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осока лисяча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Cyperus fuscus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смикавець бурий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Eleocharis palustris </w:t>
            </w:r>
            <w:r w:rsidRPr="006C214A">
              <w:rPr>
                <w:rFonts w:ascii="Times New Roman" w:eastAsia="Times New Roman" w:hAnsi="Times New Roman" w:cs="Times New Roman"/>
                <w:sz w:val="20"/>
                <w:szCs w:val="20"/>
              </w:rPr>
              <w:t>(L.) Roem. &amp; Schult</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ситняг болотний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Eleocharis uniglumis </w:t>
            </w:r>
            <w:r w:rsidRPr="006C214A">
              <w:rPr>
                <w:rFonts w:ascii="Times New Roman" w:eastAsia="Times New Roman" w:hAnsi="Times New Roman" w:cs="Times New Roman"/>
                <w:sz w:val="20"/>
                <w:szCs w:val="20"/>
              </w:rPr>
              <w:t>(Link) Schult.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ситняг однолусковий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Scirpus sylvaticus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комиш лісовий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Schoenoplectus lacustris </w:t>
            </w:r>
            <w:r w:rsidRPr="006C214A">
              <w:rPr>
                <w:rFonts w:ascii="Times New Roman" w:eastAsia="Times New Roman" w:hAnsi="Times New Roman" w:cs="Times New Roman"/>
                <w:sz w:val="20"/>
                <w:szCs w:val="20"/>
              </w:rPr>
              <w:t>(L.) Palla</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куга озерна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Poaceae – злакові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Agrostis canina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мітлиця собача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Agrostis capillaris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мітлиця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Agrostis gigantea </w:t>
            </w:r>
            <w:r w:rsidRPr="006C214A">
              <w:rPr>
                <w:rFonts w:ascii="Times New Roman" w:eastAsia="Times New Roman" w:hAnsi="Times New Roman" w:cs="Times New Roman"/>
                <w:sz w:val="20"/>
                <w:szCs w:val="20"/>
              </w:rPr>
              <w:t>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мітлиця велетенська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Agrostis stolonifera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мітлиця повзуча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Alopecurus geniculatus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китник колінчастий </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Alopecurus pratensis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китник лучний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Anthoxanthum odoratum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пахуча трава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Arrhenatherum elatius</w:t>
            </w:r>
            <w:r w:rsidRPr="006C214A">
              <w:rPr>
                <w:rFonts w:ascii="Times New Roman" w:eastAsia="Times New Roman" w:hAnsi="Times New Roman" w:cs="Times New Roman"/>
                <w:sz w:val="20"/>
                <w:szCs w:val="20"/>
              </w:rPr>
              <w:t xml:space="preserve">  (L.) P.Beauv. ex J.Presl &amp; C.Presl.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райграс високий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Avenula pubescens </w:t>
            </w:r>
            <w:r w:rsidRPr="006C214A">
              <w:rPr>
                <w:rFonts w:ascii="Times New Roman" w:eastAsia="Times New Roman" w:hAnsi="Times New Roman" w:cs="Times New Roman"/>
                <w:sz w:val="20"/>
                <w:szCs w:val="20"/>
              </w:rPr>
              <w:t>(Huds.) Dumort</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Helictotrichon pubescens </w:t>
            </w:r>
            <w:r w:rsidRPr="006C214A">
              <w:rPr>
                <w:rFonts w:ascii="Times New Roman" w:eastAsia="Times New Roman" w:hAnsi="Times New Roman" w:cs="Times New Roman"/>
                <w:sz w:val="20"/>
                <w:szCs w:val="20"/>
              </w:rPr>
              <w:t>(Huds.) Pilg.)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вівсик пухнастий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Brachypodium pinnatum </w:t>
            </w:r>
            <w:r w:rsidRPr="006C214A">
              <w:rPr>
                <w:rFonts w:ascii="Times New Roman" w:eastAsia="Times New Roman" w:hAnsi="Times New Roman" w:cs="Times New Roman"/>
                <w:sz w:val="20"/>
                <w:szCs w:val="20"/>
              </w:rPr>
              <w:t>(L.) P.Beauv.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куцоніжка пірчаста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Brachypodium sylvatica </w:t>
            </w:r>
            <w:r w:rsidRPr="006C214A">
              <w:rPr>
                <w:rFonts w:ascii="Times New Roman" w:eastAsia="Times New Roman" w:hAnsi="Times New Roman" w:cs="Times New Roman"/>
                <w:sz w:val="20"/>
                <w:szCs w:val="20"/>
              </w:rPr>
              <w:t>(Huds.) P.Beauv</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куцоніжка лісова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Briza media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трясучка середня</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Bromus hordeaceus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стоколос м’який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Bromus inermis</w:t>
            </w:r>
            <w:r w:rsidRPr="006C214A">
              <w:rPr>
                <w:rFonts w:ascii="Times New Roman" w:eastAsia="Times New Roman" w:hAnsi="Times New Roman" w:cs="Times New Roman"/>
                <w:sz w:val="20"/>
                <w:szCs w:val="20"/>
              </w:rPr>
              <w:t xml:space="preserve"> Leyss.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стоколос безостий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Bromus japonicus</w:t>
            </w:r>
            <w:r w:rsidRPr="006C214A">
              <w:rPr>
                <w:rFonts w:ascii="Times New Roman" w:eastAsia="Times New Roman" w:hAnsi="Times New Roman" w:cs="Times New Roman"/>
                <w:sz w:val="20"/>
                <w:szCs w:val="20"/>
              </w:rPr>
              <w:t>Houtt.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стоколос японський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Bromus tectorum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стоколос покрiвельний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Calamagrostis arundinacea </w:t>
            </w:r>
            <w:r w:rsidRPr="006C214A">
              <w:rPr>
                <w:rFonts w:ascii="Times New Roman" w:eastAsia="Times New Roman" w:hAnsi="Times New Roman" w:cs="Times New Roman"/>
                <w:sz w:val="20"/>
                <w:szCs w:val="20"/>
              </w:rPr>
              <w:t>(L.) 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куничник очеретяний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Calamagrostis epigejos</w:t>
            </w:r>
            <w:r w:rsidRPr="006C214A">
              <w:rPr>
                <w:rFonts w:ascii="Times New Roman" w:eastAsia="Times New Roman" w:hAnsi="Times New Roman" w:cs="Times New Roman"/>
                <w:sz w:val="20"/>
                <w:szCs w:val="20"/>
              </w:rPr>
              <w:t xml:space="preserve"> (L.) Roth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куничник наземний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Catabrosa aquatica </w:t>
            </w:r>
            <w:r w:rsidRPr="006C214A">
              <w:rPr>
                <w:rFonts w:ascii="Times New Roman" w:eastAsia="Times New Roman" w:hAnsi="Times New Roman" w:cs="Times New Roman"/>
                <w:sz w:val="20"/>
                <w:szCs w:val="20"/>
              </w:rPr>
              <w:t>(L.) P.Beauv.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катаброза водяна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Cynosurus cristatus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гребінник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Dactylis glomerata</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грястиця збірна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Dactylis glomerata </w:t>
            </w:r>
            <w:r w:rsidRPr="006C214A">
              <w:rPr>
                <w:rFonts w:ascii="Times New Roman" w:eastAsia="Times New Roman" w:hAnsi="Times New Roman" w:cs="Times New Roman"/>
                <w:sz w:val="20"/>
                <w:szCs w:val="20"/>
              </w:rPr>
              <w:t>L. subsp.</w:t>
            </w:r>
            <w:r w:rsidRPr="006C214A">
              <w:rPr>
                <w:rFonts w:ascii="Times New Roman" w:eastAsia="Times New Roman" w:hAnsi="Times New Roman" w:cs="Times New Roman"/>
                <w:i/>
                <w:sz w:val="20"/>
                <w:szCs w:val="20"/>
              </w:rPr>
              <w:t xml:space="preserve"> lobata </w:t>
            </w:r>
            <w:r w:rsidRPr="006C214A">
              <w:rPr>
                <w:rFonts w:ascii="Times New Roman" w:eastAsia="Times New Roman" w:hAnsi="Times New Roman" w:cs="Times New Roman"/>
                <w:sz w:val="20"/>
                <w:szCs w:val="20"/>
              </w:rPr>
              <w:t xml:space="preserve">(Drejer) H.Lindb. (= </w:t>
            </w:r>
            <w:r w:rsidRPr="006C214A">
              <w:rPr>
                <w:rFonts w:ascii="Times New Roman" w:eastAsia="Times New Roman" w:hAnsi="Times New Roman" w:cs="Times New Roman"/>
                <w:i/>
                <w:sz w:val="20"/>
                <w:szCs w:val="20"/>
              </w:rPr>
              <w:t>D. polygama</w:t>
            </w:r>
            <w:r w:rsidRPr="006C214A">
              <w:rPr>
                <w:rFonts w:ascii="Times New Roman" w:eastAsia="Times New Roman" w:hAnsi="Times New Roman" w:cs="Times New Roman"/>
                <w:sz w:val="20"/>
                <w:szCs w:val="20"/>
              </w:rPr>
              <w:t xml:space="preserve"> Hor.)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грястиця полігамна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Deschampsia cespitosa</w:t>
            </w:r>
            <w:r w:rsidRPr="006C214A">
              <w:rPr>
                <w:rFonts w:ascii="Times New Roman" w:eastAsia="Times New Roman" w:hAnsi="Times New Roman" w:cs="Times New Roman"/>
                <w:sz w:val="20"/>
                <w:szCs w:val="20"/>
              </w:rPr>
              <w:t xml:space="preserve"> (L.) P.Beauv.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щучник дернистий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Digitaria sanguinalis </w:t>
            </w:r>
            <w:r w:rsidRPr="006C214A">
              <w:rPr>
                <w:rFonts w:ascii="Times New Roman" w:eastAsia="Times New Roman" w:hAnsi="Times New Roman" w:cs="Times New Roman"/>
                <w:sz w:val="20"/>
                <w:szCs w:val="20"/>
              </w:rPr>
              <w:t>(L.) Scop</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пальчатка кров’яна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Echinochloa crus-galli </w:t>
            </w:r>
            <w:r w:rsidRPr="006C214A">
              <w:rPr>
                <w:rFonts w:ascii="Times New Roman" w:eastAsia="Times New Roman" w:hAnsi="Times New Roman" w:cs="Times New Roman"/>
                <w:sz w:val="20"/>
                <w:szCs w:val="20"/>
              </w:rPr>
              <w:t>(L.) P.Beauv</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плоскуха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Elytrigia repens </w:t>
            </w:r>
            <w:r w:rsidRPr="006C214A">
              <w:rPr>
                <w:rFonts w:ascii="Times New Roman" w:eastAsia="Times New Roman" w:hAnsi="Times New Roman" w:cs="Times New Roman"/>
                <w:sz w:val="20"/>
                <w:szCs w:val="20"/>
              </w:rPr>
              <w:t>(L.) Nevski</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пирій повзучий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Eragrostis pilosa </w:t>
            </w:r>
            <w:r w:rsidRPr="006C214A">
              <w:rPr>
                <w:rFonts w:ascii="Times New Roman" w:eastAsia="Times New Roman" w:hAnsi="Times New Roman" w:cs="Times New Roman"/>
                <w:sz w:val="20"/>
                <w:szCs w:val="20"/>
              </w:rPr>
              <w:t>(L.) P.Beauv.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гусятник волосистий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Festuca heterophylla </w:t>
            </w:r>
            <w:r w:rsidRPr="006C214A">
              <w:rPr>
                <w:rFonts w:ascii="Times New Roman" w:eastAsia="Times New Roman" w:hAnsi="Times New Roman" w:cs="Times New Roman"/>
                <w:sz w:val="20"/>
                <w:szCs w:val="20"/>
              </w:rPr>
              <w:t>Lam.</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костриця різнолиста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Festuca rubra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костриця червона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Festuca rupicola </w:t>
            </w:r>
            <w:r w:rsidRPr="006C214A">
              <w:rPr>
                <w:rFonts w:ascii="Times New Roman" w:eastAsia="Times New Roman" w:hAnsi="Times New Roman" w:cs="Times New Roman"/>
                <w:sz w:val="20"/>
                <w:szCs w:val="20"/>
              </w:rPr>
              <w:t>Heuff.</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костриця борозниста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Festuca valesiaca</w:t>
            </w:r>
            <w:r w:rsidRPr="006C214A">
              <w:rPr>
                <w:rFonts w:ascii="Times New Roman" w:eastAsia="Times New Roman" w:hAnsi="Times New Roman" w:cs="Times New Roman"/>
                <w:sz w:val="20"/>
                <w:szCs w:val="20"/>
              </w:rPr>
              <w:t xml:space="preserve"> Schleich. ex Gaudin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костриця валіська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Glyceria fluitans </w:t>
            </w:r>
            <w:r w:rsidRPr="006C214A">
              <w:rPr>
                <w:rFonts w:ascii="Times New Roman" w:eastAsia="Times New Roman" w:hAnsi="Times New Roman" w:cs="Times New Roman"/>
                <w:sz w:val="20"/>
                <w:szCs w:val="20"/>
              </w:rPr>
              <w:t>(L.) R.Br.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лепешняк плаваючий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Glyceria maxima</w:t>
            </w:r>
            <w:r w:rsidRPr="006C214A">
              <w:rPr>
                <w:rFonts w:ascii="Times New Roman" w:eastAsia="Times New Roman" w:hAnsi="Times New Roman" w:cs="Times New Roman"/>
                <w:sz w:val="20"/>
                <w:szCs w:val="20"/>
              </w:rPr>
              <w:t xml:space="preserve"> (Hartm.) Holmb.</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лепешняк великий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Glyceria nemoralis </w:t>
            </w:r>
            <w:r w:rsidRPr="006C214A">
              <w:rPr>
                <w:rFonts w:ascii="Times New Roman" w:eastAsia="Times New Roman" w:hAnsi="Times New Roman" w:cs="Times New Roman"/>
                <w:sz w:val="20"/>
                <w:szCs w:val="20"/>
              </w:rPr>
              <w:t>(R.Uechtr.) R.Uechtr. &amp; Koern.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лепешняк дібровний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Helictochloa hookeri </w:t>
            </w:r>
            <w:r w:rsidRPr="006C214A">
              <w:rPr>
                <w:rFonts w:ascii="Times New Roman" w:eastAsia="Times New Roman" w:hAnsi="Times New Roman" w:cs="Times New Roman"/>
                <w:sz w:val="20"/>
                <w:szCs w:val="20"/>
              </w:rPr>
              <w:t>(Scribn.) Romero Zarco</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schelliana</w:t>
            </w:r>
            <w:r w:rsidRPr="006C214A">
              <w:rPr>
                <w:rFonts w:ascii="Times New Roman" w:eastAsia="Times New Roman" w:hAnsi="Times New Roman" w:cs="Times New Roman"/>
                <w:sz w:val="20"/>
                <w:szCs w:val="20"/>
              </w:rPr>
              <w:t xml:space="preserve"> (Hack.) Romero Zarco(= </w:t>
            </w:r>
            <w:r w:rsidRPr="006C214A">
              <w:rPr>
                <w:rFonts w:ascii="Times New Roman" w:eastAsia="Times New Roman" w:hAnsi="Times New Roman" w:cs="Times New Roman"/>
                <w:i/>
                <w:sz w:val="20"/>
                <w:szCs w:val="20"/>
              </w:rPr>
              <w:t xml:space="preserve">Helictotrichon schellianum </w:t>
            </w:r>
            <w:r w:rsidRPr="006C214A">
              <w:rPr>
                <w:rFonts w:ascii="Times New Roman" w:eastAsia="Times New Roman" w:hAnsi="Times New Roman" w:cs="Times New Roman"/>
                <w:sz w:val="20"/>
                <w:szCs w:val="20"/>
              </w:rPr>
              <w:t>(Hack.) Kitag.)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вівсюнець Шелла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Helictotrichon desertorum </w:t>
            </w:r>
            <w:r w:rsidRPr="006C214A">
              <w:rPr>
                <w:rFonts w:ascii="Times New Roman" w:eastAsia="Times New Roman" w:hAnsi="Times New Roman" w:cs="Times New Roman"/>
                <w:sz w:val="20"/>
                <w:szCs w:val="20"/>
              </w:rPr>
              <w:t>(Less.) Pilg.</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вівсюнець пустельний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Holcus lanatus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медова трава шерстиста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Holcus mollis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медова трава м’яка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Hordelymus europaeus </w:t>
            </w:r>
            <w:r w:rsidRPr="006C214A">
              <w:rPr>
                <w:rFonts w:ascii="Times New Roman" w:eastAsia="Times New Roman" w:hAnsi="Times New Roman" w:cs="Times New Roman"/>
                <w:sz w:val="20"/>
                <w:szCs w:val="20"/>
              </w:rPr>
              <w:t>(L.) Jess. ex Harz</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горделімус європейський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Koeleria pyramidata </w:t>
            </w:r>
            <w:r w:rsidRPr="006C214A">
              <w:rPr>
                <w:rFonts w:ascii="Times New Roman" w:eastAsia="Times New Roman" w:hAnsi="Times New Roman" w:cs="Times New Roman"/>
                <w:sz w:val="20"/>
                <w:szCs w:val="20"/>
              </w:rPr>
              <w:t xml:space="preserve">(Lam.) P.Beauv. (= </w:t>
            </w:r>
            <w:r w:rsidRPr="006C214A">
              <w:rPr>
                <w:rFonts w:ascii="Times New Roman" w:eastAsia="Times New Roman" w:hAnsi="Times New Roman" w:cs="Times New Roman"/>
                <w:i/>
                <w:sz w:val="20"/>
                <w:szCs w:val="20"/>
              </w:rPr>
              <w:t xml:space="preserve">K. cristata </w:t>
            </w:r>
            <w:r w:rsidRPr="006C214A">
              <w:rPr>
                <w:rFonts w:ascii="Times New Roman" w:eastAsia="Times New Roman" w:hAnsi="Times New Roman" w:cs="Times New Roman"/>
                <w:sz w:val="20"/>
                <w:szCs w:val="20"/>
              </w:rPr>
              <w:t>Pers.)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кипець пiрамiдальний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Lolium arundinaceum </w:t>
            </w:r>
            <w:r w:rsidRPr="006C214A">
              <w:rPr>
                <w:rFonts w:ascii="Times New Roman" w:eastAsia="Times New Roman" w:hAnsi="Times New Roman" w:cs="Times New Roman"/>
                <w:sz w:val="20"/>
                <w:szCs w:val="20"/>
              </w:rPr>
              <w:t>(Schreb.) Darbysh.</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subsp.</w:t>
            </w:r>
            <w:r w:rsidRPr="006C214A">
              <w:rPr>
                <w:rFonts w:ascii="Times New Roman" w:eastAsia="Times New Roman" w:hAnsi="Times New Roman" w:cs="Times New Roman"/>
                <w:i/>
                <w:sz w:val="20"/>
                <w:szCs w:val="20"/>
              </w:rPr>
              <w:t xml:space="preserve"> orientale </w:t>
            </w:r>
            <w:r w:rsidRPr="006C214A">
              <w:rPr>
                <w:rFonts w:ascii="Times New Roman" w:eastAsia="Times New Roman" w:hAnsi="Times New Roman" w:cs="Times New Roman"/>
                <w:sz w:val="20"/>
                <w:szCs w:val="20"/>
              </w:rPr>
              <w:t xml:space="preserve">(Hack.) G.H.Loos (= </w:t>
            </w:r>
            <w:r w:rsidRPr="006C214A">
              <w:rPr>
                <w:rFonts w:ascii="Times New Roman" w:eastAsia="Times New Roman" w:hAnsi="Times New Roman" w:cs="Times New Roman"/>
                <w:i/>
                <w:sz w:val="20"/>
                <w:szCs w:val="20"/>
              </w:rPr>
              <w:t xml:space="preserve">Festuca orientalis </w:t>
            </w:r>
            <w:r w:rsidRPr="006C214A">
              <w:rPr>
                <w:rFonts w:ascii="Times New Roman" w:eastAsia="Times New Roman" w:hAnsi="Times New Roman" w:cs="Times New Roman"/>
                <w:sz w:val="20"/>
                <w:szCs w:val="20"/>
              </w:rPr>
              <w:t>(Hack.) V.I.Krecz. &amp; Bobrov)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пажитниця східна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Lolium giganteum </w:t>
            </w:r>
            <w:r w:rsidRPr="006C214A">
              <w:rPr>
                <w:rFonts w:ascii="Times New Roman" w:eastAsia="Times New Roman" w:hAnsi="Times New Roman" w:cs="Times New Roman"/>
                <w:sz w:val="20"/>
                <w:szCs w:val="20"/>
              </w:rPr>
              <w:t xml:space="preserve">(L.) Darbysh. (= </w:t>
            </w:r>
            <w:r w:rsidRPr="006C214A">
              <w:rPr>
                <w:rFonts w:ascii="Times New Roman" w:eastAsia="Times New Roman" w:hAnsi="Times New Roman" w:cs="Times New Roman"/>
                <w:i/>
                <w:sz w:val="20"/>
                <w:szCs w:val="20"/>
              </w:rPr>
              <w:t xml:space="preserve">Festuca gigantea </w:t>
            </w:r>
            <w:r w:rsidRPr="006C214A">
              <w:rPr>
                <w:rFonts w:ascii="Times New Roman" w:eastAsia="Times New Roman" w:hAnsi="Times New Roman" w:cs="Times New Roman"/>
                <w:sz w:val="20"/>
                <w:szCs w:val="20"/>
              </w:rPr>
              <w:t>(L.) Vill.)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sz w:val="20"/>
                <w:szCs w:val="20"/>
              </w:rPr>
              <w:t>пажитниця велетенська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i/>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Lolium perenne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пажитниця багаторічна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Lolium pratense </w:t>
            </w:r>
            <w:r w:rsidRPr="006C214A">
              <w:rPr>
                <w:rFonts w:ascii="Times New Roman" w:eastAsia="Times New Roman" w:hAnsi="Times New Roman" w:cs="Times New Roman"/>
                <w:sz w:val="20"/>
                <w:szCs w:val="20"/>
              </w:rPr>
              <w:t>(Huds.) Darbysh. (=</w:t>
            </w:r>
            <w:r w:rsidRPr="006C214A">
              <w:rPr>
                <w:rFonts w:ascii="Times New Roman" w:eastAsia="Times New Roman" w:hAnsi="Times New Roman" w:cs="Times New Roman"/>
                <w:i/>
                <w:sz w:val="20"/>
                <w:szCs w:val="20"/>
              </w:rPr>
              <w:t xml:space="preserve"> Festuca pratensis </w:t>
            </w:r>
            <w:r w:rsidRPr="006C214A">
              <w:rPr>
                <w:rFonts w:ascii="Times New Roman" w:eastAsia="Times New Roman" w:hAnsi="Times New Roman" w:cs="Times New Roman"/>
                <w:sz w:val="20"/>
                <w:szCs w:val="20"/>
              </w:rPr>
              <w:t>Huds.)</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пажитниця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Melica nutans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перлівка поникла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Melica picta</w:t>
            </w:r>
            <w:r w:rsidRPr="006C214A">
              <w:rPr>
                <w:rFonts w:ascii="Times New Roman" w:eastAsia="Times New Roman" w:hAnsi="Times New Roman" w:cs="Times New Roman"/>
                <w:sz w:val="20"/>
                <w:szCs w:val="20"/>
              </w:rPr>
              <w:t xml:space="preserve"> K.Koch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перлівка ряба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Melica transsilvanica </w:t>
            </w:r>
            <w:r w:rsidRPr="006C214A">
              <w:rPr>
                <w:rFonts w:ascii="Times New Roman" w:eastAsia="Times New Roman" w:hAnsi="Times New Roman" w:cs="Times New Roman"/>
                <w:sz w:val="20"/>
                <w:szCs w:val="20"/>
              </w:rPr>
              <w:t>Schur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перлівка трансільванська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Milium effusum</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просянка розлога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Molinia caerulea </w:t>
            </w:r>
            <w:r w:rsidRPr="006C214A">
              <w:rPr>
                <w:rFonts w:ascii="Times New Roman" w:eastAsia="Times New Roman" w:hAnsi="Times New Roman" w:cs="Times New Roman"/>
                <w:sz w:val="20"/>
                <w:szCs w:val="20"/>
              </w:rPr>
              <w:t>(L.) Moench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молінія голуба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Phalaris arundinacea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очеретянка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Phleum phleoides</w:t>
            </w:r>
            <w:r w:rsidRPr="006C214A">
              <w:rPr>
                <w:rFonts w:ascii="Times New Roman" w:eastAsia="Times New Roman" w:hAnsi="Times New Roman" w:cs="Times New Roman"/>
                <w:sz w:val="20"/>
                <w:szCs w:val="20"/>
              </w:rPr>
              <w:t xml:space="preserve"> (L.) H.Karst.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тимофіївка степова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Phleum pratense</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тимофіївка лучна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Phragmites australis</w:t>
            </w:r>
            <w:r w:rsidRPr="006C214A">
              <w:rPr>
                <w:rFonts w:ascii="Times New Roman" w:eastAsia="Times New Roman" w:hAnsi="Times New Roman" w:cs="Times New Roman"/>
                <w:sz w:val="20"/>
                <w:szCs w:val="20"/>
              </w:rPr>
              <w:t xml:space="preserve"> (Cav.) Trin. ex Steudel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очерет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Poa angustifolia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вузьколистий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Poa annua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однорічний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Poa compressa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стиснутий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Poa nemoralis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дібровний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Poa palustris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болотний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Poa pratensis</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лучний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Poa trivialis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звичайний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Poa versicolor</w:t>
            </w:r>
            <w:r w:rsidRPr="006C214A">
              <w:rPr>
                <w:rFonts w:ascii="Times New Roman" w:eastAsia="Times New Roman" w:hAnsi="Times New Roman" w:cs="Times New Roman"/>
                <w:sz w:val="20"/>
                <w:szCs w:val="20"/>
              </w:rPr>
              <w:t xml:space="preserve"> Besser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тонконіг різнобарвний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yellow"/>
              </w:rPr>
            </w:pPr>
            <w:r w:rsidRPr="006C214A">
              <w:rPr>
                <w:rFonts w:ascii="Times New Roman" w:eastAsia="Times New Roman" w:hAnsi="Times New Roman" w:cs="Times New Roman"/>
                <w:i/>
                <w:sz w:val="20"/>
                <w:szCs w:val="20"/>
              </w:rPr>
              <w:t xml:space="preserve">Sclerochloa dura </w:t>
            </w:r>
            <w:r w:rsidRPr="006C214A">
              <w:rPr>
                <w:rFonts w:ascii="Times New Roman" w:eastAsia="Times New Roman" w:hAnsi="Times New Roman" w:cs="Times New Roman"/>
                <w:sz w:val="20"/>
                <w:szCs w:val="20"/>
              </w:rPr>
              <w:t>(L.) P.Beauv.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твердоколос стиснутий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Sesleria heufleriana </w:t>
            </w:r>
            <w:r w:rsidRPr="006C214A">
              <w:rPr>
                <w:rFonts w:ascii="Times New Roman" w:eastAsia="Times New Roman" w:hAnsi="Times New Roman" w:cs="Times New Roman"/>
                <w:sz w:val="20"/>
                <w:szCs w:val="20"/>
              </w:rPr>
              <w:t>Schur</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сеслерія Гойфлера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highlight w:val="green"/>
              </w:rPr>
            </w:pPr>
            <w:r w:rsidRPr="006C214A">
              <w:rPr>
                <w:rFonts w:ascii="Times New Roman" w:eastAsia="Times New Roman" w:hAnsi="Times New Roman" w:cs="Times New Roman"/>
                <w:i/>
                <w:sz w:val="20"/>
                <w:szCs w:val="20"/>
              </w:rPr>
              <w:t xml:space="preserve">Setaria pumila </w:t>
            </w:r>
            <w:r w:rsidRPr="006C214A">
              <w:rPr>
                <w:rFonts w:ascii="Times New Roman" w:eastAsia="Times New Roman" w:hAnsi="Times New Roman" w:cs="Times New Roman"/>
                <w:sz w:val="20"/>
                <w:szCs w:val="20"/>
              </w:rPr>
              <w:t>(Poir.) Roem. &amp; Schult.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мишій сизий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Setaria viridis </w:t>
            </w:r>
            <w:r w:rsidRPr="006C214A">
              <w:rPr>
                <w:rFonts w:ascii="Times New Roman" w:eastAsia="Times New Roman" w:hAnsi="Times New Roman" w:cs="Times New Roman"/>
                <w:sz w:val="20"/>
                <w:szCs w:val="20"/>
              </w:rPr>
              <w:t>(L.) P.Beauv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мишій зелений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Stipa capillata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ковила волосиста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Stipa pennata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ковила пірчаста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Stipa pulcherrima</w:t>
            </w:r>
            <w:r w:rsidRPr="006C214A">
              <w:rPr>
                <w:rFonts w:ascii="Times New Roman" w:eastAsia="Times New Roman" w:hAnsi="Times New Roman" w:cs="Times New Roman"/>
                <w:sz w:val="20"/>
                <w:szCs w:val="20"/>
              </w:rPr>
              <w:t xml:space="preserve"> K.Koch</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ковила найкрасивіша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Stipa tirsa </w:t>
            </w:r>
            <w:r w:rsidRPr="006C214A">
              <w:rPr>
                <w:rFonts w:ascii="Times New Roman" w:eastAsia="Times New Roman" w:hAnsi="Times New Roman" w:cs="Times New Roman"/>
                <w:sz w:val="20"/>
                <w:szCs w:val="20"/>
              </w:rPr>
              <w:t>Steven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ковила вузьколиста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ЧКУ</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Thinopyrum intermedium </w:t>
            </w:r>
            <w:r w:rsidRPr="006C214A">
              <w:rPr>
                <w:rFonts w:ascii="Times New Roman" w:eastAsia="Times New Roman" w:hAnsi="Times New Roman" w:cs="Times New Roman"/>
                <w:sz w:val="20"/>
                <w:szCs w:val="20"/>
              </w:rPr>
              <w:t xml:space="preserve">(Host) Barkworth &amp; D.R.Dewey (= </w:t>
            </w:r>
            <w:r w:rsidRPr="006C214A">
              <w:rPr>
                <w:rFonts w:ascii="Times New Roman" w:eastAsia="Times New Roman" w:hAnsi="Times New Roman" w:cs="Times New Roman"/>
                <w:i/>
                <w:sz w:val="20"/>
                <w:szCs w:val="20"/>
              </w:rPr>
              <w:t xml:space="preserve">Elytrigia intermedia </w:t>
            </w:r>
            <w:r w:rsidRPr="006C214A">
              <w:rPr>
                <w:rFonts w:ascii="Times New Roman" w:eastAsia="Times New Roman" w:hAnsi="Times New Roman" w:cs="Times New Roman"/>
                <w:sz w:val="20"/>
                <w:szCs w:val="20"/>
              </w:rPr>
              <w:t>(Host) Nevski)</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пирій середній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Trisetum flavescens</w:t>
            </w:r>
            <w:r w:rsidRPr="006C214A">
              <w:rPr>
                <w:rFonts w:ascii="Times New Roman" w:eastAsia="Times New Roman" w:hAnsi="Times New Roman" w:cs="Times New Roman"/>
                <w:sz w:val="20"/>
                <w:szCs w:val="20"/>
              </w:rPr>
              <w:t xml:space="preserve"> (L.) P.Beauv.</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трищетинник жовтуватий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 xml:space="preserve">Родина Acoraceae – аїрові </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Acorus calamus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лепеха звичайна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Araceae – ароїдні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Arum besseranum </w:t>
            </w:r>
            <w:r w:rsidRPr="006C214A">
              <w:rPr>
                <w:rFonts w:ascii="Times New Roman" w:eastAsia="Times New Roman" w:hAnsi="Times New Roman" w:cs="Times New Roman"/>
                <w:sz w:val="20"/>
                <w:szCs w:val="20"/>
              </w:rPr>
              <w:t xml:space="preserve">Schott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арум Бессера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РЧС</w:t>
            </w: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Lemnaceae – ряскові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Lemna minor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ряска мала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Lemna trisulca </w:t>
            </w:r>
            <w:r w:rsidRPr="006C214A">
              <w:rPr>
                <w:rFonts w:ascii="Times New Roman" w:eastAsia="Times New Roman" w:hAnsi="Times New Roman" w:cs="Times New Roman"/>
                <w:sz w:val="20"/>
                <w:szCs w:val="20"/>
              </w:rPr>
              <w:t>L</w:t>
            </w:r>
            <w:r w:rsidRPr="006C214A">
              <w:rPr>
                <w:rFonts w:ascii="Times New Roman" w:eastAsia="Times New Roman" w:hAnsi="Times New Roman" w:cs="Times New Roman"/>
                <w:i/>
                <w:sz w:val="20"/>
                <w:szCs w:val="20"/>
              </w:rPr>
              <w:t>.</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ряска триборозенчаста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Spirodela polyrrhiza </w:t>
            </w:r>
            <w:r w:rsidRPr="006C214A">
              <w:rPr>
                <w:rFonts w:ascii="Times New Roman" w:eastAsia="Times New Roman" w:hAnsi="Times New Roman" w:cs="Times New Roman"/>
                <w:sz w:val="20"/>
                <w:szCs w:val="20"/>
              </w:rPr>
              <w:t>(L.) Schleid.</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спіродела багатокоренева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9781" w:type="dxa"/>
            <w:gridSpan w:val="4"/>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 Typhaceae – рогозові</w:t>
            </w: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b/>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Sparganium emersum</w:t>
            </w:r>
            <w:r w:rsidRPr="006C214A">
              <w:rPr>
                <w:rFonts w:ascii="Times New Roman" w:eastAsia="Times New Roman" w:hAnsi="Times New Roman" w:cs="Times New Roman"/>
                <w:sz w:val="20"/>
                <w:szCs w:val="20"/>
              </w:rPr>
              <w:t xml:space="preserve"> Rehmann</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їжача голівка проста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Sparganium erectum</w:t>
            </w:r>
            <w:r w:rsidRPr="006C214A">
              <w:rPr>
                <w:rFonts w:ascii="Times New Roman" w:eastAsia="Times New Roman" w:hAnsi="Times New Roman" w:cs="Times New Roman"/>
                <w:sz w:val="20"/>
                <w:szCs w:val="20"/>
              </w:rPr>
              <w:t xml:space="preserve"> L. </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їжача голівка пряма</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Typha angustifolia </w:t>
            </w:r>
            <w:r w:rsidRPr="006C214A">
              <w:rPr>
                <w:rFonts w:ascii="Times New Roman" w:eastAsia="Times New Roman" w:hAnsi="Times New Roman" w:cs="Times New Roman"/>
                <w:sz w:val="20"/>
                <w:szCs w:val="20"/>
              </w:rPr>
              <w:t>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рогіз вузьколистий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r w:rsidR="000562DF" w:rsidRPr="00327A05" w:rsidTr="006C214A">
        <w:tc>
          <w:tcPr>
            <w:tcW w:w="1697"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34"/>
              <w:rPr>
                <w:rFonts w:ascii="Times New Roman" w:eastAsia="Times New Roman" w:hAnsi="Times New Roman" w:cs="Times New Roman"/>
                <w:sz w:val="20"/>
                <w:szCs w:val="20"/>
              </w:rPr>
            </w:pPr>
          </w:p>
        </w:tc>
        <w:tc>
          <w:tcPr>
            <w:tcW w:w="340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Typha latifolia</w:t>
            </w:r>
            <w:r w:rsidRPr="006C214A">
              <w:rPr>
                <w:rFonts w:ascii="Times New Roman" w:eastAsia="Times New Roman" w:hAnsi="Times New Roman" w:cs="Times New Roman"/>
                <w:sz w:val="20"/>
                <w:szCs w:val="20"/>
              </w:rPr>
              <w:t xml:space="preserve"> L.</w:t>
            </w:r>
          </w:p>
        </w:tc>
        <w:tc>
          <w:tcPr>
            <w:tcW w:w="2795"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рогіз широколистий</w:t>
            </w:r>
          </w:p>
        </w:tc>
        <w:tc>
          <w:tcPr>
            <w:tcW w:w="1883"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r>
    </w:tbl>
    <w:p w:rsidR="00C16FC2" w:rsidRDefault="00C16FC2" w:rsidP="000562DF">
      <w:pPr>
        <w:pBdr>
          <w:top w:val="nil"/>
          <w:left w:val="nil"/>
          <w:bottom w:val="nil"/>
          <w:right w:val="nil"/>
          <w:between w:val="nil"/>
        </w:pBdr>
        <w:rPr>
          <w:lang w:val="ru-RU"/>
        </w:rPr>
      </w:pPr>
    </w:p>
    <w:p w:rsidR="00C16FC2" w:rsidRPr="00C16FC2" w:rsidRDefault="00C16FC2" w:rsidP="00C16FC2">
      <w:pP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Умовні скорочення:</w:t>
      </w:r>
    </w:p>
    <w:p w:rsidR="00C16FC2" w:rsidRPr="00C16FC2" w:rsidRDefault="00C16FC2" w:rsidP="00C16FC2">
      <w:pPr>
        <w:ind w:firstLine="567"/>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ЧКУ – Червона книга України (2021);</w:t>
      </w:r>
    </w:p>
    <w:p w:rsidR="00C16FC2" w:rsidRPr="00C16FC2" w:rsidRDefault="00C16FC2" w:rsidP="00C16FC2">
      <w:pPr>
        <w:ind w:firstLine="567"/>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РЧС – Регіональний червоний список рослин Івано-Франківської області (2020);</w:t>
      </w:r>
    </w:p>
    <w:p w:rsidR="00C16FC2" w:rsidRPr="00C16FC2" w:rsidRDefault="00C16FC2" w:rsidP="00C16FC2">
      <w:pPr>
        <w:ind w:firstLine="567"/>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БК (Дод І) – Додаток І Бернської конвенції;</w:t>
      </w:r>
    </w:p>
    <w:p w:rsidR="00C16FC2" w:rsidRPr="00C16FC2" w:rsidRDefault="00C16FC2" w:rsidP="00C16FC2">
      <w:pPr>
        <w:ind w:firstLine="567"/>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ОД (Дод ІІ) – Додаток ІІ Оселищна Директива Ради ЄС;</w:t>
      </w:r>
    </w:p>
    <w:p w:rsidR="00C16FC2" w:rsidRPr="00C16FC2" w:rsidRDefault="00C16FC2" w:rsidP="00C16FC2">
      <w:pPr>
        <w:ind w:firstLine="567"/>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ОД (Дод IV) – Додаток IV Оселищна Директива Ради ЄС.</w:t>
      </w:r>
    </w:p>
    <w:p w:rsidR="000562DF" w:rsidRPr="00327A05" w:rsidRDefault="000562DF" w:rsidP="000562DF">
      <w:pPr>
        <w:pBdr>
          <w:top w:val="nil"/>
          <w:left w:val="nil"/>
          <w:bottom w:val="nil"/>
          <w:right w:val="nil"/>
          <w:between w:val="nil"/>
        </w:pBdr>
        <w:rPr>
          <w:rFonts w:ascii="Times New Roman" w:eastAsia="Times New Roman" w:hAnsi="Times New Roman" w:cs="Times New Roman"/>
          <w:color w:val="000000"/>
          <w:sz w:val="24"/>
          <w:szCs w:val="24"/>
        </w:rPr>
      </w:pPr>
      <w:r w:rsidRPr="00327A05">
        <w:br w:type="page"/>
      </w:r>
    </w:p>
    <w:p w:rsidR="000562DF" w:rsidRPr="00327A05" w:rsidRDefault="000562DF" w:rsidP="000562DF">
      <w:pPr>
        <w:rPr>
          <w:rFonts w:ascii="Times New Roman" w:eastAsia="Times New Roman" w:hAnsi="Times New Roman" w:cs="Times New Roman"/>
          <w:sz w:val="24"/>
          <w:szCs w:val="24"/>
        </w:rPr>
      </w:pPr>
    </w:p>
    <w:p w:rsidR="000562DF" w:rsidRPr="00327A05" w:rsidRDefault="000562DF" w:rsidP="006C214A">
      <w:pPr>
        <w:tabs>
          <w:tab w:val="left" w:pos="1069"/>
        </w:tabs>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t>Список видів комах в межах Дністровського РЛП</w:t>
      </w:r>
    </w:p>
    <w:p w:rsidR="000562DF" w:rsidRPr="00327A05" w:rsidRDefault="000562DF" w:rsidP="000562DF">
      <w:pPr>
        <w:tabs>
          <w:tab w:val="left" w:pos="1069"/>
        </w:tabs>
        <w:ind w:firstLine="567"/>
        <w:rPr>
          <w:rFonts w:ascii="Times New Roman" w:eastAsia="Times New Roman" w:hAnsi="Times New Roman" w:cs="Times New Roman"/>
          <w:b/>
          <w:i/>
          <w:sz w:val="24"/>
          <w:szCs w:val="24"/>
        </w:rPr>
      </w:pPr>
    </w:p>
    <w:tbl>
      <w:tblPr>
        <w:tblW w:w="9824" w:type="dxa"/>
        <w:jc w:val="center"/>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1976"/>
        <w:gridCol w:w="3170"/>
        <w:gridCol w:w="4678"/>
      </w:tblGrid>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Родина</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Вид (укр.)</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Вид (лат.)</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Колемболи, або Ногохвістки (Collembola)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Оніхіуриди (</w:t>
            </w:r>
            <w:r w:rsidRPr="006C214A">
              <w:rPr>
                <w:rFonts w:ascii="Times New Roman" w:eastAsia="Times New Roman" w:hAnsi="Times New Roman" w:cs="Times New Roman"/>
                <w:i/>
                <w:sz w:val="20"/>
                <w:szCs w:val="20"/>
              </w:rPr>
              <w:t>Onychiuridae)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sz w:val="20"/>
                <w:szCs w:val="20"/>
              </w:rPr>
              <w:t>Тетродонтофора блакитна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b/>
                <w:sz w:val="20"/>
                <w:szCs w:val="20"/>
              </w:rPr>
            </w:pPr>
            <w:r w:rsidRPr="006C214A">
              <w:rPr>
                <w:rFonts w:ascii="Times New Roman" w:eastAsia="Times New Roman" w:hAnsi="Times New Roman" w:cs="Times New Roman"/>
                <w:i/>
                <w:sz w:val="20"/>
                <w:szCs w:val="20"/>
              </w:rPr>
              <w:t>Tetrodontophora bielanensis</w:t>
            </w:r>
            <w:r w:rsidRPr="006C214A">
              <w:rPr>
                <w:rFonts w:ascii="Times New Roman" w:eastAsia="Times New Roman" w:hAnsi="Times New Roman" w:cs="Times New Roman"/>
                <w:sz w:val="20"/>
                <w:szCs w:val="20"/>
              </w:rPr>
              <w:t xml:space="preserve"> (Waga, 1842)</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Бабки (Odonata)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Красуні (Calopterygidae)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Красуня блискуча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lang w:val="ru-RU"/>
              </w:rPr>
            </w:pPr>
            <w:r w:rsidRPr="006C214A">
              <w:rPr>
                <w:rFonts w:ascii="Times New Roman" w:eastAsia="Times New Roman" w:hAnsi="Times New Roman" w:cs="Times New Roman"/>
                <w:i/>
                <w:sz w:val="20"/>
                <w:szCs w:val="20"/>
              </w:rPr>
              <w:t xml:space="preserve">Calopterix splendens </w:t>
            </w:r>
            <w:r w:rsidRPr="006C214A">
              <w:rPr>
                <w:rFonts w:ascii="Times New Roman" w:eastAsia="Times New Roman" w:hAnsi="Times New Roman" w:cs="Times New Roman"/>
                <w:sz w:val="20"/>
                <w:szCs w:val="20"/>
              </w:rPr>
              <w:t>(Harris, 1782)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Красуня діва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lang w:val="ru-RU"/>
              </w:rPr>
            </w:pPr>
            <w:r w:rsidRPr="006C214A">
              <w:rPr>
                <w:rFonts w:ascii="Times New Roman" w:eastAsia="Times New Roman" w:hAnsi="Times New Roman" w:cs="Times New Roman"/>
                <w:i/>
                <w:sz w:val="20"/>
                <w:szCs w:val="20"/>
              </w:rPr>
              <w:t xml:space="preserve">Calopterix virgo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Стрілки (Coenagrionidae)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Cтрілка вишукана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Ischnura elegans</w:t>
            </w:r>
            <w:r w:rsidRPr="006C214A">
              <w:rPr>
                <w:rFonts w:ascii="Times New Roman" w:eastAsia="Times New Roman" w:hAnsi="Times New Roman" w:cs="Times New Roman"/>
                <w:sz w:val="20"/>
                <w:szCs w:val="20"/>
              </w:rPr>
              <w:t xml:space="preserve"> Vander Linden, 1820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Стрілка блакитна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Enallagma cyathigerum </w:t>
            </w:r>
            <w:r w:rsidRPr="006C214A">
              <w:rPr>
                <w:rFonts w:ascii="Times New Roman" w:eastAsia="Times New Roman" w:hAnsi="Times New Roman" w:cs="Times New Roman"/>
                <w:sz w:val="20"/>
                <w:szCs w:val="20"/>
              </w:rPr>
              <w:t>(Charpentier, 1840)</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Cтрілка гарна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Coenagrion pulchellum</w:t>
            </w:r>
            <w:r w:rsidRPr="006C214A">
              <w:rPr>
                <w:rFonts w:ascii="Times New Roman" w:eastAsia="Times New Roman" w:hAnsi="Times New Roman" w:cs="Times New Roman"/>
                <w:sz w:val="20"/>
                <w:szCs w:val="20"/>
              </w:rPr>
              <w:t xml:space="preserve"> (Vander Linden, 1825)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Стрілка-дівчина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Coenagrion puella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Лютка Брауерi</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Sympycna paedisca</w:t>
            </w:r>
            <w:r w:rsidRPr="006C214A">
              <w:rPr>
                <w:rFonts w:ascii="Times New Roman" w:eastAsia="Times New Roman" w:hAnsi="Times New Roman" w:cs="Times New Roman"/>
                <w:sz w:val="20"/>
                <w:szCs w:val="20"/>
              </w:rPr>
              <w:t xml:space="preserve"> (Brauer, 1877)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Лютки (</w:t>
            </w:r>
            <w:r w:rsidRPr="006C214A">
              <w:rPr>
                <w:rFonts w:ascii="Times New Roman" w:eastAsia="Times New Roman" w:hAnsi="Times New Roman" w:cs="Times New Roman"/>
                <w:i/>
                <w:sz w:val="20"/>
                <w:szCs w:val="20"/>
              </w:rPr>
              <w:t>Lestidae</w:t>
            </w:r>
            <w:r w:rsidRPr="006C214A">
              <w:rPr>
                <w:rFonts w:ascii="Times New Roman" w:eastAsia="Times New Roman" w:hAnsi="Times New Roman" w:cs="Times New Roman"/>
                <w:sz w:val="20"/>
                <w:szCs w:val="20"/>
              </w:rPr>
              <w:t>)</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Лютка-дріада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Lestes dryas</w:t>
            </w:r>
            <w:r w:rsidRPr="006C214A">
              <w:rPr>
                <w:rFonts w:ascii="Times New Roman" w:eastAsia="Times New Roman" w:hAnsi="Times New Roman" w:cs="Times New Roman"/>
                <w:sz w:val="20"/>
                <w:szCs w:val="20"/>
              </w:rPr>
              <w:t xml:space="preserve"> Kirby, 1890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Плосконіжкові </w:t>
            </w:r>
            <w:r w:rsidRPr="006C214A">
              <w:rPr>
                <w:rFonts w:ascii="Times New Roman" w:eastAsia="Times New Roman" w:hAnsi="Times New Roman" w:cs="Times New Roman"/>
                <w:sz w:val="20"/>
                <w:szCs w:val="20"/>
              </w:rPr>
              <w:t>(Platycnemididae)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Плосконіжка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Platycnemis pennipes</w:t>
            </w:r>
            <w:r w:rsidRPr="006C214A">
              <w:rPr>
                <w:rFonts w:ascii="Times New Roman" w:eastAsia="Times New Roman" w:hAnsi="Times New Roman" w:cs="Times New Roman"/>
                <w:sz w:val="20"/>
                <w:szCs w:val="20"/>
              </w:rPr>
              <w:t xml:space="preserve"> (Pallas, 1771)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Коромисла (Aeschnidae)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Коромисло велике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Aeshna grandis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Коромисло синє</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Aeshna cyanea</w:t>
            </w:r>
            <w:r w:rsidRPr="006C214A">
              <w:rPr>
                <w:rFonts w:ascii="Times New Roman" w:eastAsia="Times New Roman" w:hAnsi="Times New Roman" w:cs="Times New Roman"/>
                <w:sz w:val="20"/>
                <w:szCs w:val="20"/>
              </w:rPr>
              <w:t xml:space="preserve"> (Müller, 1764)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Коромисло лучне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Brachytron pratensis</w:t>
            </w:r>
            <w:r w:rsidRPr="006C214A">
              <w:rPr>
                <w:rFonts w:ascii="Times New Roman" w:eastAsia="Times New Roman" w:hAnsi="Times New Roman" w:cs="Times New Roman"/>
                <w:sz w:val="20"/>
                <w:szCs w:val="20"/>
              </w:rPr>
              <w:t xml:space="preserve"> (Müller, 1768)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Дозорець-імператор</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Anax imperator</w:t>
            </w:r>
            <w:r w:rsidRPr="006C214A">
              <w:rPr>
                <w:rFonts w:ascii="Times New Roman" w:eastAsia="Times New Roman" w:hAnsi="Times New Roman" w:cs="Times New Roman"/>
                <w:sz w:val="20"/>
                <w:szCs w:val="20"/>
              </w:rPr>
              <w:t xml:space="preserve"> Leach, 1815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Дідки (Gomphidae)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Дідок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Gomphus vulgatissimus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Оніхогомфус кліщоносний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Onychogomphus forcipatus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Бабки справжні (Libellulidae)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Тонкочеревець жовтий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Sympetrum flaveolum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Тонкочеревець криваво-червоний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Sympetrum sanguineum</w:t>
            </w:r>
            <w:r w:rsidRPr="006C214A">
              <w:rPr>
                <w:rFonts w:ascii="Times New Roman" w:eastAsia="Times New Roman" w:hAnsi="Times New Roman" w:cs="Times New Roman"/>
                <w:sz w:val="20"/>
                <w:szCs w:val="20"/>
              </w:rPr>
              <w:t xml:space="preserve"> (Müller, 1764)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Бабка плоска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Libellula depressa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Таргани (Blattoptera)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Тарганові (Blattidae)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Тарган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Ectobius sylvestris </w:t>
            </w:r>
            <w:r w:rsidRPr="006C214A">
              <w:rPr>
                <w:rFonts w:ascii="Times New Roman" w:eastAsia="Times New Roman" w:hAnsi="Times New Roman" w:cs="Times New Roman"/>
                <w:sz w:val="20"/>
                <w:szCs w:val="20"/>
              </w:rPr>
              <w:t>(Poda, 1761)</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Тарган лапландський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Ectobius lapponicus</w:t>
            </w:r>
            <w:r w:rsidRPr="006C214A">
              <w:rPr>
                <w:rFonts w:ascii="Times New Roman" w:eastAsia="Times New Roman" w:hAnsi="Times New Roman" w:cs="Times New Roman"/>
                <w:sz w:val="20"/>
                <w:szCs w:val="20"/>
              </w:rPr>
              <w:t xml:space="preserve"> (Linnaeus, 1758) </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Богомоли (Mantoptera)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Богомолові (Mantidae)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Богомол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Mantis religiosa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Прямокрилі (Orthoptera)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Коники справжні (Tettigoniidae)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Коник зелений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Tettigonia viridissima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Коник сірий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Decticus verrucivorus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Ефіппігер виноградний, або коник осідланий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Ephippiger ephippiger</w:t>
            </w:r>
            <w:r w:rsidRPr="006C214A">
              <w:rPr>
                <w:rFonts w:ascii="Times New Roman" w:eastAsia="Times New Roman" w:hAnsi="Times New Roman" w:cs="Times New Roman"/>
                <w:sz w:val="20"/>
                <w:szCs w:val="20"/>
              </w:rPr>
              <w:t xml:space="preserve"> (Fiebig, 1784)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Пластинокрил-серпоносець, або коник серпиковий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Phaneroptera falcata</w:t>
            </w:r>
            <w:r w:rsidRPr="006C214A">
              <w:rPr>
                <w:rFonts w:ascii="Times New Roman" w:eastAsia="Times New Roman" w:hAnsi="Times New Roman" w:cs="Times New Roman"/>
                <w:sz w:val="20"/>
                <w:szCs w:val="20"/>
              </w:rPr>
              <w:t xml:space="preserve"> (Poda von Neuhaus,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Цвіркуни справжні (Gryllidae)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Цвіркун польовий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Gryllus campestris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Цвіркун деревний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Oecanthus pellucens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Капустянки (Gryllotalpidae)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Капустянка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Gryllotalpa gryllotalpa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Саранові (Acrididae)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Кобилка двокрапкова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Chorthippus biguttulus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Вуховертки (Dermaptera)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Вуховертки справжні (Forficulidae)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Вуховертка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Forficula auricularia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Напівтвердокрилі (Hemiptera)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Водяні скорпіони (Nepidae)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Водяний скорпіон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Nepa cinerea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Ранатра паличкоподібна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Ranatra linearis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Водомірки (Gerridae)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Водомірка срібляста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Gerris argentatus </w:t>
            </w:r>
            <w:r w:rsidRPr="006C214A">
              <w:rPr>
                <w:rFonts w:ascii="Times New Roman" w:eastAsia="Times New Roman" w:hAnsi="Times New Roman" w:cs="Times New Roman"/>
                <w:sz w:val="20"/>
                <w:szCs w:val="20"/>
              </w:rPr>
              <w:t>Schummel, 1832</w:t>
            </w:r>
            <w:r w:rsidRPr="006C214A">
              <w:rPr>
                <w:rFonts w:ascii="Times New Roman" w:eastAsia="Times New Roman" w:hAnsi="Times New Roman" w:cs="Times New Roman"/>
                <w:i/>
                <w:sz w:val="20"/>
                <w:szCs w:val="20"/>
              </w:rPr>
              <w:t xml:space="preserve"> </w:t>
            </w:r>
          </w:p>
          <w:p w:rsidR="000562DF" w:rsidRPr="006C214A" w:rsidRDefault="000562DF" w:rsidP="006C214A">
            <w:pPr>
              <w:ind w:firstLine="0"/>
              <w:rPr>
                <w:rFonts w:ascii="Times New Roman" w:eastAsia="Times New Roman" w:hAnsi="Times New Roman" w:cs="Times New Roman"/>
                <w:i/>
                <w:sz w:val="20"/>
                <w:szCs w:val="20"/>
              </w:rPr>
            </w:pP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Водомірка велика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Gerris rufoscutellatus</w:t>
            </w:r>
            <w:r w:rsidRPr="006C214A">
              <w:rPr>
                <w:rFonts w:ascii="Times New Roman" w:eastAsia="Times New Roman" w:hAnsi="Times New Roman" w:cs="Times New Roman"/>
                <w:sz w:val="20"/>
                <w:szCs w:val="20"/>
              </w:rPr>
              <w:t xml:space="preserve"> (Latreille, 1807)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Сліпняки (Miridae)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Сліпняк люцерновий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Adelphocoris lineolatus</w:t>
            </w:r>
            <w:r w:rsidRPr="006C214A">
              <w:rPr>
                <w:rFonts w:ascii="Times New Roman" w:eastAsia="Times New Roman" w:hAnsi="Times New Roman" w:cs="Times New Roman"/>
                <w:sz w:val="20"/>
                <w:szCs w:val="20"/>
              </w:rPr>
              <w:t xml:space="preserve"> (Goeze, 1778)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Сліпняк польовий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Lygus pratensis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Сліпняк травʼяний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Lygus regulipennis </w:t>
            </w:r>
            <w:r w:rsidRPr="006C214A">
              <w:rPr>
                <w:rFonts w:ascii="Times New Roman" w:eastAsia="Times New Roman" w:hAnsi="Times New Roman" w:cs="Times New Roman"/>
                <w:sz w:val="20"/>
                <w:szCs w:val="20"/>
              </w:rPr>
              <w:t>Poppius, 1911</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Сліпняк гладкий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Stenodema laevigata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Сліпняк хлібний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Trigonotylus ruficornis </w:t>
            </w:r>
            <w:r w:rsidRPr="006C214A">
              <w:rPr>
                <w:rFonts w:ascii="Times New Roman" w:eastAsia="Times New Roman" w:hAnsi="Times New Roman" w:cs="Times New Roman"/>
                <w:sz w:val="20"/>
                <w:szCs w:val="20"/>
              </w:rPr>
              <w:t>(Geoffroy,</w:t>
            </w:r>
            <w:r w:rsidRPr="006C214A">
              <w:rPr>
                <w:rFonts w:ascii="Times New Roman" w:eastAsia="Times New Roman" w:hAnsi="Times New Roman" w:cs="Times New Roman"/>
                <w:i/>
                <w:sz w:val="20"/>
                <w:szCs w:val="20"/>
              </w:rPr>
              <w:t xml:space="preserve"> </w:t>
            </w:r>
            <w:r w:rsidRPr="006C214A">
              <w:rPr>
                <w:rFonts w:ascii="Times New Roman" w:eastAsia="Times New Roman" w:hAnsi="Times New Roman" w:cs="Times New Roman"/>
                <w:sz w:val="20"/>
                <w:szCs w:val="20"/>
              </w:rPr>
              <w:t>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Підкорники (Aradidae)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Підкоровий клоп сосновий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Aradus cinnamoneus </w:t>
            </w:r>
            <w:r w:rsidRPr="006C214A">
              <w:rPr>
                <w:rFonts w:ascii="Times New Roman" w:eastAsia="Times New Roman" w:hAnsi="Times New Roman" w:cs="Times New Roman"/>
                <w:sz w:val="20"/>
                <w:szCs w:val="20"/>
              </w:rPr>
              <w:t xml:space="preserve">(Panzer, 1794)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Червоноклопи (Pyrrhocoridae)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Клоп-солдатик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Pyrrhocoris apterus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Крайовики (Coreidae)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Клоп щавлевий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Coreus marginatus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Крайовик ромбічний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Syromastus rhombeus </w:t>
            </w:r>
            <w:r w:rsidRPr="006C214A">
              <w:rPr>
                <w:rFonts w:ascii="Times New Roman" w:eastAsia="Times New Roman" w:hAnsi="Times New Roman" w:cs="Times New Roman"/>
                <w:sz w:val="20"/>
                <w:szCs w:val="20"/>
              </w:rPr>
              <w:t>(Linnaeus, 1767)</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Щитники напівкулясті (Plataspidae)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конюшиновий напівкулястий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Coptosoma scutellatum</w:t>
            </w:r>
            <w:r w:rsidRPr="006C214A">
              <w:rPr>
                <w:rFonts w:ascii="Times New Roman" w:eastAsia="Times New Roman" w:hAnsi="Times New Roman" w:cs="Times New Roman"/>
                <w:sz w:val="20"/>
                <w:szCs w:val="20"/>
              </w:rPr>
              <w:t xml:space="preserve"> (Geoffroy, 1785)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Черепашки (Scutelleridae)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Черепашка болотяна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Eurygaster testudinaria </w:t>
            </w:r>
            <w:r w:rsidRPr="006C214A">
              <w:rPr>
                <w:rFonts w:ascii="Times New Roman" w:eastAsia="Times New Roman" w:hAnsi="Times New Roman" w:cs="Times New Roman"/>
                <w:sz w:val="20"/>
                <w:szCs w:val="20"/>
              </w:rPr>
              <w:t>(Geoffroy, 1785)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Щитники (Pentatomidae)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Клоп лінійчастий, або щитник італійський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Graphosoma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italicum</w:t>
            </w:r>
            <w:r w:rsidRPr="006C214A">
              <w:rPr>
                <w:rFonts w:ascii="Times New Roman" w:eastAsia="Times New Roman" w:hAnsi="Times New Roman" w:cs="Times New Roman"/>
                <w:sz w:val="20"/>
                <w:szCs w:val="20"/>
              </w:rPr>
              <w:t xml:space="preserve"> (O.F. Müller,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Елія гостроголова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Aelia acuminata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Акантосома європейська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Acanthosoma haemorrhoidale</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бронзовий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Eysarcoris aeneus </w:t>
            </w:r>
            <w:r w:rsidRPr="006C214A">
              <w:rPr>
                <w:rFonts w:ascii="Times New Roman" w:eastAsia="Times New Roman" w:hAnsi="Times New Roman" w:cs="Times New Roman"/>
                <w:sz w:val="20"/>
                <w:szCs w:val="20"/>
              </w:rPr>
              <w:t xml:space="preserve">(Scopoli, 1763)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Рубіконія середня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Rubiconia intermedia </w:t>
            </w:r>
            <w:r w:rsidRPr="006C214A">
              <w:rPr>
                <w:rFonts w:ascii="Times New Roman" w:eastAsia="Times New Roman" w:hAnsi="Times New Roman" w:cs="Times New Roman"/>
                <w:sz w:val="20"/>
                <w:szCs w:val="20"/>
              </w:rPr>
              <w:t>(Wolff, 1811)</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зелений деревний, або паломена зелена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Palomena prasina </w:t>
            </w:r>
            <w:r w:rsidRPr="006C214A">
              <w:rPr>
                <w:rFonts w:ascii="Times New Roman" w:eastAsia="Times New Roman" w:hAnsi="Times New Roman" w:cs="Times New Roman"/>
                <w:sz w:val="20"/>
                <w:szCs w:val="20"/>
              </w:rPr>
              <w:t>(Linnaeus, 1761)</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Паломена зелена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Palomena viridissima</w:t>
            </w:r>
            <w:r w:rsidRPr="006C214A">
              <w:rPr>
                <w:rFonts w:ascii="Times New Roman" w:eastAsia="Times New Roman" w:hAnsi="Times New Roman" w:cs="Times New Roman"/>
                <w:sz w:val="20"/>
                <w:szCs w:val="20"/>
              </w:rPr>
              <w:t xml:space="preserve"> (Poda, 1761)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Пінтеус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Pinthaeus sanguinipes</w:t>
            </w:r>
            <w:r w:rsidRPr="006C214A">
              <w:rPr>
                <w:rFonts w:ascii="Times New Roman" w:eastAsia="Times New Roman" w:hAnsi="Times New Roman" w:cs="Times New Roman"/>
                <w:sz w:val="20"/>
                <w:szCs w:val="20"/>
              </w:rPr>
              <w:t xml:space="preserve"> (Fabricius, 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сосновий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Chlorochroa pinicola </w:t>
            </w:r>
            <w:r w:rsidRPr="006C214A">
              <w:rPr>
                <w:rFonts w:ascii="Times New Roman" w:eastAsia="Times New Roman" w:hAnsi="Times New Roman" w:cs="Times New Roman"/>
                <w:sz w:val="20"/>
                <w:szCs w:val="20"/>
              </w:rPr>
              <w:t>Mulsant &amp; Rey, 1866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весняний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Holcostethus vernalis </w:t>
            </w:r>
            <w:r w:rsidRPr="006C214A">
              <w:rPr>
                <w:rFonts w:ascii="Times New Roman" w:eastAsia="Times New Roman" w:hAnsi="Times New Roman" w:cs="Times New Roman"/>
                <w:sz w:val="20"/>
                <w:szCs w:val="20"/>
              </w:rPr>
              <w:t>(Wolff, 1804)</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гостроплечий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Carpocoris fuscispinus</w:t>
            </w:r>
            <w:r w:rsidRPr="006C214A">
              <w:rPr>
                <w:rFonts w:ascii="Times New Roman" w:eastAsia="Times New Roman" w:hAnsi="Times New Roman" w:cs="Times New Roman"/>
                <w:sz w:val="20"/>
                <w:szCs w:val="20"/>
              </w:rPr>
              <w:t xml:space="preserve"> (Boheman, 1849)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Caprocoris pudicus</w:t>
            </w:r>
            <w:r w:rsidRPr="006C214A">
              <w:rPr>
                <w:rFonts w:ascii="Times New Roman" w:eastAsia="Times New Roman" w:hAnsi="Times New Roman" w:cs="Times New Roman"/>
                <w:sz w:val="20"/>
                <w:szCs w:val="20"/>
              </w:rPr>
              <w:t xml:space="preserve"> (Poda, 1761)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ягідний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Dolycoris baccarum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бобовий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Piezodorus lituratus </w:t>
            </w:r>
            <w:r w:rsidRPr="006C214A">
              <w:rPr>
                <w:rFonts w:ascii="Times New Roman" w:eastAsia="Times New Roman" w:hAnsi="Times New Roman" w:cs="Times New Roman"/>
                <w:sz w:val="20"/>
                <w:szCs w:val="20"/>
              </w:rPr>
              <w:t>(Fabricius, 1794)</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Клоп ріпаковий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Eurydema oleracea </w:t>
            </w:r>
            <w:r w:rsidRPr="006C214A">
              <w:rPr>
                <w:rFonts w:ascii="Times New Roman" w:eastAsia="Times New Roman" w:hAnsi="Times New Roman" w:cs="Times New Roman"/>
                <w:sz w:val="20"/>
                <w:szCs w:val="20"/>
              </w:rPr>
              <w:t xml:space="preserve">(Linnaeus, 1758)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Пікромерус двозубий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Picromerus bidens</w:t>
            </w:r>
            <w:r w:rsidRPr="006C214A">
              <w:rPr>
                <w:rFonts w:ascii="Times New Roman" w:eastAsia="Times New Roman" w:hAnsi="Times New Roman" w:cs="Times New Roman"/>
                <w:sz w:val="20"/>
                <w:szCs w:val="20"/>
              </w:rPr>
              <w:t xml:space="preserve"> (Linnaeus, 1758)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Щитник блискучий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Zicrona caerulea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Пінявкові (Cercopidae)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Пінявиця кривавоперев’язана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Cercopis sanguinolenta </w:t>
            </w:r>
            <w:r w:rsidRPr="006C214A">
              <w:rPr>
                <w:rFonts w:ascii="Times New Roman" w:eastAsia="Times New Roman" w:hAnsi="Times New Roman" w:cs="Times New Roman"/>
                <w:sz w:val="20"/>
                <w:szCs w:val="20"/>
              </w:rPr>
              <w:t>(Scopoli,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Пінявиця зранена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Cercopis vulnerata </w:t>
            </w:r>
            <w:r w:rsidRPr="006C214A">
              <w:rPr>
                <w:rFonts w:ascii="Times New Roman" w:eastAsia="Times New Roman" w:hAnsi="Times New Roman" w:cs="Times New Roman"/>
                <w:sz w:val="20"/>
                <w:szCs w:val="20"/>
              </w:rPr>
              <w:t>Rossi, 1807</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i/>
                <w:sz w:val="20"/>
                <w:szCs w:val="20"/>
              </w:rPr>
            </w:pPr>
            <w:r w:rsidRPr="006C214A">
              <w:rPr>
                <w:rFonts w:ascii="Times New Roman" w:eastAsia="Times New Roman" w:hAnsi="Times New Roman" w:cs="Times New Roman"/>
                <w:b/>
                <w:sz w:val="20"/>
                <w:szCs w:val="20"/>
              </w:rPr>
              <w:t>Ряд Твердокрилі або Жуки (Coleoptera)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Вертячки (Gyrinidae)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Вертячка-поплавець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Gyrinus natator</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Вертячка денна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Gyrinus marinus</w:t>
            </w:r>
            <w:r w:rsidRPr="006C214A">
              <w:rPr>
                <w:rFonts w:ascii="Times New Roman" w:eastAsia="Times New Roman" w:hAnsi="Times New Roman" w:cs="Times New Roman"/>
                <w:sz w:val="20"/>
                <w:szCs w:val="20"/>
              </w:rPr>
              <w:t xml:space="preserve"> Gyllenhal, 1808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Плавунчики (Haliplidae)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Плавунчик річковий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Haliplus fluviatilis</w:t>
            </w:r>
            <w:r w:rsidRPr="006C214A">
              <w:rPr>
                <w:rFonts w:ascii="Times New Roman" w:eastAsia="Times New Roman" w:hAnsi="Times New Roman" w:cs="Times New Roman"/>
                <w:sz w:val="20"/>
                <w:szCs w:val="20"/>
              </w:rPr>
              <w:t xml:space="preserve"> Aube, 1836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Плавунчик жовтогрудий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Haliplus flavicollis</w:t>
            </w:r>
            <w:r w:rsidRPr="006C214A">
              <w:rPr>
                <w:rFonts w:ascii="Times New Roman" w:eastAsia="Times New Roman" w:hAnsi="Times New Roman" w:cs="Times New Roman"/>
                <w:sz w:val="20"/>
                <w:szCs w:val="20"/>
              </w:rPr>
              <w:t xml:space="preserve"> Sturm, 1834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Плавунці (Ditiscidae)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Плавунець облямований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Dytiscus dimidiatus </w:t>
            </w:r>
            <w:r w:rsidRPr="006C214A">
              <w:rPr>
                <w:rFonts w:ascii="Times New Roman" w:eastAsia="Times New Roman" w:hAnsi="Times New Roman" w:cs="Times New Roman"/>
                <w:sz w:val="20"/>
                <w:szCs w:val="20"/>
              </w:rPr>
              <w:t>Bergstrasser, 1778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Плавунець широкий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Dytiscus latissimus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Туруни (Carabidae)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Омофрон перевʼязаний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Omophron limbatum</w:t>
            </w:r>
            <w:r w:rsidRPr="006C214A">
              <w:rPr>
                <w:rFonts w:ascii="Times New Roman" w:eastAsia="Times New Roman" w:hAnsi="Times New Roman" w:cs="Times New Roman"/>
                <w:sz w:val="20"/>
                <w:szCs w:val="20"/>
              </w:rPr>
              <w:t xml:space="preserve"> (Fabricius, 1776)</w:t>
            </w:r>
          </w:p>
          <w:p w:rsidR="000562DF" w:rsidRPr="006C214A" w:rsidRDefault="000562DF" w:rsidP="006C214A">
            <w:pPr>
              <w:ind w:left="284" w:firstLine="0"/>
              <w:rPr>
                <w:rFonts w:ascii="Times New Roman" w:eastAsia="Times New Roman" w:hAnsi="Times New Roman" w:cs="Times New Roman"/>
                <w:i/>
                <w:sz w:val="20"/>
                <w:szCs w:val="20"/>
              </w:rPr>
            </w:pP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Абакс ребристий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Abax carinatus</w:t>
            </w:r>
            <w:r w:rsidRPr="006C214A">
              <w:rPr>
                <w:rFonts w:ascii="Times New Roman" w:eastAsia="Times New Roman" w:hAnsi="Times New Roman" w:cs="Times New Roman"/>
                <w:sz w:val="20"/>
                <w:szCs w:val="20"/>
              </w:rPr>
              <w:t xml:space="preserve"> (Duftschmid, 1812)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Красотіл бронзовий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Calosoma inquisitor</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Красоліт пахучий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Calosoma sycophanta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Carabus nemoralis</w:t>
            </w:r>
            <w:r w:rsidRPr="006C214A">
              <w:rPr>
                <w:rFonts w:ascii="Times New Roman" w:eastAsia="Times New Roman" w:hAnsi="Times New Roman" w:cs="Times New Roman"/>
                <w:sz w:val="20"/>
                <w:szCs w:val="20"/>
              </w:rPr>
              <w:t xml:space="preserve"> O. Müller, 1764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польовий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Carabus arvensis</w:t>
            </w:r>
            <w:r w:rsidRPr="006C214A">
              <w:rPr>
                <w:rFonts w:ascii="Times New Roman" w:eastAsia="Times New Roman" w:hAnsi="Times New Roman" w:cs="Times New Roman"/>
                <w:sz w:val="20"/>
                <w:szCs w:val="20"/>
              </w:rPr>
              <w:t xml:space="preserve"> Herbst, 1784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зернистий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Carabus granulatus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фіолетовий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Carabus violaceus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гладенький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Carabus glabratus</w:t>
            </w:r>
            <w:r w:rsidRPr="006C214A">
              <w:rPr>
                <w:rFonts w:ascii="Times New Roman" w:eastAsia="Times New Roman" w:hAnsi="Times New Roman" w:cs="Times New Roman"/>
                <w:sz w:val="20"/>
                <w:szCs w:val="20"/>
              </w:rPr>
              <w:t xml:space="preserve"> Paykull, 1790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решітчастий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Carabus cancellatus</w:t>
            </w:r>
            <w:r w:rsidRPr="006C214A">
              <w:rPr>
                <w:rFonts w:ascii="Times New Roman" w:eastAsia="Times New Roman" w:hAnsi="Times New Roman" w:cs="Times New Roman"/>
                <w:sz w:val="20"/>
                <w:szCs w:val="20"/>
              </w:rPr>
              <w:t xml:space="preserve"> Illiger, 1798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Турун-шкіряник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Carabus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coriaceus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Ліннеїв</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Carabus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linnei</w:t>
            </w:r>
            <w:r w:rsidRPr="006C214A">
              <w:rPr>
                <w:rFonts w:ascii="Times New Roman" w:eastAsia="Times New Roman" w:hAnsi="Times New Roman" w:cs="Times New Roman"/>
                <w:sz w:val="20"/>
                <w:szCs w:val="20"/>
              </w:rPr>
              <w:t xml:space="preserve"> Panzer, 1810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Довгоносець туруновий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Cуchrus caraboides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Лейст іржистий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Leistus ferrugineus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головатий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Broscus cephalotes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Млинар смоляний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Molops piceus </w:t>
            </w:r>
            <w:r w:rsidRPr="006C214A">
              <w:rPr>
                <w:rFonts w:ascii="Times New Roman" w:eastAsia="Times New Roman" w:hAnsi="Times New Roman" w:cs="Times New Roman"/>
                <w:sz w:val="20"/>
                <w:szCs w:val="20"/>
              </w:rPr>
              <w:t>(Panzer,  1793)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Нічколюб двоплямистий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Notiophilus biguttatus </w:t>
            </w:r>
            <w:r w:rsidRPr="006C214A">
              <w:rPr>
                <w:rFonts w:ascii="Times New Roman" w:eastAsia="Times New Roman" w:hAnsi="Times New Roman" w:cs="Times New Roman"/>
                <w:sz w:val="20"/>
                <w:szCs w:val="20"/>
              </w:rPr>
              <w:t>(Fabricius, 1779)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Нічколюб болотяний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Notiophiius palustris </w:t>
            </w:r>
            <w:r w:rsidRPr="006C214A">
              <w:rPr>
                <w:rFonts w:ascii="Times New Roman" w:eastAsia="Times New Roman" w:hAnsi="Times New Roman" w:cs="Times New Roman"/>
                <w:sz w:val="20"/>
                <w:szCs w:val="20"/>
              </w:rPr>
              <w:t>(Duftschmid,  1812)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Вітець брунатовий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Patrobus atrorufus</w:t>
            </w:r>
            <w:r w:rsidRPr="006C214A">
              <w:rPr>
                <w:rFonts w:ascii="Times New Roman" w:eastAsia="Times New Roman" w:hAnsi="Times New Roman" w:cs="Times New Roman"/>
                <w:sz w:val="20"/>
                <w:szCs w:val="20"/>
              </w:rPr>
              <w:t xml:space="preserve"> (Ström, 1768)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Біляводник подібний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Limodromus assimilis</w:t>
            </w:r>
            <w:r w:rsidRPr="006C214A">
              <w:rPr>
                <w:rFonts w:ascii="Times New Roman" w:eastAsia="Times New Roman" w:hAnsi="Times New Roman" w:cs="Times New Roman"/>
                <w:sz w:val="20"/>
                <w:szCs w:val="20"/>
              </w:rPr>
              <w:t xml:space="preserve"> (Paykull, 1790)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Різнобарвець мідяний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Poecilus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cupreus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Птеростих темний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Pterostichus melanarius</w:t>
            </w:r>
            <w:r w:rsidRPr="006C214A">
              <w:rPr>
                <w:rFonts w:ascii="Times New Roman" w:eastAsia="Times New Roman" w:hAnsi="Times New Roman" w:cs="Times New Roman"/>
                <w:sz w:val="20"/>
                <w:szCs w:val="20"/>
              </w:rPr>
              <w:t xml:space="preserve"> (Illiger, 1798)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Птеростих чорний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Pterostichus niger</w:t>
            </w:r>
            <w:r w:rsidRPr="006C214A">
              <w:rPr>
                <w:rFonts w:ascii="Times New Roman" w:eastAsia="Times New Roman" w:hAnsi="Times New Roman" w:cs="Times New Roman"/>
                <w:sz w:val="20"/>
                <w:szCs w:val="20"/>
              </w:rPr>
              <w:t xml:space="preserve"> (Schaller,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Птеростих ямковий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Pterostichus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oblongopunctatus</w:t>
            </w:r>
            <w:r w:rsidRPr="006C214A">
              <w:rPr>
                <w:rFonts w:ascii="Times New Roman" w:eastAsia="Times New Roman" w:hAnsi="Times New Roman" w:cs="Times New Roman"/>
                <w:sz w:val="20"/>
                <w:szCs w:val="20"/>
              </w:rPr>
              <w:t xml:space="preserve"> (Fabricius, 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зерноїдний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Harpalus affinis</w:t>
            </w:r>
            <w:r w:rsidRPr="006C214A">
              <w:rPr>
                <w:rFonts w:ascii="Times New Roman" w:eastAsia="Times New Roman" w:hAnsi="Times New Roman" w:cs="Times New Roman"/>
                <w:sz w:val="20"/>
                <w:szCs w:val="20"/>
              </w:rPr>
              <w:t xml:space="preserve"> (Schrank,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Бігун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Harpalus distinguendus</w:t>
            </w:r>
            <w:r w:rsidRPr="006C214A">
              <w:rPr>
                <w:rFonts w:ascii="Times New Roman" w:eastAsia="Times New Roman" w:hAnsi="Times New Roman" w:cs="Times New Roman"/>
                <w:sz w:val="20"/>
                <w:szCs w:val="20"/>
              </w:rPr>
              <w:t xml:space="preserve"> (Duftschmid, 1812)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волосатий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Harpalus rufipes</w:t>
            </w:r>
            <w:r w:rsidRPr="006C214A">
              <w:rPr>
                <w:rFonts w:ascii="Times New Roman" w:eastAsia="Times New Roman" w:hAnsi="Times New Roman" w:cs="Times New Roman"/>
                <w:sz w:val="20"/>
                <w:szCs w:val="20"/>
              </w:rPr>
              <w:t xml:space="preserve"> (De Geer, 1774)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Турун хлібний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Zabrus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tenebrioides</w:t>
            </w:r>
            <w:r w:rsidRPr="006C214A">
              <w:rPr>
                <w:rFonts w:ascii="Times New Roman" w:eastAsia="Times New Roman" w:hAnsi="Times New Roman" w:cs="Times New Roman"/>
                <w:sz w:val="20"/>
                <w:szCs w:val="20"/>
              </w:rPr>
              <w:t xml:space="preserve"> (Goeze, 1777)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Ямковик жовтавий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Asaphidion flavipes</w:t>
            </w:r>
            <w:r w:rsidRPr="006C214A">
              <w:rPr>
                <w:rFonts w:ascii="Times New Roman" w:eastAsia="Times New Roman" w:hAnsi="Times New Roman" w:cs="Times New Roman"/>
                <w:sz w:val="20"/>
                <w:szCs w:val="20"/>
              </w:rPr>
              <w:t xml:space="preserve"> (Linneus,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Скакуни (Cicindelidae)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Скакун-межняк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Cicindela hybrida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Скакун германський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Cylindera germanica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Водолюби (Hydrophilidae)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Водолюб малий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Hydrochara caraboides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Водолюб великий чорний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Hydrophilus aterrimus</w:t>
            </w:r>
            <w:r w:rsidRPr="006C214A">
              <w:rPr>
                <w:rFonts w:ascii="Times New Roman" w:eastAsia="Times New Roman" w:hAnsi="Times New Roman" w:cs="Times New Roman"/>
                <w:sz w:val="20"/>
                <w:szCs w:val="20"/>
              </w:rPr>
              <w:t xml:space="preserve"> (Eschscholtz, 1822)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Карапузики (Histeridae)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Карапузик чотириплямистий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Hister quadrimaculatus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Валькуватик облямований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Margarinotus marginatus</w:t>
            </w:r>
            <w:r w:rsidRPr="006C214A">
              <w:rPr>
                <w:rFonts w:ascii="Times New Roman" w:eastAsia="Times New Roman" w:hAnsi="Times New Roman" w:cs="Times New Roman"/>
                <w:sz w:val="20"/>
                <w:szCs w:val="20"/>
              </w:rPr>
              <w:t xml:space="preserve"> (Erichson, 1834)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Лейодіди (Leiodidae)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Катопс бурий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Catops fuscus</w:t>
            </w:r>
            <w:r w:rsidRPr="006C214A">
              <w:rPr>
                <w:rFonts w:ascii="Times New Roman" w:eastAsia="Times New Roman" w:hAnsi="Times New Roman" w:cs="Times New Roman"/>
                <w:sz w:val="20"/>
                <w:szCs w:val="20"/>
              </w:rPr>
              <w:t xml:space="preserve"> (Panzer, 1794)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Мертвоїди (Silphidae)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Мертвоїд чорний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Necrodes littoralis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Мертвоїд червоногрудий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Oiceoptoma thoracica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Мертвоїд триреберний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Phosphuga atrata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Мертвоїд ребристий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Silpha carinata </w:t>
            </w:r>
            <w:r w:rsidRPr="006C214A">
              <w:rPr>
                <w:rFonts w:ascii="Times New Roman" w:eastAsia="Times New Roman" w:hAnsi="Times New Roman" w:cs="Times New Roman"/>
                <w:sz w:val="20"/>
                <w:szCs w:val="20"/>
              </w:rPr>
              <w:t>Herbst,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Мертвоїд темний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Silpha obscura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Мертвоїд похмурий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Silpha tristis</w:t>
            </w:r>
            <w:r w:rsidRPr="006C214A">
              <w:rPr>
                <w:rFonts w:ascii="Times New Roman" w:eastAsia="Times New Roman" w:hAnsi="Times New Roman" w:cs="Times New Roman"/>
                <w:sz w:val="20"/>
                <w:szCs w:val="20"/>
              </w:rPr>
              <w:t xml:space="preserve"> Illiger, 1798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Гробарик чорний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Nicrophorus humator</w:t>
            </w:r>
            <w:r w:rsidRPr="006C214A">
              <w:rPr>
                <w:rFonts w:ascii="Times New Roman" w:eastAsia="Times New Roman" w:hAnsi="Times New Roman" w:cs="Times New Roman"/>
                <w:sz w:val="20"/>
                <w:szCs w:val="20"/>
              </w:rPr>
              <w:t xml:space="preserve"> (Gleditsch,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Гробарик-дослідник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Nicrophorus investigator</w:t>
            </w:r>
            <w:r w:rsidRPr="006C214A">
              <w:rPr>
                <w:rFonts w:ascii="Times New Roman" w:eastAsia="Times New Roman" w:hAnsi="Times New Roman" w:cs="Times New Roman"/>
                <w:sz w:val="20"/>
                <w:szCs w:val="20"/>
              </w:rPr>
              <w:t xml:space="preserve"> Zetterstedt, 1824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Гробарик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Nicrophorus vespillo</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Гробарик чорнобулавий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Nicrophorus vespilloides</w:t>
            </w:r>
            <w:r w:rsidRPr="006C214A">
              <w:rPr>
                <w:rFonts w:ascii="Times New Roman" w:eastAsia="Times New Roman" w:hAnsi="Times New Roman" w:cs="Times New Roman"/>
                <w:sz w:val="20"/>
                <w:szCs w:val="20"/>
              </w:rPr>
              <w:t xml:space="preserve"> Herbst,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Гробарик-мандрівник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Nicrophorus vestigator</w:t>
            </w:r>
            <w:r w:rsidRPr="006C214A">
              <w:rPr>
                <w:rFonts w:ascii="Times New Roman" w:eastAsia="Times New Roman" w:hAnsi="Times New Roman" w:cs="Times New Roman"/>
                <w:sz w:val="20"/>
                <w:szCs w:val="20"/>
              </w:rPr>
              <w:t xml:space="preserve"> Herbst, 1807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Гробарик розірванний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Nicrophorus interruptus</w:t>
            </w:r>
            <w:r w:rsidRPr="006C214A">
              <w:rPr>
                <w:rFonts w:ascii="Times New Roman" w:eastAsia="Times New Roman" w:hAnsi="Times New Roman" w:cs="Times New Roman"/>
                <w:sz w:val="20"/>
                <w:szCs w:val="20"/>
              </w:rPr>
              <w:t xml:space="preserve"> (Stephens, 1830)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Рогачі (Lucanidae)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Жук-олень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Lucanus cervus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Рогач синій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Platycerus caraboides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Оленик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Dorcus parallelopipedus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Трогіди (Trogidae)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Трокс піщаний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Trox sabulosus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Пластинчатовусі (Scarabaeidae)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Гнойовик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Anoplotrupes stercorosus</w:t>
            </w:r>
            <w:r w:rsidRPr="006C214A">
              <w:rPr>
                <w:rFonts w:ascii="Times New Roman" w:eastAsia="Times New Roman" w:hAnsi="Times New Roman" w:cs="Times New Roman"/>
                <w:sz w:val="20"/>
                <w:szCs w:val="20"/>
              </w:rPr>
              <w:t xml:space="preserve"> (Scriba, 1791)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Гнойовик землекоп-шипоносець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Geotrupes spiniger</w:t>
            </w:r>
            <w:r w:rsidRPr="006C214A">
              <w:rPr>
                <w:rFonts w:ascii="Times New Roman" w:eastAsia="Times New Roman" w:hAnsi="Times New Roman" w:cs="Times New Roman"/>
                <w:sz w:val="20"/>
                <w:szCs w:val="20"/>
              </w:rPr>
              <w:t xml:space="preserve"> (Marsham, 1802)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Гнойовик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Geotrupes strecorarius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Афодій рудуватий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Aphodius rufipes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Афодій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Aphodius nemoralis</w:t>
            </w:r>
            <w:r w:rsidRPr="006C214A">
              <w:rPr>
                <w:rFonts w:ascii="Times New Roman" w:eastAsia="Times New Roman" w:hAnsi="Times New Roman" w:cs="Times New Roman"/>
                <w:sz w:val="20"/>
                <w:szCs w:val="20"/>
              </w:rPr>
              <w:t xml:space="preserve"> Erichson, 1848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Афодій рудий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Aphodius rufus</w:t>
            </w:r>
            <w:r w:rsidRPr="006C214A">
              <w:rPr>
                <w:rFonts w:ascii="Times New Roman" w:eastAsia="Times New Roman" w:hAnsi="Times New Roman" w:cs="Times New Roman"/>
                <w:sz w:val="20"/>
                <w:szCs w:val="20"/>
              </w:rPr>
              <w:t xml:space="preserve"> (Moll, 1782)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Копр півмісяцевий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Copris lunaris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Калоїд Шребера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Caccobius schreberi</w:t>
            </w:r>
            <w:r w:rsidRPr="006C214A">
              <w:rPr>
                <w:rFonts w:ascii="Times New Roman" w:eastAsia="Times New Roman" w:hAnsi="Times New Roman" w:cs="Times New Roman"/>
                <w:sz w:val="20"/>
                <w:szCs w:val="20"/>
              </w:rPr>
              <w:t xml:space="preserve"> (Linnaeus,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Калоїд-бик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Onthophagus taurus </w:t>
            </w:r>
            <w:r w:rsidRPr="006C214A">
              <w:rPr>
                <w:rFonts w:ascii="Times New Roman" w:eastAsia="Times New Roman" w:hAnsi="Times New Roman" w:cs="Times New Roman"/>
                <w:sz w:val="20"/>
                <w:szCs w:val="20"/>
              </w:rPr>
              <w:t>(Schreber,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Кравчик-головач</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Lethrus apterus</w:t>
            </w:r>
            <w:r w:rsidRPr="006C214A">
              <w:rPr>
                <w:rFonts w:ascii="Times New Roman" w:eastAsia="Times New Roman" w:hAnsi="Times New Roman" w:cs="Times New Roman"/>
                <w:sz w:val="20"/>
                <w:szCs w:val="20"/>
              </w:rPr>
              <w:t xml:space="preserve"> (Laxmann, 1770)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Гоплія-крихітка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Hoplia parvula</w:t>
            </w:r>
            <w:r w:rsidRPr="006C214A">
              <w:rPr>
                <w:rFonts w:ascii="Times New Roman" w:eastAsia="Times New Roman" w:hAnsi="Times New Roman" w:cs="Times New Roman"/>
                <w:sz w:val="20"/>
                <w:szCs w:val="20"/>
              </w:rPr>
              <w:t xml:space="preserve"> Krynicki, 1832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Хрущ травневий східний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Melolontha hippocastani</w:t>
            </w:r>
            <w:r w:rsidRPr="006C214A">
              <w:rPr>
                <w:rFonts w:ascii="Times New Roman" w:eastAsia="Times New Roman" w:hAnsi="Times New Roman" w:cs="Times New Roman"/>
                <w:sz w:val="20"/>
                <w:szCs w:val="20"/>
              </w:rPr>
              <w:t xml:space="preserve"> Fabricius, 1803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Хрущ травневий західний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Melolontha melolontha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Нехрущ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Amphimallon solstitale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Хрущик шовковистий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Maladera holosericea</w:t>
            </w:r>
            <w:r w:rsidRPr="006C214A">
              <w:rPr>
                <w:rFonts w:ascii="Times New Roman" w:eastAsia="Times New Roman" w:hAnsi="Times New Roman" w:cs="Times New Roman"/>
                <w:sz w:val="20"/>
                <w:szCs w:val="20"/>
              </w:rPr>
              <w:t xml:space="preserve"> (Scopoli, 1772)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Хрущик рудий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Serica brunnea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Жук-кузька австрійський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Anisoplia austriaca</w:t>
            </w:r>
            <w:r w:rsidRPr="006C214A">
              <w:rPr>
                <w:rFonts w:ascii="Times New Roman" w:eastAsia="Times New Roman" w:hAnsi="Times New Roman" w:cs="Times New Roman"/>
                <w:sz w:val="20"/>
                <w:szCs w:val="20"/>
              </w:rPr>
              <w:t xml:space="preserve"> (Herbst,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Жук-кузька посівний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Chaetopteroplia segetum</w:t>
            </w:r>
            <w:r w:rsidRPr="006C214A">
              <w:rPr>
                <w:rFonts w:ascii="Times New Roman" w:eastAsia="Times New Roman" w:hAnsi="Times New Roman" w:cs="Times New Roman"/>
                <w:sz w:val="20"/>
                <w:szCs w:val="20"/>
              </w:rPr>
              <w:t xml:space="preserve"> (Herbst,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Квіткоїд металевий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Anomala dubia</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Квіткоїд піщаний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Anomala errans</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Хрущик садовий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Phyllopertha horticola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Жук-носоріг</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Oryctes nasicornis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Бронзівка золотиста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Cetonia aurata </w:t>
            </w:r>
            <w:r w:rsidRPr="006C214A">
              <w:rPr>
                <w:rFonts w:ascii="Times New Roman" w:eastAsia="Times New Roman" w:hAnsi="Times New Roman" w:cs="Times New Roman"/>
                <w:sz w:val="20"/>
                <w:szCs w:val="20"/>
              </w:rPr>
              <w:t>(Linnaeus,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Бронзівка зелена велика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Protetia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aeruginosa </w:t>
            </w:r>
            <w:r w:rsidRPr="006C214A">
              <w:rPr>
                <w:rFonts w:ascii="Times New Roman" w:eastAsia="Times New Roman" w:hAnsi="Times New Roman" w:cs="Times New Roman"/>
                <w:sz w:val="20"/>
                <w:szCs w:val="20"/>
              </w:rPr>
              <w:t>(Drury, 1770)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Бронзівка зелена мала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Protetia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affinis</w:t>
            </w:r>
            <w:r w:rsidRPr="006C214A">
              <w:rPr>
                <w:rFonts w:ascii="Times New Roman" w:eastAsia="Times New Roman" w:hAnsi="Times New Roman" w:cs="Times New Roman"/>
                <w:sz w:val="20"/>
                <w:szCs w:val="20"/>
              </w:rPr>
              <w:t xml:space="preserve"> (Andersch, 1797)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Бронзівка мармурова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Protetia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marmorata </w:t>
            </w:r>
            <w:r w:rsidRPr="006C214A">
              <w:rPr>
                <w:rFonts w:ascii="Times New Roman" w:eastAsia="Times New Roman" w:hAnsi="Times New Roman" w:cs="Times New Roman"/>
                <w:sz w:val="20"/>
                <w:szCs w:val="20"/>
              </w:rPr>
              <w:t>(Fabricius, 1792)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Бронзівка металічна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Protetia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 xml:space="preserve">metallica </w:t>
            </w:r>
            <w:r w:rsidRPr="006C214A">
              <w:rPr>
                <w:rFonts w:ascii="Times New Roman" w:eastAsia="Times New Roman" w:hAnsi="Times New Roman" w:cs="Times New Roman"/>
                <w:sz w:val="20"/>
                <w:szCs w:val="20"/>
              </w:rPr>
              <w:t>(Herbst, 1782)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Оленка волохата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Tropinota hirta </w:t>
            </w:r>
            <w:r w:rsidRPr="006C214A">
              <w:rPr>
                <w:rFonts w:ascii="Times New Roman" w:eastAsia="Times New Roman" w:hAnsi="Times New Roman" w:cs="Times New Roman"/>
                <w:sz w:val="20"/>
                <w:szCs w:val="20"/>
              </w:rPr>
              <w:t>(Poda von Neuhaus,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Оленка смердюча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Oxythyrea funesta </w:t>
            </w:r>
            <w:r w:rsidRPr="006C214A">
              <w:rPr>
                <w:rFonts w:ascii="Times New Roman" w:eastAsia="Times New Roman" w:hAnsi="Times New Roman" w:cs="Times New Roman"/>
                <w:sz w:val="20"/>
                <w:szCs w:val="20"/>
              </w:rPr>
              <w:t>(Poda von Neuhaus,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Жук-самітник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Osmoderma barnabita</w:t>
            </w:r>
            <w:r w:rsidRPr="006C214A">
              <w:rPr>
                <w:rFonts w:ascii="Times New Roman" w:eastAsia="Times New Roman" w:hAnsi="Times New Roman" w:cs="Times New Roman"/>
                <w:sz w:val="20"/>
                <w:szCs w:val="20"/>
              </w:rPr>
              <w:t xml:space="preserve"> (Motschulsky, 1845)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Златки (Buprestidae)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Златка соснова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Chalcophora mariana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Дицерка вільхова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Dicerca alni</w:t>
            </w:r>
            <w:r w:rsidRPr="006C214A">
              <w:rPr>
                <w:rFonts w:ascii="Times New Roman" w:eastAsia="Times New Roman" w:hAnsi="Times New Roman" w:cs="Times New Roman"/>
                <w:sz w:val="20"/>
                <w:szCs w:val="20"/>
              </w:rPr>
              <w:t xml:space="preserve"> (Fischer von Waldheim, 1823)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Златка соснова синя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Melanophila cyanea</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Златка вербова мінуюча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Trachys minutus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Жуки-ковалики (Elateridae)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сірий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Agrypnus murinus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червонохвостий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Athous haemorroidalis</w:t>
            </w:r>
            <w:r w:rsidRPr="006C214A">
              <w:rPr>
                <w:rFonts w:ascii="Times New Roman" w:eastAsia="Times New Roman" w:hAnsi="Times New Roman" w:cs="Times New Roman"/>
                <w:sz w:val="20"/>
                <w:szCs w:val="20"/>
              </w:rPr>
              <w:t xml:space="preserve"> (Fabricius, 1801)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чорний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Athous niger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лінійчастий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Denticollis linearis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шахматний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Prosternon tesselatum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сплощений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Mosotalesus impressus</w:t>
            </w:r>
            <w:r w:rsidRPr="006C214A">
              <w:rPr>
                <w:rFonts w:ascii="Times New Roman" w:eastAsia="Times New Roman" w:hAnsi="Times New Roman" w:cs="Times New Roman"/>
                <w:sz w:val="20"/>
                <w:szCs w:val="20"/>
              </w:rPr>
              <w:t xml:space="preserve"> (Fabricius, 1792)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Ковалик-хрестоносець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Selatosomus cruciatus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блискучий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Selatosomus aenens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широкий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Selatosomus latus</w:t>
            </w:r>
            <w:r w:rsidRPr="006C214A">
              <w:rPr>
                <w:rFonts w:ascii="Times New Roman" w:eastAsia="Times New Roman" w:hAnsi="Times New Roman" w:cs="Times New Roman"/>
                <w:sz w:val="20"/>
                <w:szCs w:val="20"/>
              </w:rPr>
              <w:t xml:space="preserve"> (Fabricius, 1801)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каштановий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Anostirus castaneus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яблуневий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Ampedus pomonae</w:t>
            </w:r>
            <w:r w:rsidRPr="006C214A">
              <w:rPr>
                <w:rFonts w:ascii="Times New Roman" w:eastAsia="Times New Roman" w:hAnsi="Times New Roman" w:cs="Times New Roman"/>
                <w:sz w:val="20"/>
                <w:szCs w:val="20"/>
              </w:rPr>
              <w:t xml:space="preserve"> (Stephens, 1830)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темний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Ampedus pomorum</w:t>
            </w:r>
            <w:r w:rsidRPr="006C214A">
              <w:rPr>
                <w:rFonts w:ascii="Times New Roman" w:eastAsia="Times New Roman" w:hAnsi="Times New Roman" w:cs="Times New Roman"/>
                <w:sz w:val="20"/>
                <w:szCs w:val="20"/>
              </w:rPr>
              <w:t xml:space="preserve"> (Herbst, 1784)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криваво-червоний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Ampedus sanguineus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криваво-плямистий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Ampedus sanguinolentus </w:t>
            </w:r>
            <w:r w:rsidRPr="006C214A">
              <w:rPr>
                <w:rFonts w:ascii="Times New Roman" w:eastAsia="Times New Roman" w:hAnsi="Times New Roman" w:cs="Times New Roman"/>
                <w:sz w:val="20"/>
                <w:szCs w:val="20"/>
              </w:rPr>
              <w:t>(Schrank, 1776)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бурий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Sericus brunneus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червононогий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Melanotus villosus</w:t>
            </w:r>
            <w:r w:rsidRPr="006C214A">
              <w:rPr>
                <w:rFonts w:ascii="Times New Roman" w:eastAsia="Times New Roman" w:hAnsi="Times New Roman" w:cs="Times New Roman"/>
                <w:sz w:val="20"/>
                <w:szCs w:val="20"/>
              </w:rPr>
              <w:t xml:space="preserve"> (Geoffroy, 1785)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смугастий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Agriotes lineatus </w:t>
            </w:r>
            <w:r w:rsidRPr="006C214A">
              <w:rPr>
                <w:rFonts w:ascii="Times New Roman" w:eastAsia="Times New Roman" w:hAnsi="Times New Roman" w:cs="Times New Roman"/>
                <w:sz w:val="20"/>
                <w:szCs w:val="20"/>
              </w:rPr>
              <w:t>(Linnaeus,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посівний темний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Agriotes obscurus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посівний західний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Agriotes ustulatus</w:t>
            </w:r>
            <w:r w:rsidRPr="006C214A">
              <w:rPr>
                <w:rFonts w:ascii="Times New Roman" w:eastAsia="Times New Roman" w:hAnsi="Times New Roman" w:cs="Times New Roman"/>
                <w:sz w:val="20"/>
                <w:szCs w:val="20"/>
              </w:rPr>
              <w:t xml:space="preserve"> (Schaller,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найтемніший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Ectinus aterrimus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Ковалик хвойний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Lacon fasciatus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Світлякові (Lampyridae)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Світлячок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Lampyris noctiluca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Мʼякотілки (</w:t>
            </w:r>
            <w:r w:rsidRPr="006C214A">
              <w:rPr>
                <w:rFonts w:ascii="Times New Roman" w:eastAsia="Times New Roman" w:hAnsi="Times New Roman" w:cs="Times New Roman"/>
                <w:i/>
                <w:sz w:val="20"/>
                <w:szCs w:val="20"/>
              </w:rPr>
              <w:t>Cantharidae</w:t>
            </w:r>
            <w:r w:rsidRPr="006C214A">
              <w:rPr>
                <w:rFonts w:ascii="Times New Roman" w:eastAsia="Times New Roman" w:hAnsi="Times New Roman" w:cs="Times New Roman"/>
                <w:sz w:val="20"/>
                <w:szCs w:val="20"/>
              </w:rPr>
              <w:t>)</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Мʼякотілка 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Cantharis fusca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Мʼякотілка чорна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Cantharis nigra</w:t>
            </w:r>
            <w:r w:rsidRPr="006C214A">
              <w:rPr>
                <w:rFonts w:ascii="Times New Roman" w:eastAsia="Times New Roman" w:hAnsi="Times New Roman" w:cs="Times New Roman"/>
                <w:sz w:val="20"/>
                <w:szCs w:val="20"/>
              </w:rPr>
              <w:t xml:space="preserve"> De Geer, 1774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М’якотілка чорнувата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Cantharis nigricans </w:t>
            </w:r>
            <w:r w:rsidRPr="006C214A">
              <w:rPr>
                <w:rFonts w:ascii="Times New Roman" w:eastAsia="Times New Roman" w:hAnsi="Times New Roman" w:cs="Times New Roman"/>
                <w:sz w:val="20"/>
                <w:szCs w:val="20"/>
              </w:rPr>
              <w:t>(Müller O.F., 1776)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Мʼякотілка руда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Cantharis rufa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Мʼякотілка червононога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Cantharis rustica </w:t>
            </w:r>
            <w:r w:rsidRPr="006C214A">
              <w:rPr>
                <w:rFonts w:ascii="Times New Roman" w:eastAsia="Times New Roman" w:hAnsi="Times New Roman" w:cs="Times New Roman"/>
                <w:sz w:val="20"/>
                <w:szCs w:val="20"/>
              </w:rPr>
              <w:t>Fallen, 1807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Строкатки (Cleridae)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Мурахожук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Thanasimus formicarius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Бджоложук звичайний, або строкатка бджолина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Trichodes apiarius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Сонечка (Coccinellidae)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двокрапкове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Adalia bipunctata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окате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Anatis ocellata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Кальвія двадцятидвохкрапкова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Calvia quatuordecimpunctata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Кальвія сорококрапкова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Calvia quindecimpunctata</w:t>
            </w:r>
            <w:r w:rsidRPr="006C214A">
              <w:rPr>
                <w:rFonts w:ascii="Times New Roman" w:eastAsia="Times New Roman" w:hAnsi="Times New Roman" w:cs="Times New Roman"/>
                <w:sz w:val="20"/>
                <w:szCs w:val="20"/>
              </w:rPr>
              <w:t xml:space="preserve"> (Fabricius, 1777)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Кальвія десятиплямиста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Calvia decimguttata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яскраве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Coccinella magnifica</w:t>
            </w:r>
            <w:r w:rsidRPr="006C214A">
              <w:rPr>
                <w:rFonts w:ascii="Times New Roman" w:eastAsia="Times New Roman" w:hAnsi="Times New Roman" w:cs="Times New Roman"/>
                <w:sz w:val="20"/>
                <w:szCs w:val="20"/>
              </w:rPr>
              <w:t xml:space="preserve"> Redtenbacher, 1843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пʼятикрапкове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Coccinella quinquepunctata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семикрапкове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Coccinella septempunctata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двадцятидвохкрапкове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Coccinula quatuordecimpustulata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мінливе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Hippodamia variegata</w:t>
            </w:r>
            <w:r w:rsidRPr="006C214A">
              <w:rPr>
                <w:rFonts w:ascii="Times New Roman" w:eastAsia="Times New Roman" w:hAnsi="Times New Roman" w:cs="Times New Roman"/>
                <w:sz w:val="20"/>
                <w:szCs w:val="20"/>
              </w:rPr>
              <w:t xml:space="preserve"> (Goeze, 1777)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Сонечко тринадцятикрапкове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Hippodamia tredecimpunctata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Сонечко чотирнадцятикрапкове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Propylea quatuordecimpunctata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Гармонія азійська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Harmonia axyridis</w:t>
            </w:r>
            <w:r w:rsidRPr="006C214A">
              <w:rPr>
                <w:rFonts w:ascii="Times New Roman" w:eastAsia="Times New Roman" w:hAnsi="Times New Roman" w:cs="Times New Roman"/>
                <w:sz w:val="20"/>
                <w:szCs w:val="20"/>
              </w:rPr>
              <w:t xml:space="preserve"> (Pallas, 1773)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Наривники (Meloidae)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Шпанська мушка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Lytta vesicatoria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lastRenderedPageBreak/>
              <w:t>Мохнатки (Lagriidae)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Лагрія волосата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Lagria hirta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Чорнотілки (Tenebrionidae)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Чорнотілка широкогруда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Blaps lethifera </w:t>
            </w:r>
            <w:r w:rsidRPr="006C214A">
              <w:rPr>
                <w:rFonts w:ascii="Times New Roman" w:eastAsia="Times New Roman" w:hAnsi="Times New Roman" w:cs="Times New Roman"/>
                <w:sz w:val="20"/>
                <w:szCs w:val="20"/>
              </w:rPr>
              <w:t>Marsham, 1802</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Gnaptor spinimanus</w:t>
            </w:r>
            <w:r w:rsidRPr="006C214A">
              <w:rPr>
                <w:rFonts w:ascii="Times New Roman" w:eastAsia="Times New Roman" w:hAnsi="Times New Roman" w:cs="Times New Roman"/>
                <w:sz w:val="20"/>
                <w:szCs w:val="20"/>
              </w:rPr>
              <w:t xml:space="preserve"> (Pallas,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Медляк піщаний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lang w:val="ru-RU"/>
              </w:rPr>
            </w:pPr>
            <w:r w:rsidRPr="006C214A">
              <w:rPr>
                <w:rFonts w:ascii="Times New Roman" w:eastAsia="Times New Roman" w:hAnsi="Times New Roman" w:cs="Times New Roman"/>
                <w:i/>
                <w:sz w:val="20"/>
                <w:szCs w:val="20"/>
              </w:rPr>
              <w:t xml:space="preserve">Opatrum sabulosum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Хрущак темний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Tenebrio obscurus </w:t>
            </w:r>
            <w:r w:rsidRPr="006C214A">
              <w:rPr>
                <w:rFonts w:ascii="Times New Roman" w:eastAsia="Times New Roman" w:hAnsi="Times New Roman" w:cs="Times New Roman"/>
                <w:sz w:val="20"/>
                <w:szCs w:val="20"/>
              </w:rPr>
              <w:t>Fabricius, 1792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Хрущак мучний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Tenebrio molitor</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Вусачі (Cerambycidae)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Вусач-шкіряник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Prionus coriarius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Кліт-травоколі́рник Ге́рбста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Chlorophorus herbstii</w:t>
            </w:r>
            <w:r w:rsidRPr="006C214A">
              <w:rPr>
                <w:rFonts w:ascii="Times New Roman" w:eastAsia="Times New Roman" w:hAnsi="Times New Roman" w:cs="Times New Roman"/>
                <w:sz w:val="20"/>
                <w:szCs w:val="20"/>
              </w:rPr>
              <w:t xml:space="preserve"> (Brahm, 1790)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Кліт-травоколі́рник фіґу́рний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Chlorophorus figuratus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Коротунка плечиста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Cortodera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humeralis</w:t>
            </w:r>
            <w:r w:rsidRPr="006C214A">
              <w:rPr>
                <w:rFonts w:ascii="Times New Roman" w:eastAsia="Times New Roman" w:hAnsi="Times New Roman" w:cs="Times New Roman"/>
                <w:sz w:val="20"/>
                <w:szCs w:val="20"/>
              </w:rPr>
              <w:t xml:space="preserve"> (Schaller,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Квіткарик комірцевий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Dinoptera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collaris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Музичка брунатовий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Dorcadion fulvum</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Музичка шовковий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Dorcadion holosericeum</w:t>
            </w:r>
            <w:r w:rsidRPr="006C214A">
              <w:rPr>
                <w:rFonts w:ascii="Times New Roman" w:eastAsia="Times New Roman" w:hAnsi="Times New Roman" w:cs="Times New Roman"/>
                <w:sz w:val="20"/>
                <w:szCs w:val="20"/>
              </w:rPr>
              <w:t xml:space="preserve"> Krynicki, 1832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Глодівка черевата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Grammoptera abdominalis</w:t>
            </w:r>
            <w:r w:rsidRPr="006C214A">
              <w:rPr>
                <w:rFonts w:ascii="Times New Roman" w:eastAsia="Times New Roman" w:hAnsi="Times New Roman" w:cs="Times New Roman"/>
                <w:sz w:val="20"/>
                <w:szCs w:val="20"/>
              </w:rPr>
              <w:t xml:space="preserve"> (Stephens, 1831)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Глодівка рудовуса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Grammoptera ruficornis</w:t>
            </w:r>
            <w:r w:rsidRPr="006C214A">
              <w:rPr>
                <w:rFonts w:ascii="Times New Roman" w:eastAsia="Times New Roman" w:hAnsi="Times New Roman" w:cs="Times New Roman"/>
                <w:sz w:val="20"/>
                <w:szCs w:val="20"/>
              </w:rPr>
              <w:t xml:space="preserve"> (Fabricius,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Глодівка обпалена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Grammoptera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ustulata</w:t>
            </w:r>
            <w:r w:rsidRPr="006C214A">
              <w:rPr>
                <w:rFonts w:ascii="Times New Roman" w:eastAsia="Times New Roman" w:hAnsi="Times New Roman" w:cs="Times New Roman"/>
                <w:sz w:val="20"/>
                <w:szCs w:val="20"/>
              </w:rPr>
              <w:t xml:space="preserve"> (Schaller, 1783)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Струх хрупень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Hylotrupes bajulus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Квіткарка скрипунова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Judolia cerambyciformis </w:t>
            </w:r>
            <w:r w:rsidRPr="006C214A">
              <w:rPr>
                <w:rFonts w:ascii="Times New Roman" w:eastAsia="Times New Roman" w:hAnsi="Times New Roman" w:cs="Times New Roman"/>
                <w:sz w:val="20"/>
                <w:szCs w:val="20"/>
              </w:rPr>
              <w:t>(Schrank,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Рагій чорноплямистий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Rhagium mordax</w:t>
            </w:r>
            <w:r w:rsidRPr="006C214A">
              <w:rPr>
                <w:rFonts w:ascii="Times New Roman" w:eastAsia="Times New Roman" w:hAnsi="Times New Roman" w:cs="Times New Roman"/>
                <w:sz w:val="20"/>
                <w:szCs w:val="20"/>
              </w:rPr>
              <w:t xml:space="preserve"> (De Geer,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Вусач-меґараґій в’язовий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Rhagium sycophanta</w:t>
            </w:r>
            <w:r w:rsidRPr="006C214A">
              <w:rPr>
                <w:rFonts w:ascii="Times New Roman" w:eastAsia="Times New Roman" w:hAnsi="Times New Roman" w:cs="Times New Roman"/>
                <w:sz w:val="20"/>
                <w:szCs w:val="20"/>
              </w:rPr>
              <w:t xml:space="preserve"> (Schrank,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Петлівка тонка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Strangalia attenuata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Скрипунчик фруктовий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Tetrops praeustus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Лептура чотирисмуга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Leptura quadrifasciata </w:t>
            </w:r>
            <w:r w:rsidRPr="006C214A">
              <w:rPr>
                <w:rFonts w:ascii="Times New Roman" w:eastAsia="Times New Roman" w:hAnsi="Times New Roman" w:cs="Times New Roman"/>
                <w:sz w:val="20"/>
                <w:szCs w:val="20"/>
              </w:rPr>
              <w:t>Linnaeus,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Лептура чорнонога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Lepturalia nigripes </w:t>
            </w:r>
            <w:r w:rsidRPr="006C214A">
              <w:rPr>
                <w:rFonts w:ascii="Times New Roman" w:eastAsia="Times New Roman" w:hAnsi="Times New Roman" w:cs="Times New Roman"/>
                <w:sz w:val="20"/>
                <w:szCs w:val="20"/>
              </w:rPr>
              <w:t>(De Geer,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Лептура-коримбія червона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Leptura rubra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Анастранґалія невиразна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Anastrangalia dubia</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 дубовий великий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Cerambyx cerdo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 дубовий малий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Cerambyx scopolii</w:t>
            </w:r>
            <w:r w:rsidRPr="006C214A">
              <w:rPr>
                <w:rFonts w:ascii="Times New Roman" w:eastAsia="Times New Roman" w:hAnsi="Times New Roman" w:cs="Times New Roman"/>
                <w:sz w:val="20"/>
                <w:szCs w:val="20"/>
              </w:rPr>
              <w:t xml:space="preserve"> Fussly,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 мускусний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Aromia moschata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Вусач-товстун вербовий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Lamia textor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Прутяник червоноголовий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Oberea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erythrocephala</w:t>
            </w:r>
            <w:r w:rsidRPr="006C214A">
              <w:rPr>
                <w:rFonts w:ascii="Times New Roman" w:eastAsia="Times New Roman" w:hAnsi="Times New Roman" w:cs="Times New Roman"/>
                <w:sz w:val="20"/>
                <w:szCs w:val="20"/>
              </w:rPr>
              <w:t xml:space="preserve"> (Schrank, 1776)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Прутяник ліщиновий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Oberea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linearis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Наслідувач осиний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Plagionotus arcuatus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Струнь гливак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Pseudovadonia livida</w:t>
            </w:r>
            <w:r w:rsidRPr="006C214A">
              <w:rPr>
                <w:rFonts w:ascii="Times New Roman" w:eastAsia="Times New Roman" w:hAnsi="Times New Roman" w:cs="Times New Roman"/>
                <w:sz w:val="20"/>
                <w:szCs w:val="20"/>
              </w:rPr>
              <w:t xml:space="preserve"> (Fabricius, 1776)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Аґапантія </w:t>
            </w:r>
            <w:r w:rsidRPr="006C214A">
              <w:rPr>
                <w:rFonts w:ascii="Times New Roman" w:eastAsia="Times New Roman" w:hAnsi="Times New Roman" w:cs="Times New Roman"/>
                <w:i/>
                <w:sz w:val="20"/>
                <w:szCs w:val="20"/>
              </w:rPr>
              <w:t>соняшникова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Agapanthia dahli</w:t>
            </w:r>
            <w:r w:rsidRPr="006C214A">
              <w:rPr>
                <w:rFonts w:ascii="Times New Roman" w:eastAsia="Times New Roman" w:hAnsi="Times New Roman" w:cs="Times New Roman"/>
                <w:sz w:val="20"/>
                <w:szCs w:val="20"/>
              </w:rPr>
              <w:t xml:space="preserve"> (Richter, 1821)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Аґапантія зеленкувата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Agapanthia villosoviridescens</w:t>
            </w:r>
            <w:r w:rsidRPr="006C214A">
              <w:rPr>
                <w:rFonts w:ascii="Times New Roman" w:eastAsia="Times New Roman" w:hAnsi="Times New Roman" w:cs="Times New Roman"/>
                <w:sz w:val="20"/>
                <w:szCs w:val="20"/>
              </w:rPr>
              <w:t xml:space="preserve"> De Geer,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Аґапантія</w:t>
            </w:r>
            <w:r w:rsidRPr="006C214A">
              <w:rPr>
                <w:rFonts w:ascii="Times New Roman" w:eastAsia="Times New Roman" w:hAnsi="Times New Roman" w:cs="Times New Roman"/>
                <w:i/>
                <w:sz w:val="20"/>
                <w:szCs w:val="20"/>
              </w:rPr>
              <w:t xml:space="preserve"> будякова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Agapanthia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cardui</w:t>
            </w:r>
            <w:r w:rsidRPr="006C214A">
              <w:rPr>
                <w:rFonts w:ascii="Times New Roman" w:eastAsia="Times New Roman" w:hAnsi="Times New Roman" w:cs="Times New Roman"/>
                <w:sz w:val="20"/>
                <w:szCs w:val="20"/>
              </w:rPr>
              <w:t xml:space="preserve"> (Linnaeus,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Аґапантія свербіжницева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Agapanthia intermedia</w:t>
            </w:r>
            <w:r w:rsidRPr="006C214A">
              <w:rPr>
                <w:rFonts w:ascii="Times New Roman" w:eastAsia="Times New Roman" w:hAnsi="Times New Roman" w:cs="Times New Roman"/>
                <w:sz w:val="20"/>
                <w:szCs w:val="20"/>
              </w:rPr>
              <w:t xml:space="preserve"> Ganglbauer, 1884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Фітеція споріднена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Phytoecia affinis </w:t>
            </w:r>
            <w:r w:rsidRPr="006C214A">
              <w:rPr>
                <w:rFonts w:ascii="Times New Roman" w:eastAsia="Times New Roman" w:hAnsi="Times New Roman" w:cs="Times New Roman"/>
                <w:sz w:val="20"/>
                <w:szCs w:val="20"/>
              </w:rPr>
              <w:t>(Harrer, 1784)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Тютюнниця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Alosterna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tabacicolor</w:t>
            </w:r>
            <w:r w:rsidRPr="006C214A">
              <w:rPr>
                <w:rFonts w:ascii="Times New Roman" w:eastAsia="Times New Roman" w:hAnsi="Times New Roman" w:cs="Times New Roman"/>
                <w:sz w:val="20"/>
                <w:szCs w:val="20"/>
              </w:rPr>
              <w:t xml:space="preserve"> (De Geer,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Вусач строкатий дубовий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Plagionotus arcuatus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Calamobius filum</w:t>
            </w:r>
            <w:r w:rsidRPr="006C214A">
              <w:rPr>
                <w:rFonts w:ascii="Times New Roman" w:eastAsia="Times New Roman" w:hAnsi="Times New Roman" w:cs="Times New Roman"/>
                <w:sz w:val="20"/>
                <w:szCs w:val="20"/>
              </w:rPr>
              <w:t xml:space="preserve"> (P. Rossi, 1790)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Листоїди (Chrysomelidae)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Донація антична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Donacia antiqua</w:t>
            </w:r>
            <w:r w:rsidRPr="006C214A">
              <w:rPr>
                <w:rFonts w:ascii="Times New Roman" w:eastAsia="Times New Roman" w:hAnsi="Times New Roman" w:cs="Times New Roman"/>
                <w:sz w:val="20"/>
                <w:szCs w:val="20"/>
              </w:rPr>
              <w:t xml:space="preserve"> Kunze, 1818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Донація водяна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Donacia aquatica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Донація двоколірна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Donacia bicolor</w:t>
            </w:r>
            <w:r w:rsidRPr="006C214A">
              <w:rPr>
                <w:rFonts w:ascii="Times New Roman" w:eastAsia="Times New Roman" w:hAnsi="Times New Roman" w:cs="Times New Roman"/>
                <w:sz w:val="20"/>
                <w:szCs w:val="20"/>
              </w:rPr>
              <w:t xml:space="preserve"> Zschach, 1788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Донація 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Donacia cinerea</w:t>
            </w:r>
            <w:r w:rsidRPr="006C214A">
              <w:rPr>
                <w:rFonts w:ascii="Times New Roman" w:eastAsia="Times New Roman" w:hAnsi="Times New Roman" w:cs="Times New Roman"/>
                <w:sz w:val="20"/>
                <w:szCs w:val="20"/>
              </w:rPr>
              <w:t xml:space="preserve"> Herbst, 1784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Донація темна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Donacia obscura</w:t>
            </w:r>
            <w:r w:rsidRPr="006C214A">
              <w:rPr>
                <w:rFonts w:ascii="Times New Roman" w:eastAsia="Times New Roman" w:hAnsi="Times New Roman" w:cs="Times New Roman"/>
                <w:sz w:val="20"/>
                <w:szCs w:val="20"/>
              </w:rPr>
              <w:t xml:space="preserve"> Gyllenhal, 1813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Донація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Donacia vulgaris </w:t>
            </w:r>
            <w:r w:rsidRPr="006C214A">
              <w:rPr>
                <w:rFonts w:ascii="Times New Roman" w:eastAsia="Times New Roman" w:hAnsi="Times New Roman" w:cs="Times New Roman"/>
                <w:sz w:val="20"/>
                <w:szCs w:val="20"/>
              </w:rPr>
              <w:t>Zschach, 1788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Тріщалка спаржова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Crioceris duodecimpunculata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Тріщалка чотирнадцятикрапкова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Crioceris quatuordecimpunculata </w:t>
            </w:r>
            <w:r w:rsidRPr="006C214A">
              <w:rPr>
                <w:rFonts w:ascii="Times New Roman" w:eastAsia="Times New Roman" w:hAnsi="Times New Roman" w:cs="Times New Roman"/>
                <w:sz w:val="20"/>
                <w:szCs w:val="20"/>
              </w:rPr>
              <w:t>(Scopoli,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Прихованоголов звіробойний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Cryptocephalus moraei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Прихованоголов восьмикрапковий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Cryptocephalus octopunctatus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Колорадський жук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Leptinotarsa decemlineata</w:t>
            </w:r>
            <w:r w:rsidRPr="006C214A">
              <w:rPr>
                <w:rFonts w:ascii="Times New Roman" w:eastAsia="Times New Roman" w:hAnsi="Times New Roman" w:cs="Times New Roman"/>
                <w:sz w:val="20"/>
                <w:szCs w:val="20"/>
              </w:rPr>
              <w:t xml:space="preserve"> (Say, 1824)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Листоїд оперезаний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Chrysolina limbata </w:t>
            </w:r>
            <w:r w:rsidRPr="006C214A">
              <w:rPr>
                <w:rFonts w:ascii="Times New Roman" w:eastAsia="Times New Roman" w:hAnsi="Times New Roman" w:cs="Times New Roman"/>
                <w:sz w:val="20"/>
                <w:szCs w:val="20"/>
              </w:rPr>
              <w:t>(Fabricius,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Хризоліна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Chrysolina marginata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Листоїд тополевий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Chrysomela populi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Листоїд осиковий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Chrysomela tremula </w:t>
            </w:r>
            <w:r w:rsidRPr="006C214A">
              <w:rPr>
                <w:rFonts w:ascii="Times New Roman" w:eastAsia="Times New Roman" w:hAnsi="Times New Roman" w:cs="Times New Roman"/>
                <w:sz w:val="20"/>
                <w:szCs w:val="20"/>
              </w:rPr>
              <w:t>Fabricius, 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Листоїд вербовий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Chrysomela saliceti </w:t>
            </w:r>
            <w:r w:rsidRPr="006C214A">
              <w:rPr>
                <w:rFonts w:ascii="Times New Roman" w:eastAsia="Times New Roman" w:hAnsi="Times New Roman" w:cs="Times New Roman"/>
                <w:sz w:val="20"/>
                <w:szCs w:val="20"/>
              </w:rPr>
              <w:t>(Weise, 1884)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Падюх пижмовий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Galeruca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tanaceti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Падюх садовий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Galeruca pomonae</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Листоїд вербовий мінливий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Gonioctena viminalis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Clytra laeviuscula Ratzeburg, 1837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Листоїд вільховий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Agelastica alni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Хлібна блішка смугаста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Phyllotreta vittula </w:t>
            </w:r>
            <w:r w:rsidRPr="006C214A">
              <w:rPr>
                <w:rFonts w:ascii="Times New Roman" w:eastAsia="Times New Roman" w:hAnsi="Times New Roman" w:cs="Times New Roman"/>
                <w:sz w:val="20"/>
                <w:szCs w:val="20"/>
              </w:rPr>
              <w:t>(Redtenbacher, 1849)</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Блішка льняна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Aphthona nonstriata</w:t>
            </w:r>
            <w:r w:rsidRPr="006C214A">
              <w:rPr>
                <w:rFonts w:ascii="Times New Roman" w:eastAsia="Times New Roman" w:hAnsi="Times New Roman" w:cs="Times New Roman"/>
                <w:sz w:val="20"/>
                <w:szCs w:val="20"/>
              </w:rPr>
              <w:t xml:space="preserve"> (Goeze, 1777)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Щитоніска лінійчаста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Cassida lineola </w:t>
            </w:r>
            <w:r w:rsidRPr="006C214A">
              <w:rPr>
                <w:rFonts w:ascii="Times New Roman" w:eastAsia="Times New Roman" w:hAnsi="Times New Roman" w:cs="Times New Roman"/>
                <w:sz w:val="20"/>
                <w:szCs w:val="20"/>
              </w:rPr>
              <w:t>Creutzer, 1799</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Щитоніска бурякова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Cassida nebulosa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Довгоносики (Curculionidae)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малий чорний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Otiorhynchus ovatus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сумний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Otiorhynchus tristis </w:t>
            </w:r>
            <w:r w:rsidRPr="006C214A">
              <w:rPr>
                <w:rFonts w:ascii="Times New Roman" w:eastAsia="Times New Roman" w:hAnsi="Times New Roman" w:cs="Times New Roman"/>
                <w:sz w:val="20"/>
                <w:szCs w:val="20"/>
              </w:rPr>
              <w:t>(Scopoli, 1763)</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бруньковий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Peritelus sphaeroides </w:t>
            </w:r>
            <w:r w:rsidRPr="006C214A">
              <w:rPr>
                <w:rFonts w:ascii="Times New Roman" w:eastAsia="Times New Roman" w:hAnsi="Times New Roman" w:cs="Times New Roman"/>
                <w:sz w:val="20"/>
                <w:szCs w:val="20"/>
              </w:rPr>
              <w:t>Germar, 1824</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Оміас округлий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Omias globosus </w:t>
            </w:r>
            <w:r w:rsidRPr="006C214A">
              <w:rPr>
                <w:rFonts w:ascii="Times New Roman" w:eastAsia="Times New Roman" w:hAnsi="Times New Roman" w:cs="Times New Roman"/>
                <w:sz w:val="20"/>
                <w:szCs w:val="20"/>
              </w:rPr>
              <w:t>(Gyllenhal, 1834)</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листковий сірий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Phyllobius canus </w:t>
            </w:r>
            <w:r w:rsidRPr="006C214A">
              <w:rPr>
                <w:rFonts w:ascii="Times New Roman" w:eastAsia="Times New Roman" w:hAnsi="Times New Roman" w:cs="Times New Roman"/>
                <w:sz w:val="20"/>
                <w:szCs w:val="20"/>
              </w:rPr>
              <w:t>Gyllenhal, 1834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листковий продовгуватий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Phyllobius oblongus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листковий грушевий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Phyllobius pyri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листковий яблуневий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Phyllobius pomaceus </w:t>
            </w:r>
            <w:r w:rsidRPr="006C214A">
              <w:rPr>
                <w:rFonts w:ascii="Times New Roman" w:eastAsia="Times New Roman" w:hAnsi="Times New Roman" w:cs="Times New Roman"/>
                <w:sz w:val="20"/>
                <w:szCs w:val="20"/>
              </w:rPr>
              <w:t>Gyllenhal, 1834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трав'яний зелений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Eusomus ovulum</w:t>
            </w:r>
            <w:r w:rsidRPr="006C214A">
              <w:rPr>
                <w:rFonts w:ascii="Times New Roman" w:eastAsia="Times New Roman" w:hAnsi="Times New Roman" w:cs="Times New Roman"/>
                <w:sz w:val="20"/>
                <w:szCs w:val="20"/>
              </w:rPr>
              <w:t xml:space="preserve"> Germar, 1824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волосатий коротковусий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Polydrusus inustus </w:t>
            </w:r>
            <w:r w:rsidRPr="006C214A">
              <w:rPr>
                <w:rFonts w:ascii="Times New Roman" w:eastAsia="Times New Roman" w:hAnsi="Times New Roman" w:cs="Times New Roman"/>
                <w:sz w:val="20"/>
                <w:szCs w:val="20"/>
              </w:rPr>
              <w:t>Germar, 1824</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шавлєвий смугастий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Strophosomus albolineatus</w:t>
            </w:r>
            <w:r w:rsidRPr="006C214A">
              <w:rPr>
                <w:rFonts w:ascii="Times New Roman" w:eastAsia="Times New Roman" w:hAnsi="Times New Roman" w:cs="Times New Roman"/>
                <w:sz w:val="20"/>
                <w:szCs w:val="20"/>
              </w:rPr>
              <w:t xml:space="preserve"> Seidlitz, 1867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бульбочковий смугастий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Sitona lineatus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Хлорофанус зелений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Chlorophanus viridis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Хлорофанус жовтуватий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hyperlink r:id="rId20">
              <w:r w:rsidRPr="006C214A">
                <w:rPr>
                  <w:rFonts w:ascii="Times New Roman" w:eastAsia="Times New Roman" w:hAnsi="Times New Roman" w:cs="Times New Roman"/>
                  <w:sz w:val="20"/>
                  <w:szCs w:val="20"/>
                </w:rPr>
                <w:t xml:space="preserve"> </w:t>
              </w:r>
            </w:hyperlink>
            <w:hyperlink r:id="rId21">
              <w:r w:rsidRPr="006C214A">
                <w:rPr>
                  <w:rFonts w:ascii="Times New Roman" w:eastAsia="Times New Roman" w:hAnsi="Times New Roman" w:cs="Times New Roman"/>
                  <w:i/>
                  <w:sz w:val="20"/>
                  <w:szCs w:val="20"/>
                </w:rPr>
                <w:t>Chlorophanus flavescens</w:t>
              </w:r>
            </w:hyperlink>
            <w:r w:rsidR="006C214A">
              <w:rPr>
                <w:rFonts w:ascii="Times New Roman" w:eastAsia="Times New Roman" w:hAnsi="Times New Roman" w:cs="Times New Roman"/>
                <w:color w:val="0000FF"/>
                <w:sz w:val="20"/>
                <w:szCs w:val="20"/>
                <w:lang w:val="ru-RU"/>
              </w:rPr>
              <w:t xml:space="preserve"> </w:t>
            </w:r>
            <w:r w:rsidRPr="006C214A">
              <w:rPr>
                <w:rFonts w:ascii="Times New Roman" w:eastAsia="Times New Roman" w:hAnsi="Times New Roman" w:cs="Times New Roman"/>
                <w:sz w:val="20"/>
                <w:szCs w:val="20"/>
              </w:rPr>
              <w:t>(Fabricius, 1787)</w:t>
            </w:r>
            <w:r w:rsidRPr="006C214A">
              <w:rPr>
                <w:rFonts w:ascii="Times New Roman" w:eastAsia="Times New Roman" w:hAnsi="Times New Roman" w:cs="Times New Roman"/>
                <w:sz w:val="20"/>
                <w:szCs w:val="20"/>
                <w:u w:val="single"/>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Довгоносик сосновий великий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Hylobius abietis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Сітчастокрилі (Neuroptera)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Золотоочки (Chrysopidae)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Золотоочка пермамутрова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Chrysopa perla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Мурашині леви (Myrmeleontidae)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Мурашиний лев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Myrmeleon formicarius</w:t>
            </w:r>
            <w:r w:rsidRPr="006C214A">
              <w:rPr>
                <w:rFonts w:ascii="Times New Roman" w:eastAsia="Times New Roman" w:hAnsi="Times New Roman" w:cs="Times New Roman"/>
                <w:sz w:val="20"/>
                <w:szCs w:val="20"/>
              </w:rPr>
              <w:t xml:space="preserve"> Linnaeus, 1758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Осмилоїди (Osmylidae)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Струмковик жовтоголовий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Osmylus fulvicephalus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Скорпіонові мухи (Mecoptera)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Справжні скорпіонові мухи (Panorpidae)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Скорпіонова муха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Panorpa communis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Комарівкові (Bittacidae)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Комарівка італійська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Bittacus italicus</w:t>
            </w:r>
            <w:r w:rsidRPr="006C214A">
              <w:rPr>
                <w:rFonts w:ascii="Times New Roman" w:eastAsia="Times New Roman" w:hAnsi="Times New Roman" w:cs="Times New Roman"/>
                <w:sz w:val="20"/>
                <w:szCs w:val="20"/>
              </w:rPr>
              <w:t xml:space="preserve"> (O.F. Müller, 1786)</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Лускокрилі (Lepidoptera)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Пістрянки (Zygaenidae)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Пістрянка щавлева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Adscita statices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Листовійки (Tortricidae)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Argyrotaenia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ljungiana</w:t>
            </w:r>
            <w:r w:rsidRPr="006C214A">
              <w:rPr>
                <w:rFonts w:ascii="Times New Roman" w:eastAsia="Times New Roman" w:hAnsi="Times New Roman" w:cs="Times New Roman"/>
                <w:sz w:val="20"/>
                <w:szCs w:val="20"/>
              </w:rPr>
              <w:t xml:space="preserve"> (Thunberg, 1797)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Apotomis capreana</w:t>
            </w:r>
            <w:r w:rsidRPr="006C214A">
              <w:rPr>
                <w:rFonts w:ascii="Times New Roman" w:eastAsia="Times New Roman" w:hAnsi="Times New Roman" w:cs="Times New Roman"/>
                <w:sz w:val="20"/>
                <w:szCs w:val="20"/>
              </w:rPr>
              <w:t xml:space="preserve"> (Hübner, [1817])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Apotomis betuletana</w:t>
            </w:r>
            <w:r w:rsidRPr="006C214A">
              <w:rPr>
                <w:rFonts w:ascii="Times New Roman" w:eastAsia="Times New Roman" w:hAnsi="Times New Roman" w:cs="Times New Roman"/>
                <w:sz w:val="20"/>
                <w:szCs w:val="20"/>
              </w:rPr>
              <w:t xml:space="preserve"> (Haworth, [1811])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Celypha flavipalpana</w:t>
            </w:r>
            <w:r w:rsidRPr="006C214A">
              <w:rPr>
                <w:rFonts w:ascii="Times New Roman" w:eastAsia="Times New Roman" w:hAnsi="Times New Roman" w:cs="Times New Roman"/>
                <w:sz w:val="20"/>
                <w:szCs w:val="20"/>
              </w:rPr>
              <w:t xml:space="preserve"> (Herrich-Schäffer, 1851)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Syricoris lacunana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Syricoris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rivulana</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Rhyacionia pinicolana</w:t>
            </w:r>
            <w:r w:rsidRPr="006C214A">
              <w:rPr>
                <w:rFonts w:ascii="Times New Roman" w:eastAsia="Times New Roman" w:hAnsi="Times New Roman" w:cs="Times New Roman"/>
                <w:sz w:val="20"/>
                <w:szCs w:val="20"/>
              </w:rPr>
              <w:t xml:space="preserve"> (Doubleday, 1849)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Lathronympha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strigana</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Деревоточці (Cossidae)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Деревоточець пахучий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lang w:val="ru-RU"/>
              </w:rPr>
            </w:pPr>
            <w:r w:rsidRPr="006C214A">
              <w:rPr>
                <w:rFonts w:ascii="Times New Roman" w:eastAsia="Times New Roman" w:hAnsi="Times New Roman" w:cs="Times New Roman"/>
                <w:i/>
                <w:sz w:val="20"/>
                <w:szCs w:val="20"/>
              </w:rPr>
              <w:t>Cossus cossus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Червиця в’їдлива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Zeuzera pyrina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Вогнівки справжні (Pyralidae)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Вогнівка шишкова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Dioryctria abietella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Метелик лучний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Loxostege sticticalis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Косатці (Papilionidae)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Махаон</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Papilio machaon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Подалірій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Iphiclides podalirius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Мнемозина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Parnassius mnemosyne</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Поліксена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Zerynthia polyxena</w:t>
            </w:r>
            <w:r w:rsidRPr="006C214A">
              <w:rPr>
                <w:rFonts w:ascii="Times New Roman" w:eastAsia="Times New Roman" w:hAnsi="Times New Roman" w:cs="Times New Roman"/>
                <w:sz w:val="20"/>
                <w:szCs w:val="20"/>
              </w:rPr>
              <w:t xml:space="preserve"> ([Denis et Schifermüller],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lastRenderedPageBreak/>
              <w:t>Головчаки (Hesperiidae)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Головчак малий рожаний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Pyrgus malvae</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Головчак лісовик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Carterocephalus silvicola</w:t>
            </w:r>
            <w:r w:rsidRPr="006C214A">
              <w:rPr>
                <w:rFonts w:ascii="Times New Roman" w:eastAsia="Times New Roman" w:hAnsi="Times New Roman" w:cs="Times New Roman"/>
                <w:sz w:val="20"/>
                <w:szCs w:val="20"/>
              </w:rPr>
              <w:t xml:space="preserve"> (Meigen, 1829)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Головчак тире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Thymelicus lineola </w:t>
            </w:r>
            <w:r w:rsidRPr="006C214A">
              <w:rPr>
                <w:rFonts w:ascii="Times New Roman" w:eastAsia="Times New Roman" w:hAnsi="Times New Roman" w:cs="Times New Roman"/>
                <w:sz w:val="20"/>
                <w:szCs w:val="20"/>
              </w:rPr>
              <w:t>(Ochsenheimer, 1808)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Головчак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Thymelicus sylvestris</w:t>
            </w:r>
            <w:r w:rsidRPr="006C214A">
              <w:rPr>
                <w:rFonts w:ascii="Times New Roman" w:eastAsia="Times New Roman" w:hAnsi="Times New Roman" w:cs="Times New Roman"/>
                <w:sz w:val="20"/>
                <w:szCs w:val="20"/>
              </w:rPr>
              <w:t xml:space="preserve"> (Poda,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Головчак кома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Hesperia comma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Головчак жилкуватий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Ochlodes sylvanus </w:t>
            </w:r>
            <w:r w:rsidRPr="006C214A">
              <w:rPr>
                <w:rFonts w:ascii="Times New Roman" w:eastAsia="Times New Roman" w:hAnsi="Times New Roman" w:cs="Times New Roman"/>
                <w:sz w:val="20"/>
                <w:szCs w:val="20"/>
              </w:rPr>
              <w:t>(Esper, [1777])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Білани (Pieridae)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Білюшок гірчичник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Leptidea sinapis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Зоряниця Аврора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Anthocharis cardamines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Білан жилкуватий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Aporia crataegi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Білан капустяний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Pieris brassicae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Білан ріпʼяний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Artogeia rapae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Білан бруквʼяний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Artogeia napi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Білюх ріпаковий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Pontia daplidice</w:t>
            </w:r>
            <w:r w:rsidRPr="006C214A">
              <w:rPr>
                <w:rFonts w:ascii="Times New Roman" w:eastAsia="Times New Roman" w:hAnsi="Times New Roman" w:cs="Times New Roman"/>
                <w:b/>
                <w:i/>
                <w:sz w:val="20"/>
                <w:szCs w:val="20"/>
              </w:rPr>
              <w:t xml:space="preserve">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Жовтюх помаранчик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Colias crocea</w:t>
            </w:r>
            <w:r w:rsidRPr="006C214A">
              <w:rPr>
                <w:rFonts w:ascii="Times New Roman" w:eastAsia="Times New Roman" w:hAnsi="Times New Roman" w:cs="Times New Roman"/>
                <w:sz w:val="20"/>
                <w:szCs w:val="20"/>
              </w:rPr>
              <w:t xml:space="preserve"> (Geoffroy in Fourcroy, 1785)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Жовтюх осьмак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Colias hyale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Цитринець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Gonepterix rhamni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Сонцевики (Nymphalidae)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Осадець Егерія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Pararge aegeria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Прочанок болотяний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Coenonympha tullia</w:t>
            </w:r>
            <w:r w:rsidRPr="006C214A">
              <w:rPr>
                <w:rFonts w:ascii="Times New Roman" w:eastAsia="Times New Roman" w:hAnsi="Times New Roman" w:cs="Times New Roman"/>
                <w:sz w:val="20"/>
                <w:szCs w:val="20"/>
              </w:rPr>
              <w:t xml:space="preserve"> (Müller, 1764)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Прочанок Арканія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Coenonympha arcania </w:t>
            </w:r>
            <w:r w:rsidRPr="006C214A">
              <w:rPr>
                <w:rFonts w:ascii="Times New Roman" w:eastAsia="Times New Roman" w:hAnsi="Times New Roman" w:cs="Times New Roman"/>
                <w:sz w:val="20"/>
                <w:szCs w:val="20"/>
              </w:rPr>
              <w:t>(Linnaeus,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Прочанок Глікеріон</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Coenonympha glycerion </w:t>
            </w:r>
            <w:r w:rsidRPr="006C214A">
              <w:rPr>
                <w:rFonts w:ascii="Times New Roman" w:eastAsia="Times New Roman" w:hAnsi="Times New Roman" w:cs="Times New Roman"/>
                <w:sz w:val="20"/>
                <w:szCs w:val="20"/>
              </w:rPr>
              <w:t>(Borkh, 1788)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Прочанок Памфіл</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Coenonympha pamphilus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Мереживниця Галатея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Melanargia galathea</w:t>
            </w:r>
            <w:r w:rsidRPr="006C214A">
              <w:rPr>
                <w:rFonts w:ascii="Times New Roman" w:eastAsia="Times New Roman" w:hAnsi="Times New Roman" w:cs="Times New Roman"/>
                <w:sz w:val="20"/>
                <w:szCs w:val="20"/>
              </w:rPr>
              <w:t xml:space="preserve"> (Linnaeus, 1758)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Очняк квітковий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Aphantopus hyperantus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Очняк волове око</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Maniola jurtina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Очняк Лікаон</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Hyponephele lycaon</w:t>
            </w:r>
            <w:r w:rsidRPr="006C214A">
              <w:rPr>
                <w:rFonts w:ascii="Times New Roman" w:eastAsia="Times New Roman" w:hAnsi="Times New Roman" w:cs="Times New Roman"/>
                <w:sz w:val="20"/>
                <w:szCs w:val="20"/>
              </w:rPr>
              <w:t xml:space="preserve"> (Rottemburg,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Мінливець великий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Apatura iris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Мінливець малий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Apatura ilia </w:t>
            </w:r>
            <w:r w:rsidRPr="006C214A">
              <w:rPr>
                <w:rFonts w:ascii="Times New Roman" w:eastAsia="Times New Roman" w:hAnsi="Times New Roman" w:cs="Times New Roman"/>
                <w:sz w:val="20"/>
                <w:szCs w:val="20"/>
              </w:rPr>
              <w:t>([Denis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Підсрібник великий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Argynnis paphia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Підсрібник перловий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Argynnis laodice </w:t>
            </w:r>
            <w:r w:rsidRPr="006C214A">
              <w:rPr>
                <w:rFonts w:ascii="Times New Roman" w:eastAsia="Times New Roman" w:hAnsi="Times New Roman" w:cs="Times New Roman"/>
                <w:sz w:val="20"/>
                <w:szCs w:val="20"/>
              </w:rPr>
              <w:t xml:space="preserve">(Pallas, 1771)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Підсрібник габовий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Speyeria aglaja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Підсрібник Адиппа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Fabriciana adippe </w:t>
            </w:r>
            <w:r w:rsidRPr="006C214A">
              <w:rPr>
                <w:rFonts w:ascii="Times New Roman" w:eastAsia="Times New Roman" w:hAnsi="Times New Roman" w:cs="Times New Roman"/>
                <w:sz w:val="20"/>
                <w:szCs w:val="20"/>
              </w:rPr>
              <w:t>(Rottemburg, 1767)</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Підсрібник Латонія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Issoria lathonia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Перлівець Дафна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Brenthis daphne </w:t>
            </w:r>
            <w:r w:rsidRPr="006C214A">
              <w:rPr>
                <w:rFonts w:ascii="Times New Roman" w:eastAsia="Times New Roman" w:hAnsi="Times New Roman" w:cs="Times New Roman"/>
                <w:sz w:val="20"/>
                <w:szCs w:val="20"/>
              </w:rPr>
              <w:t xml:space="preserve">([Denis &amp; Schiffermüller], 1775)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Перлівець таволжаний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Brenthis ino </w:t>
            </w:r>
            <w:r w:rsidRPr="006C214A">
              <w:rPr>
                <w:rFonts w:ascii="Times New Roman" w:eastAsia="Times New Roman" w:hAnsi="Times New Roman" w:cs="Times New Roman"/>
                <w:sz w:val="20"/>
                <w:szCs w:val="20"/>
              </w:rPr>
              <w:t>(Rottemburg, 1775)</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Пасмовець тополевий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Limenitis populi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Рябець Аталія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Mellicta athalia </w:t>
            </w:r>
            <w:r w:rsidRPr="006C214A">
              <w:rPr>
                <w:rFonts w:ascii="Times New Roman" w:eastAsia="Times New Roman" w:hAnsi="Times New Roman" w:cs="Times New Roman"/>
                <w:sz w:val="20"/>
                <w:szCs w:val="20"/>
              </w:rPr>
              <w:t>(Rottenburg,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 павичеве око</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Inachis io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 кропивʼяний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Aglais urticae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Щербатка с-біле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Polygonia c-album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 жалібниця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Nymphalis antiopa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 рябий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Nymphalis polychloros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 чорно-рудий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Nymphalis xanthomelas</w:t>
            </w:r>
            <w:r w:rsidRPr="006C214A">
              <w:rPr>
                <w:rFonts w:ascii="Times New Roman" w:eastAsia="Times New Roman" w:hAnsi="Times New Roman" w:cs="Times New Roman"/>
                <w:sz w:val="20"/>
                <w:szCs w:val="20"/>
              </w:rPr>
              <w:t xml:space="preserve"> (Esper, 1781)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 адмірал</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Vanessa atalanta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Сонцевик будяковий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Vanessa cardui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Сонцевичок змінний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Araschnia levana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Синявці (Lycaenidae)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Хвостюшок підзелень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Callophrys rubi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Дукачик грянець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Lycaena phlaeas </w:t>
            </w:r>
            <w:r w:rsidRPr="006C214A">
              <w:rPr>
                <w:rFonts w:ascii="Times New Roman" w:eastAsia="Times New Roman" w:hAnsi="Times New Roman" w:cs="Times New Roman"/>
                <w:sz w:val="20"/>
                <w:szCs w:val="20"/>
              </w:rPr>
              <w:t>(Linnaeus, 1761)</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Дукачик бурий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Lycaena tityrus </w:t>
            </w:r>
            <w:r w:rsidRPr="006C214A">
              <w:rPr>
                <w:rFonts w:ascii="Times New Roman" w:eastAsia="Times New Roman" w:hAnsi="Times New Roman" w:cs="Times New Roman"/>
                <w:sz w:val="20"/>
                <w:szCs w:val="20"/>
              </w:rPr>
              <w:t>(Poda,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Дукачик вогняний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Lycaena virgaureae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Синявець крушиновий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Celastrina argiolus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Синявець Аргус</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Plebejus argus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Cинявець Ікар</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Polyommatus icarus </w:t>
            </w:r>
            <w:r w:rsidRPr="006C214A">
              <w:rPr>
                <w:rFonts w:ascii="Times New Roman" w:eastAsia="Times New Roman" w:hAnsi="Times New Roman" w:cs="Times New Roman"/>
                <w:sz w:val="20"/>
                <w:szCs w:val="20"/>
              </w:rPr>
              <w:t>(Rottenburg,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Синявець Мелеагр</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Polyommatus daphnis </w:t>
            </w:r>
            <w:r w:rsidRPr="006C214A">
              <w:rPr>
                <w:rFonts w:ascii="Times New Roman" w:eastAsia="Times New Roman" w:hAnsi="Times New Roman" w:cs="Times New Roman"/>
                <w:sz w:val="20"/>
                <w:szCs w:val="20"/>
              </w:rPr>
              <w:t>([Denis et Schifermüller],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Сатурнії (Saturniidae)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Сатурнія грушева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Saturnia pyri</w:t>
            </w:r>
            <w:r w:rsidRPr="006C214A">
              <w:rPr>
                <w:rFonts w:ascii="Times New Roman" w:eastAsia="Times New Roman" w:hAnsi="Times New Roman" w:cs="Times New Roman"/>
                <w:sz w:val="20"/>
                <w:szCs w:val="20"/>
              </w:rPr>
              <w:t xml:space="preserve"> ([Denis &amp; Schifermüller],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Бражники (Sphyngidae)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вʼюнковий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Agrius convolvuli </w:t>
            </w:r>
            <w:r w:rsidRPr="006C214A">
              <w:rPr>
                <w:rFonts w:ascii="Times New Roman" w:eastAsia="Times New Roman" w:hAnsi="Times New Roman" w:cs="Times New Roman"/>
                <w:sz w:val="20"/>
                <w:szCs w:val="20"/>
              </w:rPr>
              <w:t>(Linnaeus, 1758)</w:t>
            </w:r>
            <w:r w:rsidRPr="006C214A">
              <w:rPr>
                <w:rFonts w:ascii="Times New Roman" w:eastAsia="Times New Roman" w:hAnsi="Times New Roman" w:cs="Times New Roman"/>
                <w:i/>
                <w:sz w:val="20"/>
                <w:szCs w:val="20"/>
              </w:rPr>
              <w:t xml:space="preserve">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мертва голова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Acherontia atropos</w:t>
            </w:r>
            <w:r w:rsidRPr="006C214A">
              <w:rPr>
                <w:rFonts w:ascii="Times New Roman" w:eastAsia="Times New Roman" w:hAnsi="Times New Roman" w:cs="Times New Roman"/>
                <w:sz w:val="20"/>
                <w:szCs w:val="20"/>
              </w:rPr>
              <w:t xml:space="preserve"> (Linnaeus, 1758)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сосновий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Sphinx pinastri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липовий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Mimas tiliae</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очкастий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Smerinthus ocellata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тополевий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Laothoe populi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Прозерпіна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Proserpinus proserpina</w:t>
            </w:r>
            <w:r w:rsidRPr="006C214A">
              <w:rPr>
                <w:rFonts w:ascii="Times New Roman" w:eastAsia="Times New Roman" w:hAnsi="Times New Roman" w:cs="Times New Roman"/>
                <w:sz w:val="20"/>
                <w:szCs w:val="20"/>
              </w:rPr>
              <w:t xml:space="preserve"> (Pallas, 1772)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винний середній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Deilephila elpenor</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Бражник підмаренниковий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Hyles galii</w:t>
            </w:r>
            <w:r w:rsidRPr="006C214A">
              <w:rPr>
                <w:rFonts w:ascii="Times New Roman" w:eastAsia="Times New Roman" w:hAnsi="Times New Roman" w:cs="Times New Roman"/>
                <w:sz w:val="20"/>
                <w:szCs w:val="20"/>
              </w:rPr>
              <w:t xml:space="preserve"> (Rottemburg,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Язикан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Macroglossum stellatarum</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Чубатки (Notodontidae)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Лунка срібляста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Phalera bucephala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Гарпія березова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Furcula bicuspis</w:t>
            </w:r>
            <w:r w:rsidRPr="006C214A">
              <w:rPr>
                <w:rFonts w:ascii="Times New Roman" w:eastAsia="Times New Roman" w:hAnsi="Times New Roman" w:cs="Times New Roman"/>
                <w:sz w:val="20"/>
                <w:szCs w:val="20"/>
              </w:rPr>
              <w:t xml:space="preserve"> (Borkhausen, 1790)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Чубатка тополева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Furcula bifida</w:t>
            </w:r>
            <w:r w:rsidRPr="006C214A">
              <w:rPr>
                <w:rFonts w:ascii="Times New Roman" w:eastAsia="Times New Roman" w:hAnsi="Times New Roman" w:cs="Times New Roman"/>
                <w:sz w:val="20"/>
                <w:szCs w:val="20"/>
              </w:rPr>
              <w:t xml:space="preserve"> (Brahm, 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Гарпія вербова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Furcula furcula</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Notodonta dromedarius</w:t>
            </w:r>
            <w:r w:rsidRPr="006C214A">
              <w:rPr>
                <w:rFonts w:ascii="Times New Roman" w:eastAsia="Times New Roman" w:hAnsi="Times New Roman" w:cs="Times New Roman"/>
                <w:sz w:val="20"/>
                <w:szCs w:val="20"/>
              </w:rPr>
              <w:t xml:space="preserve"> (Linnaeus,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Чубатка зигзаг</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Eligmodonta ziczac</w:t>
            </w:r>
            <w:r w:rsidRPr="006C214A">
              <w:rPr>
                <w:rFonts w:ascii="Times New Roman" w:eastAsia="Times New Roman" w:hAnsi="Times New Roman" w:cs="Times New Roman"/>
                <w:sz w:val="20"/>
                <w:szCs w:val="20"/>
              </w:rPr>
              <w:t xml:space="preserve"> (Linnaeus, 1758)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Чубатка дубова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Drymonia querna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Чубатка осикова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Pheosia tremula</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Чубатка гостроголова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Pterostoma palpina</w:t>
            </w:r>
            <w:r w:rsidRPr="006C214A">
              <w:rPr>
                <w:rFonts w:ascii="Times New Roman" w:eastAsia="Times New Roman" w:hAnsi="Times New Roman" w:cs="Times New Roman"/>
                <w:sz w:val="20"/>
                <w:szCs w:val="20"/>
              </w:rPr>
              <w:t xml:space="preserve"> (Clerck, 1759) </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Чубатка липова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Ptilodon capucina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Вилохвіст буковий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Stauropus fagi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Шовкопряд тополевий малий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Gluphisia crenata</w:t>
            </w:r>
            <w:r w:rsidRPr="006C214A">
              <w:rPr>
                <w:rFonts w:ascii="Times New Roman" w:eastAsia="Times New Roman" w:hAnsi="Times New Roman" w:cs="Times New Roman"/>
                <w:sz w:val="20"/>
                <w:szCs w:val="20"/>
              </w:rPr>
              <w:t xml:space="preserve"> (Esper, 1785)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Китичниця самітниця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Clostera anachoreta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Пʼядуни (Geometridae)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Веснянка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Archiearis parthenias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Idaea serpentata </w:t>
            </w:r>
            <w:r w:rsidRPr="006C214A">
              <w:rPr>
                <w:rFonts w:ascii="Times New Roman" w:eastAsia="Times New Roman" w:hAnsi="Times New Roman" w:cs="Times New Roman"/>
                <w:sz w:val="20"/>
                <w:szCs w:val="20"/>
              </w:rPr>
              <w:t>(Hufnagel,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великий зелений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Geometra papilionaria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Пʼядун-мішечниця облямований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Comibaena bajularia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малий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Scopula floslactata</w:t>
            </w:r>
            <w:r w:rsidRPr="006C214A">
              <w:rPr>
                <w:rFonts w:ascii="Times New Roman" w:eastAsia="Times New Roman" w:hAnsi="Times New Roman" w:cs="Times New Roman"/>
                <w:sz w:val="20"/>
                <w:szCs w:val="20"/>
              </w:rPr>
              <w:t xml:space="preserve"> (Haworth, 1809)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малий хвилястий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Scopula immorata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прикрашений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Scopula ornata</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червонуватий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Scopula rubiginata</w:t>
            </w:r>
            <w:r w:rsidRPr="006C214A">
              <w:rPr>
                <w:rFonts w:ascii="Times New Roman" w:eastAsia="Times New Roman" w:hAnsi="Times New Roman" w:cs="Times New Roman"/>
                <w:sz w:val="20"/>
                <w:szCs w:val="20"/>
              </w:rPr>
              <w:t xml:space="preserve"> (Hufnagel,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Scopula nigropunctata</w:t>
            </w:r>
            <w:r w:rsidRPr="006C214A">
              <w:rPr>
                <w:rFonts w:ascii="Times New Roman" w:eastAsia="Times New Roman" w:hAnsi="Times New Roman" w:cs="Times New Roman"/>
                <w:sz w:val="20"/>
                <w:szCs w:val="20"/>
              </w:rPr>
              <w:t xml:space="preserve"> (Hufnagel,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червоносмужковий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Rhodostrophia vibicaria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кленовий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Cyclophora annularia</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Cyclophora pendularia</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щавлевий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Timandra comae</w:t>
            </w:r>
            <w:r w:rsidRPr="006C214A">
              <w:rPr>
                <w:rFonts w:ascii="Times New Roman" w:eastAsia="Times New Roman" w:hAnsi="Times New Roman" w:cs="Times New Roman"/>
                <w:sz w:val="20"/>
                <w:szCs w:val="20"/>
              </w:rPr>
              <w:t xml:space="preserve"> A. Schmidt, 1931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пурпуровий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Lythria purpuraria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гострокінцевий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Scotopteryx mucronata</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зеленуватий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Colostygia pectinataria</w:t>
            </w:r>
            <w:r w:rsidRPr="006C214A">
              <w:rPr>
                <w:rFonts w:ascii="Times New Roman" w:eastAsia="Times New Roman" w:hAnsi="Times New Roman" w:cs="Times New Roman"/>
                <w:sz w:val="20"/>
                <w:szCs w:val="20"/>
              </w:rPr>
              <w:t xml:space="preserve"> (Knoch,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липовий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Electrophaes</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corylata</w:t>
            </w:r>
            <w:r w:rsidRPr="006C214A">
              <w:rPr>
                <w:rFonts w:ascii="Times New Roman" w:eastAsia="Times New Roman" w:hAnsi="Times New Roman" w:cs="Times New Roman"/>
                <w:sz w:val="20"/>
                <w:szCs w:val="20"/>
              </w:rPr>
              <w:t xml:space="preserve"> (Thunberg, 1792)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міцний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Heterothera firmata</w:t>
            </w:r>
            <w:r w:rsidRPr="006C214A">
              <w:rPr>
                <w:rFonts w:ascii="Times New Roman" w:eastAsia="Times New Roman" w:hAnsi="Times New Roman" w:cs="Times New Roman"/>
                <w:sz w:val="20"/>
                <w:szCs w:val="20"/>
              </w:rPr>
              <w:t xml:space="preserve"> (Hübner, [1822])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Хвойниця мінлива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Thera variata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зимовий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Operophtera brumata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Perizoma alchemillatum</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дзвониковий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Eupithecia centaureata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вузькокрилий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Eupithecia innotata</w:t>
            </w:r>
            <w:r w:rsidRPr="006C214A">
              <w:rPr>
                <w:rFonts w:ascii="Times New Roman" w:eastAsia="Times New Roman" w:hAnsi="Times New Roman" w:cs="Times New Roman"/>
                <w:sz w:val="20"/>
                <w:szCs w:val="20"/>
              </w:rPr>
              <w:t xml:space="preserve"> (Hufnagel,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обведений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Lomaspilis marginata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кутуватий березовий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Ennomos erosaria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двомісяцевий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Selenia dentaria</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чотиримісяцевий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Selenia tetralunaria</w:t>
            </w:r>
            <w:r w:rsidRPr="006C214A">
              <w:rPr>
                <w:rFonts w:ascii="Times New Roman" w:eastAsia="Times New Roman" w:hAnsi="Times New Roman" w:cs="Times New Roman"/>
                <w:sz w:val="20"/>
                <w:szCs w:val="20"/>
              </w:rPr>
              <w:t xml:space="preserve"> (Hufnagel,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двозубчастий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Odontopera bidentata</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облямований чорничний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Cepphis advenaria</w:t>
            </w:r>
            <w:r w:rsidRPr="006C214A">
              <w:rPr>
                <w:rFonts w:ascii="Times New Roman" w:eastAsia="Times New Roman" w:hAnsi="Times New Roman" w:cs="Times New Roman"/>
                <w:sz w:val="20"/>
                <w:szCs w:val="20"/>
              </w:rPr>
              <w:t xml:space="preserve"> (Hübner, [1799] 1796)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бузковий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Apeira syringaria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хвойний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Macaria liturata</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сірий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Perconia strigillaria</w:t>
            </w:r>
            <w:r w:rsidRPr="006C214A">
              <w:rPr>
                <w:rFonts w:ascii="Times New Roman" w:eastAsia="Times New Roman" w:hAnsi="Times New Roman" w:cs="Times New Roman"/>
                <w:sz w:val="20"/>
                <w:szCs w:val="20"/>
              </w:rPr>
              <w:t xml:space="preserve"> (Hübner, 1786-1789)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красивий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Chariaspilates formosaria</w:t>
            </w:r>
            <w:r w:rsidRPr="006C214A">
              <w:rPr>
                <w:rFonts w:ascii="Times New Roman" w:eastAsia="Times New Roman" w:hAnsi="Times New Roman" w:cs="Times New Roman"/>
                <w:sz w:val="20"/>
                <w:szCs w:val="20"/>
              </w:rPr>
              <w:t xml:space="preserve"> (Eversmann, 1837)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звичайний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Ematurga atomaria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сливовий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Angerona prunaria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сосновий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Bupalus piniarius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пепельний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Hypomecis punctinalis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дубовий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Hypomecis roboraria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димчастий облямований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Cleora cinctaria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Пʼядун ялицевий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Ectropis crepuscularia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lastRenderedPageBreak/>
              <w:t>Серпокрилки (Drepanidae)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Серпокрилка сухолистна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Falcaria lacertinaria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Серпокрилка увігнута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Drepana curvatula</w:t>
            </w:r>
            <w:r w:rsidRPr="006C214A">
              <w:rPr>
                <w:rFonts w:ascii="Times New Roman" w:eastAsia="Times New Roman" w:hAnsi="Times New Roman" w:cs="Times New Roman"/>
                <w:sz w:val="20"/>
                <w:szCs w:val="20"/>
              </w:rPr>
              <w:t xml:space="preserve"> (Borkhausen, 1790)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Серпокрилка березова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Drepana falcataria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Серпокрилка дубова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Sabra harpagula</w:t>
            </w:r>
            <w:r w:rsidRPr="006C214A">
              <w:rPr>
                <w:rFonts w:ascii="Times New Roman" w:eastAsia="Times New Roman" w:hAnsi="Times New Roman" w:cs="Times New Roman"/>
                <w:sz w:val="20"/>
                <w:szCs w:val="20"/>
              </w:rPr>
              <w:t xml:space="preserve"> (Esper, 1786)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Habrosine pyritoides</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Пухоспинка рожева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Thyatira batis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Совковидка очкаста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Tethea ocularis</w:t>
            </w:r>
            <w:r w:rsidRPr="006C214A">
              <w:rPr>
                <w:rFonts w:ascii="Times New Roman" w:eastAsia="Times New Roman" w:hAnsi="Times New Roman" w:cs="Times New Roman"/>
                <w:sz w:val="20"/>
                <w:szCs w:val="20"/>
              </w:rPr>
              <w:t xml:space="preserve"> (Linnaeus,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Совковидка справжня 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Tethea or</w:t>
            </w:r>
            <w:r w:rsidRPr="006C214A">
              <w:rPr>
                <w:rFonts w:ascii="Times New Roman" w:eastAsia="Times New Roman" w:hAnsi="Times New Roman" w:cs="Times New Roman"/>
                <w:sz w:val="20"/>
                <w:szCs w:val="20"/>
              </w:rPr>
              <w:t xml:space="preserve"> (Goeze,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Пухоспинка крапкова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Ochropacha duplaris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Пухоспинка сіро-бура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Tetheella fluctuosa</w:t>
            </w:r>
            <w:r w:rsidRPr="006C214A">
              <w:rPr>
                <w:rFonts w:ascii="Times New Roman" w:eastAsia="Times New Roman" w:hAnsi="Times New Roman" w:cs="Times New Roman"/>
                <w:sz w:val="20"/>
                <w:szCs w:val="20"/>
              </w:rPr>
              <w:t xml:space="preserve"> (Hübner, [1803])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Коконопряди (Lasiocampidae)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Коконопряд тополевий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Poecilocampa populi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Шовкопряд кільчастий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Malacosoma neustrium</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Коконопряд дубовий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Lasiocampa quercus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Коконопряд малинний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Macrothylacia rubi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Коконопряд травʼяний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Euthrix potatoria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Шовкопряд сосновий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Dendrolimus pini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Шовкопряд тополевий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Gastropacha populifolia</w:t>
            </w:r>
            <w:r w:rsidRPr="006C214A">
              <w:rPr>
                <w:rFonts w:ascii="Times New Roman" w:eastAsia="Times New Roman" w:hAnsi="Times New Roman" w:cs="Times New Roman"/>
                <w:sz w:val="20"/>
                <w:szCs w:val="20"/>
              </w:rPr>
              <w:t xml:space="preserve"> (Esper, 1784)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Коконопряд дуболистий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Gastropacha quercifolia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Коконопряд сливовий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Odonestis pruni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Хвилівки (Lymantriidae)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Шовкопряд непарний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Lymantria dispar</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Шовкопряд-монашка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Lymantria monacha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Золотогуз</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Euproctis chrysorrhoea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Совки, або нічниці (Noctuidae)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Трізателес сіруватий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Trisateles emortualis</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Параколакс жовта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Paracolax tristalis</w:t>
            </w:r>
            <w:r w:rsidRPr="006C214A">
              <w:rPr>
                <w:rFonts w:ascii="Times New Roman" w:eastAsia="Times New Roman" w:hAnsi="Times New Roman" w:cs="Times New Roman"/>
                <w:sz w:val="20"/>
                <w:szCs w:val="20"/>
              </w:rPr>
              <w:t xml:space="preserve">  (Fabricius,  1794)</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жовтувата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Herminia grisealis</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Pechipogo strigilata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Нічниця-кінчатка бурувата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Polypogon lunalis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Нічниця-кінчатка полапчаста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Polypogon tentacularia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Рівуля малоросла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Rivula sericealis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Вусатка-скоморох</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Hypena crassalis</w:t>
            </w:r>
            <w:r w:rsidRPr="006C214A">
              <w:rPr>
                <w:rFonts w:ascii="Times New Roman" w:eastAsia="Times New Roman" w:hAnsi="Times New Roman" w:cs="Times New Roman"/>
                <w:sz w:val="20"/>
                <w:szCs w:val="20"/>
              </w:rPr>
              <w:t xml:space="preserve"> (Fabricius, 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Вусатка хмелева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Hypena rostralis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зубчастокрила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Scoliopteryx libatrix</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Стрічкарка вербова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Catocala electa</w:t>
            </w:r>
            <w:r w:rsidRPr="006C214A">
              <w:rPr>
                <w:rFonts w:ascii="Times New Roman" w:eastAsia="Times New Roman" w:hAnsi="Times New Roman" w:cs="Times New Roman"/>
                <w:sz w:val="20"/>
                <w:szCs w:val="20"/>
              </w:rPr>
              <w:t xml:space="preserve"> (Vieweg, 1790)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Стрічкарка блакитна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Catocala fraxini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Стрічкарка малинова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Catocala sponsa </w:t>
            </w:r>
            <w:r w:rsidRPr="006C214A">
              <w:rPr>
                <w:rFonts w:ascii="Times New Roman" w:eastAsia="Times New Roman" w:hAnsi="Times New Roman" w:cs="Times New Roman"/>
                <w:sz w:val="20"/>
                <w:szCs w:val="20"/>
              </w:rPr>
              <w:t>(Linnaeus,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Нічниця ниркувата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Minucia lunaris </w:t>
            </w:r>
            <w:r w:rsidRPr="006C214A">
              <w:rPr>
                <w:rFonts w:ascii="Times New Roman" w:eastAsia="Times New Roman" w:hAnsi="Times New Roman" w:cs="Times New Roman"/>
                <w:sz w:val="20"/>
                <w:szCs w:val="20"/>
              </w:rPr>
              <w:t>([Denis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темноплямиста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Tyta luctuosa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Нічниця конюшинова 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Callistege mi</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Нічниця конюшинова руда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Euclidia glyphica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Колобохіла вербова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Colobochyla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salicalis</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Шранкія 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Schrankia taenialis </w:t>
            </w:r>
            <w:r w:rsidRPr="006C214A">
              <w:rPr>
                <w:rFonts w:ascii="Times New Roman" w:eastAsia="Times New Roman" w:hAnsi="Times New Roman" w:cs="Times New Roman"/>
                <w:sz w:val="20"/>
                <w:szCs w:val="20"/>
              </w:rPr>
              <w:t>(Hübner, [1809])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Ласпейрія лишайникова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Laspeyria flexula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Пантеа плямиста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Panthea coenobita</w:t>
            </w:r>
            <w:r w:rsidRPr="006C214A">
              <w:rPr>
                <w:rFonts w:ascii="Times New Roman" w:eastAsia="Times New Roman" w:hAnsi="Times New Roman" w:cs="Times New Roman"/>
                <w:sz w:val="20"/>
                <w:szCs w:val="20"/>
              </w:rPr>
              <w:t xml:space="preserve"> (Esрer, 1785)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Нічниця ліщинова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Colocasia coryli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Совка-лишайниця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Moma alpium</w:t>
            </w:r>
            <w:r w:rsidRPr="006C214A">
              <w:rPr>
                <w:rFonts w:ascii="Times New Roman" w:eastAsia="Times New Roman" w:hAnsi="Times New Roman" w:cs="Times New Roman"/>
                <w:sz w:val="20"/>
                <w:szCs w:val="20"/>
              </w:rPr>
              <w:t xml:space="preserve"> (Osbeck, 1778)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кленова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Аcronicta aceris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вільхова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Acronicta alni</w:t>
            </w:r>
            <w:r w:rsidRPr="006C214A">
              <w:rPr>
                <w:rFonts w:ascii="Times New Roman" w:eastAsia="Times New Roman" w:hAnsi="Times New Roman" w:cs="Times New Roman"/>
                <w:sz w:val="20"/>
                <w:szCs w:val="20"/>
              </w:rPr>
              <w:t xml:space="preserve"> (Linnaeus,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бурувато-сіра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Acronicta auricoma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вилоносець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Acronicta cuspis</w:t>
            </w:r>
            <w:r w:rsidRPr="006C214A">
              <w:rPr>
                <w:rFonts w:ascii="Times New Roman" w:eastAsia="Times New Roman" w:hAnsi="Times New Roman" w:cs="Times New Roman"/>
                <w:sz w:val="20"/>
                <w:szCs w:val="20"/>
              </w:rPr>
              <w:t xml:space="preserve"> (Hübner, [1813])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зайчик</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Аcronicta leporina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псі</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Acronicta psi</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щавлева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Acronicta rumicis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Стрільниця тризуба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Acronicta tridens</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березкова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Emmelia trabealis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Совка-листовійка темно-сіра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Protodeltote pygarga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Совка-листовійка срібляста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Deltote bankiana</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Совка-листовійка 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Deltote uncula</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гамма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Autographa gamma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Каптурниця 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Cucullia umbratica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короткокрила 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Calophasia lunula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наземна кропивна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Hoplodrina octogenaria </w:t>
            </w:r>
            <w:r w:rsidRPr="006C214A">
              <w:rPr>
                <w:rFonts w:ascii="Times New Roman" w:eastAsia="Times New Roman" w:hAnsi="Times New Roman" w:cs="Times New Roman"/>
                <w:sz w:val="20"/>
                <w:szCs w:val="20"/>
              </w:rPr>
              <w:t>(Goeze,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гравілатова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Rusina ferruginea</w:t>
            </w:r>
            <w:r w:rsidRPr="006C214A">
              <w:rPr>
                <w:rFonts w:ascii="Times New Roman" w:eastAsia="Times New Roman" w:hAnsi="Times New Roman" w:cs="Times New Roman"/>
                <w:sz w:val="20"/>
                <w:szCs w:val="20"/>
              </w:rPr>
              <w:t xml:space="preserve"> (Esper, [1785])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грушова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Cosmia trapezina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пухонога жовто-бура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Agrochola macilenta</w:t>
            </w:r>
            <w:r w:rsidRPr="006C214A">
              <w:rPr>
                <w:rFonts w:ascii="Times New Roman" w:eastAsia="Times New Roman" w:hAnsi="Times New Roman" w:cs="Times New Roman"/>
                <w:sz w:val="20"/>
                <w:szCs w:val="20"/>
              </w:rPr>
              <w:t xml:space="preserve"> (Hübner, [1809])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плоскотіла темна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Conistra ligula</w:t>
            </w:r>
            <w:r w:rsidRPr="006C214A">
              <w:rPr>
                <w:rFonts w:ascii="Times New Roman" w:eastAsia="Times New Roman" w:hAnsi="Times New Roman" w:cs="Times New Roman"/>
                <w:sz w:val="20"/>
                <w:szCs w:val="20"/>
              </w:rPr>
              <w:t xml:space="preserve"> (Esper, [1791])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корова темна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Lithophane furcifera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корова жовто-бура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Lithophane socia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Мармурівка польова велика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Apamea monoglypha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Мармурівка польова 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Apamea oblonga</w:t>
            </w:r>
            <w:r w:rsidRPr="006C214A">
              <w:rPr>
                <w:rFonts w:ascii="Times New Roman" w:eastAsia="Times New Roman" w:hAnsi="Times New Roman" w:cs="Times New Roman"/>
                <w:sz w:val="20"/>
                <w:szCs w:val="20"/>
              </w:rPr>
              <w:t xml:space="preserve"> (Haworth, 1809)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злакова світло-бура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Oligia strigilis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злакова двоколірна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Mesoligia furuncula </w:t>
            </w:r>
            <w:r w:rsidRPr="006C214A">
              <w:rPr>
                <w:rFonts w:ascii="Times New Roman" w:eastAsia="Times New Roman" w:hAnsi="Times New Roman" w:cs="Times New Roman"/>
                <w:sz w:val="20"/>
                <w:szCs w:val="20"/>
              </w:rPr>
              <w:t>([Denis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стеблова дідіма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Mesapamea didyma</w:t>
            </w:r>
            <w:r w:rsidRPr="006C214A">
              <w:rPr>
                <w:rFonts w:ascii="Times New Roman" w:eastAsia="Times New Roman" w:hAnsi="Times New Roman" w:cs="Times New Roman"/>
                <w:sz w:val="20"/>
                <w:szCs w:val="20"/>
              </w:rPr>
              <w:t xml:space="preserve"> (Esper, 1788)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ріллева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Mesapamea secalis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очеретяна жовто-сіра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 xml:space="preserve">Archanara dissoluta </w:t>
            </w:r>
            <w:r w:rsidRPr="006C214A">
              <w:rPr>
                <w:rFonts w:ascii="Times New Roman" w:eastAsia="Times New Roman" w:hAnsi="Times New Roman" w:cs="Times New Roman"/>
                <w:sz w:val="20"/>
                <w:szCs w:val="20"/>
              </w:rPr>
              <w:t>(Treitschke, 1825)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стеблова бурувато-сіра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Chortodes fluxa</w:t>
            </w:r>
            <w:r w:rsidRPr="006C214A">
              <w:rPr>
                <w:rFonts w:ascii="Times New Roman" w:eastAsia="Times New Roman" w:hAnsi="Times New Roman" w:cs="Times New Roman"/>
                <w:sz w:val="20"/>
                <w:szCs w:val="20"/>
              </w:rPr>
              <w:t xml:space="preserve"> (Hübner, [1809])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конюшинова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Hadula trifolii</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східна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Lacanobia aliena</w:t>
            </w:r>
            <w:r w:rsidRPr="006C214A">
              <w:rPr>
                <w:rFonts w:ascii="Times New Roman" w:eastAsia="Times New Roman" w:hAnsi="Times New Roman" w:cs="Times New Roman"/>
                <w:sz w:val="20"/>
                <w:szCs w:val="20"/>
              </w:rPr>
              <w:t xml:space="preserve"> (Hübner, [1809])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дрокова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Lacanobia w-latinum</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насіннєва зозулина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Hadena confusa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насіннєва хвиляста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Hadena irregularis </w:t>
            </w:r>
            <w:r w:rsidRPr="006C214A">
              <w:rPr>
                <w:rFonts w:ascii="Times New Roman" w:eastAsia="Times New Roman" w:hAnsi="Times New Roman" w:cs="Times New Roman"/>
                <w:sz w:val="20"/>
                <w:szCs w:val="20"/>
              </w:rPr>
              <w:t>(Hufnagel,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куколицева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Hadena perplexa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насіннєва фіолетово-бура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Sideridis rivularis</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гратчаста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Sideridis reticulata</w:t>
            </w:r>
            <w:r w:rsidRPr="006C214A">
              <w:rPr>
                <w:rFonts w:ascii="Times New Roman" w:eastAsia="Times New Roman" w:hAnsi="Times New Roman" w:cs="Times New Roman"/>
                <w:sz w:val="20"/>
                <w:szCs w:val="20"/>
              </w:rPr>
              <w:t xml:space="preserve"> (Gоеzе,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садова вовчугова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 xml:space="preserve">Polia bombycina </w:t>
            </w:r>
            <w:r w:rsidRPr="006C214A">
              <w:rPr>
                <w:rFonts w:ascii="Times New Roman" w:eastAsia="Times New Roman" w:hAnsi="Times New Roman" w:cs="Times New Roman"/>
                <w:sz w:val="20"/>
                <w:szCs w:val="20"/>
              </w:rPr>
              <w:t>(Hufnagel,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чорнична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Polia hepatica</w:t>
            </w:r>
            <w:r w:rsidRPr="006C214A">
              <w:rPr>
                <w:rFonts w:ascii="Times New Roman" w:eastAsia="Times New Roman" w:hAnsi="Times New Roman" w:cs="Times New Roman"/>
                <w:sz w:val="20"/>
                <w:szCs w:val="20"/>
              </w:rPr>
              <w:t xml:space="preserve"> (Clerck, 1759)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мутно-сіра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Polia nebulosa</w:t>
            </w:r>
            <w:r w:rsidRPr="006C214A">
              <w:rPr>
                <w:rFonts w:ascii="Times New Roman" w:eastAsia="Times New Roman" w:hAnsi="Times New Roman" w:cs="Times New Roman"/>
                <w:sz w:val="20"/>
                <w:szCs w:val="20"/>
              </w:rPr>
              <w:t xml:space="preserve"> (Нufnagel,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кома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Leucania comma</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смугаста жовто-бура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Mythimna conigera</w:t>
            </w:r>
            <w:r w:rsidRPr="006C214A">
              <w:rPr>
                <w:rFonts w:ascii="Times New Roman" w:eastAsia="Times New Roman" w:hAnsi="Times New Roman" w:cs="Times New Roman"/>
                <w:sz w:val="20"/>
                <w:szCs w:val="20"/>
              </w:rPr>
              <w:t xml:space="preserve"> ([Dеnis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л-біле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Mythimna l-album</w:t>
            </w:r>
            <w:r w:rsidRPr="006C214A">
              <w:rPr>
                <w:rFonts w:ascii="Times New Roman" w:eastAsia="Times New Roman" w:hAnsi="Times New Roman" w:cs="Times New Roman"/>
                <w:sz w:val="20"/>
                <w:szCs w:val="20"/>
              </w:rPr>
              <w:t xml:space="preserve"> (Linnaeus,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смугаста бліда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Mythimna pallens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смугаста бурувата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Mythimna pudorina </w:t>
            </w:r>
            <w:r w:rsidRPr="006C214A">
              <w:rPr>
                <w:rFonts w:ascii="Times New Roman" w:eastAsia="Times New Roman" w:hAnsi="Times New Roman" w:cs="Times New Roman"/>
                <w:sz w:val="20"/>
                <w:szCs w:val="20"/>
              </w:rPr>
              <w:t>([Dеnis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соснова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Panolis flammea</w:t>
            </w:r>
            <w:r w:rsidRPr="006C214A">
              <w:rPr>
                <w:rFonts w:ascii="Times New Roman" w:eastAsia="Times New Roman" w:hAnsi="Times New Roman" w:cs="Times New Roman"/>
                <w:sz w:val="20"/>
                <w:szCs w:val="20"/>
              </w:rPr>
              <w:t xml:space="preserve"> ([Dеnis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Нічниця лучна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Cerapteryx graminis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іпсилон</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Agrotis ipsilon</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озима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Agrotis segetum</w:t>
            </w:r>
            <w:r w:rsidRPr="006C214A">
              <w:rPr>
                <w:rFonts w:ascii="Times New Roman" w:eastAsia="Times New Roman" w:hAnsi="Times New Roman" w:cs="Times New Roman"/>
                <w:sz w:val="20"/>
                <w:szCs w:val="20"/>
              </w:rPr>
              <w:t xml:space="preserve"> ([Dеnis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коренева 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Agrotis vestigialis</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темнокрайня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Axylia putris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білокрайня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Ochropleura plecta</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земляна темна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Spaelotis ravida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земляна червоно-бура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Eugraphe sigma</w:t>
            </w:r>
            <w:r w:rsidRPr="006C214A">
              <w:rPr>
                <w:rFonts w:ascii="Times New Roman" w:eastAsia="Times New Roman" w:hAnsi="Times New Roman" w:cs="Times New Roman"/>
                <w:sz w:val="20"/>
                <w:szCs w:val="20"/>
              </w:rPr>
              <w:t xml:space="preserve"> ([Dеnis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земляна ряба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Lycophotia porphyrea</w:t>
            </w:r>
            <w:r w:rsidRPr="006C214A">
              <w:rPr>
                <w:rFonts w:ascii="Times New Roman" w:eastAsia="Times New Roman" w:hAnsi="Times New Roman" w:cs="Times New Roman"/>
                <w:sz w:val="20"/>
                <w:szCs w:val="20"/>
              </w:rPr>
              <w:t xml:space="preserve"> ([Dеnis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Совка с-чорне</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Xestia c-nigrum</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Ноліди (Nolidae)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Меганола біла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Meganola albula</w:t>
            </w:r>
            <w:r w:rsidRPr="006C214A">
              <w:rPr>
                <w:rFonts w:ascii="Times New Roman" w:eastAsia="Times New Roman" w:hAnsi="Times New Roman" w:cs="Times New Roman"/>
                <w:sz w:val="20"/>
                <w:szCs w:val="20"/>
              </w:rPr>
              <w:t xml:space="preserve"> ([Denis &amp; Schiffermüller],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Човнянка перехрещена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Nola cristatula</w:t>
            </w:r>
            <w:r w:rsidRPr="006C214A">
              <w:rPr>
                <w:rFonts w:ascii="Times New Roman" w:eastAsia="Times New Roman" w:hAnsi="Times New Roman" w:cs="Times New Roman"/>
                <w:sz w:val="20"/>
                <w:szCs w:val="20"/>
              </w:rPr>
              <w:t xml:space="preserve"> (Hübner, [1793])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Човнянка капюшонова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Nola cucullatella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Карликовий шовкопряд березовий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Nola aerugula </w:t>
            </w:r>
            <w:r w:rsidRPr="006C214A">
              <w:rPr>
                <w:rFonts w:ascii="Times New Roman" w:eastAsia="Times New Roman" w:hAnsi="Times New Roman" w:cs="Times New Roman"/>
                <w:sz w:val="20"/>
                <w:szCs w:val="20"/>
              </w:rPr>
              <w:t>(Hübner, 1793)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Еаріас вербова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Earias clorana</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Човнянка дубова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Bena bicolorana</w:t>
            </w:r>
            <w:r w:rsidRPr="006C214A">
              <w:rPr>
                <w:rFonts w:ascii="Times New Roman" w:eastAsia="Times New Roman" w:hAnsi="Times New Roman" w:cs="Times New Roman"/>
                <w:sz w:val="20"/>
                <w:szCs w:val="20"/>
              </w:rPr>
              <w:t xml:space="preserve"> (Fuessly,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Лишайниці (Lithosiidae)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рожева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i/>
                <w:sz w:val="20"/>
                <w:szCs w:val="20"/>
              </w:rPr>
              <w:t>Miltochrista miniata</w:t>
            </w:r>
            <w:r w:rsidRPr="006C214A">
              <w:rPr>
                <w:rFonts w:ascii="Times New Roman" w:eastAsia="Times New Roman" w:hAnsi="Times New Roman" w:cs="Times New Roman"/>
                <w:sz w:val="20"/>
                <w:szCs w:val="20"/>
              </w:rPr>
              <w:t xml:space="preserve"> (Forster, 1771)</w:t>
            </w:r>
          </w:p>
          <w:p w:rsidR="000562DF" w:rsidRPr="006C214A" w:rsidRDefault="000562DF" w:rsidP="006C214A">
            <w:pPr>
              <w:tabs>
                <w:tab w:val="left" w:pos="540"/>
              </w:tabs>
              <w:ind w:firstLine="0"/>
              <w:rPr>
                <w:rFonts w:ascii="Times New Roman" w:eastAsia="Times New Roman" w:hAnsi="Times New Roman" w:cs="Times New Roman"/>
                <w:i/>
                <w:sz w:val="20"/>
                <w:szCs w:val="20"/>
              </w:rPr>
            </w:pP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красива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Cybosia mesomella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мишача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Pelosia muscerda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червоношия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Atolmis rubricollis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чотириплямиста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Lithosia quadra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Eilema complana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плоска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Eilema deplana</w:t>
            </w:r>
            <w:r w:rsidRPr="006C214A">
              <w:rPr>
                <w:rFonts w:ascii="Times New Roman" w:eastAsia="Times New Roman" w:hAnsi="Times New Roman" w:cs="Times New Roman"/>
                <w:sz w:val="20"/>
                <w:szCs w:val="20"/>
              </w:rPr>
              <w:t xml:space="preserve"> Esper, 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Eilema griseola</w:t>
            </w:r>
            <w:r w:rsidRPr="006C214A">
              <w:rPr>
                <w:rFonts w:ascii="Times New Roman" w:eastAsia="Times New Roman" w:hAnsi="Times New Roman" w:cs="Times New Roman"/>
                <w:sz w:val="20"/>
                <w:szCs w:val="20"/>
              </w:rPr>
              <w:t xml:space="preserve"> (Hübner, 1803)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жовта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Eilema lutarella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золотиста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Eilema sororcula</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Лишайниця свинцево-сіра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Eilema lurideola</w:t>
            </w:r>
            <w:r w:rsidRPr="006C214A">
              <w:rPr>
                <w:rFonts w:ascii="Times New Roman" w:eastAsia="Times New Roman" w:hAnsi="Times New Roman" w:cs="Times New Roman"/>
                <w:sz w:val="20"/>
                <w:szCs w:val="20"/>
              </w:rPr>
              <w:t xml:space="preserve"> ([Zincken], 1817)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 xml:space="preserve">Ведмедиці </w:t>
            </w:r>
            <w:r w:rsidRPr="006C214A">
              <w:rPr>
                <w:rFonts w:ascii="Times New Roman" w:eastAsia="Times New Roman" w:hAnsi="Times New Roman" w:cs="Times New Roman"/>
                <w:sz w:val="20"/>
                <w:szCs w:val="20"/>
              </w:rPr>
              <w:lastRenderedPageBreak/>
              <w:t>(Arctiidae)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lastRenderedPageBreak/>
              <w:t>Ведмедиця сітчаста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Coscinia cribraria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Ведмедиця Кайя</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Arctia caja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Ведмедиця кропив’яна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Spilosoma urticae</w:t>
            </w:r>
            <w:r w:rsidRPr="006C214A">
              <w:rPr>
                <w:rFonts w:ascii="Times New Roman" w:eastAsia="Times New Roman" w:hAnsi="Times New Roman" w:cs="Times New Roman"/>
                <w:sz w:val="20"/>
                <w:szCs w:val="20"/>
              </w:rPr>
              <w:t xml:space="preserve"> (Esper, 1789)</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Ведмедиця м’ятна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Spilosoma lubricipeda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Ведмедиця швидка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Spilarctia luteum</w:t>
            </w:r>
            <w:r w:rsidRPr="006C214A">
              <w:rPr>
                <w:rFonts w:ascii="Times New Roman" w:eastAsia="Times New Roman" w:hAnsi="Times New Roman" w:cs="Times New Roman"/>
                <w:sz w:val="20"/>
                <w:szCs w:val="20"/>
              </w:rPr>
              <w:t xml:space="preserve"> (Hufnagel, 1766)</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Товстянка бура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Phragmatobia fuliginosa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Синтоміди (Syntomidae)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Пістрянка несправжня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Syntomis phegea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Перетинчастокрилі (Hymenoptera)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Сколії (Scoliidae)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Сколія степова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Scolia hirta</w:t>
            </w:r>
            <w:r w:rsidRPr="006C214A">
              <w:rPr>
                <w:rFonts w:ascii="Times New Roman" w:eastAsia="Times New Roman" w:hAnsi="Times New Roman" w:cs="Times New Roman"/>
                <w:sz w:val="20"/>
                <w:szCs w:val="20"/>
              </w:rPr>
              <w:t xml:space="preserve"> Schranck,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Сколія чотирикрапкова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Scolia quadripunctata</w:t>
            </w:r>
            <w:r w:rsidRPr="006C214A">
              <w:rPr>
                <w:rFonts w:ascii="Times New Roman" w:eastAsia="Times New Roman" w:hAnsi="Times New Roman" w:cs="Times New Roman"/>
                <w:sz w:val="20"/>
                <w:szCs w:val="20"/>
              </w:rPr>
              <w:t xml:space="preserve"> Fabricius, 1775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Сколія-гігант</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Megascolia</w:t>
            </w:r>
            <w:r w:rsidRPr="006C214A">
              <w:rPr>
                <w:rFonts w:ascii="Times New Roman" w:eastAsia="Times New Roman" w:hAnsi="Times New Roman" w:cs="Times New Roman"/>
                <w:sz w:val="20"/>
                <w:szCs w:val="20"/>
              </w:rPr>
              <w:t xml:space="preserve"> </w:t>
            </w:r>
            <w:r w:rsidRPr="006C214A">
              <w:rPr>
                <w:rFonts w:ascii="Times New Roman" w:eastAsia="Times New Roman" w:hAnsi="Times New Roman" w:cs="Times New Roman"/>
                <w:i/>
                <w:sz w:val="20"/>
                <w:szCs w:val="20"/>
              </w:rPr>
              <w:t>maculata</w:t>
            </w:r>
            <w:r w:rsidRPr="006C214A">
              <w:rPr>
                <w:rFonts w:ascii="Times New Roman" w:eastAsia="Times New Roman" w:hAnsi="Times New Roman" w:cs="Times New Roman"/>
                <w:sz w:val="20"/>
                <w:szCs w:val="20"/>
              </w:rPr>
              <w:t xml:space="preserve"> (Drury, 1773)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Оси-німки (Mutillidae)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Оса-німка європейська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Mutilla europea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Оси дорожні (Pompilidae)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Аноплій фіолетовий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Anoplius viaticus</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Оси справжні (Vespidae)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Шершень</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Vespa crabro</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Оса французька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Polistes gallicus</w:t>
            </w:r>
            <w:r w:rsidRPr="006C214A">
              <w:rPr>
                <w:rFonts w:ascii="Times New Roman" w:eastAsia="Times New Roman" w:hAnsi="Times New Roman" w:cs="Times New Roman"/>
                <w:sz w:val="20"/>
                <w:szCs w:val="20"/>
              </w:rPr>
              <w:t xml:space="preserve"> (Linnaeus, 1767)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Дисцелія зональна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Discoelius zonalis</w:t>
            </w:r>
            <w:r w:rsidRPr="006C214A">
              <w:rPr>
                <w:rFonts w:ascii="Times New Roman" w:eastAsia="Times New Roman" w:hAnsi="Times New Roman" w:cs="Times New Roman"/>
                <w:sz w:val="20"/>
                <w:szCs w:val="20"/>
              </w:rPr>
              <w:t xml:space="preserve"> (Panzer, 1801)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Бджолині (Apidae)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Бджола-тесляр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pStyle w:val="1"/>
              <w:spacing w:before="0" w:after="0"/>
              <w:jc w:val="left"/>
              <w:rPr>
                <w:rFonts w:ascii="Times New Roman" w:hAnsi="Times New Roman" w:cs="Times New Roman"/>
                <w:sz w:val="20"/>
                <w:szCs w:val="20"/>
              </w:rPr>
            </w:pPr>
            <w:r w:rsidRPr="006C214A">
              <w:rPr>
                <w:rFonts w:ascii="Times New Roman" w:eastAsia="Times New Roman" w:hAnsi="Times New Roman" w:cs="Times New Roman"/>
                <w:b w:val="0"/>
                <w:i/>
                <w:sz w:val="20"/>
                <w:szCs w:val="20"/>
              </w:rPr>
              <w:t>Xylocopa</w:t>
            </w:r>
            <w:r w:rsidRPr="006C214A">
              <w:rPr>
                <w:rFonts w:ascii="Times New Roman" w:eastAsia="Times New Roman" w:hAnsi="Times New Roman" w:cs="Times New Roman"/>
                <w:b w:val="0"/>
                <w:sz w:val="20"/>
                <w:szCs w:val="20"/>
              </w:rPr>
              <w:t xml:space="preserve"> </w:t>
            </w:r>
            <w:r w:rsidRPr="006C214A">
              <w:rPr>
                <w:rFonts w:ascii="Times New Roman" w:eastAsia="Times New Roman" w:hAnsi="Times New Roman" w:cs="Times New Roman"/>
                <w:b w:val="0"/>
                <w:i/>
                <w:sz w:val="20"/>
                <w:szCs w:val="20"/>
              </w:rPr>
              <w:t>valga</w:t>
            </w:r>
            <w:r w:rsidRPr="006C214A">
              <w:rPr>
                <w:rFonts w:ascii="Times New Roman" w:eastAsia="Times New Roman" w:hAnsi="Times New Roman" w:cs="Times New Roman"/>
                <w:b w:val="0"/>
                <w:sz w:val="20"/>
                <w:szCs w:val="20"/>
              </w:rPr>
              <w:t xml:space="preserve"> Gerstaecker, 1872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Бджола андрена чорна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Andrena pilipes</w:t>
            </w:r>
            <w:r w:rsidRPr="006C214A">
              <w:rPr>
                <w:rFonts w:ascii="Times New Roman" w:eastAsia="Times New Roman" w:hAnsi="Times New Roman" w:cs="Times New Roman"/>
                <w:sz w:val="20"/>
                <w:szCs w:val="20"/>
              </w:rPr>
              <w:t xml:space="preserve"> Fabricius, 1781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сільський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Bombus agrorum</w:t>
            </w:r>
            <w:r w:rsidRPr="006C214A">
              <w:rPr>
                <w:rFonts w:ascii="Times New Roman" w:eastAsia="Times New Roman" w:hAnsi="Times New Roman" w:cs="Times New Roman"/>
                <w:sz w:val="20"/>
                <w:szCs w:val="20"/>
              </w:rPr>
              <w:t xml:space="preserve"> (Fabricius, 1787)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яскравий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Bombus pomorum </w:t>
            </w:r>
            <w:r w:rsidRPr="006C214A">
              <w:rPr>
                <w:rFonts w:ascii="Times New Roman" w:eastAsia="Times New Roman" w:hAnsi="Times New Roman" w:cs="Times New Roman"/>
                <w:sz w:val="20"/>
                <w:szCs w:val="20"/>
              </w:rPr>
              <w:t>(Panzer, 1805)</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польовий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Bombus pascuorum</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садовий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Bombus hortorum</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мінливий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Bombus soroeensis</w:t>
            </w:r>
            <w:r w:rsidRPr="006C214A">
              <w:rPr>
                <w:rFonts w:ascii="Times New Roman" w:eastAsia="Times New Roman" w:hAnsi="Times New Roman" w:cs="Times New Roman"/>
                <w:sz w:val="20"/>
                <w:szCs w:val="20"/>
              </w:rPr>
              <w:t xml:space="preserve"> (Fabricius, 1777)</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міський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Bombus hypnorum</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вересовищний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Bombus jonellus</w:t>
            </w:r>
            <w:r w:rsidRPr="006C214A">
              <w:rPr>
                <w:rFonts w:ascii="Times New Roman" w:eastAsia="Times New Roman" w:hAnsi="Times New Roman" w:cs="Times New Roman"/>
                <w:sz w:val="20"/>
                <w:szCs w:val="20"/>
              </w:rPr>
              <w:t xml:space="preserve"> (Kirby, 1802)</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спорадікус</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Bombus sporadicus </w:t>
            </w:r>
            <w:r w:rsidRPr="006C214A">
              <w:rPr>
                <w:rFonts w:ascii="Times New Roman" w:eastAsia="Times New Roman" w:hAnsi="Times New Roman" w:cs="Times New Roman"/>
                <w:sz w:val="20"/>
                <w:szCs w:val="20"/>
              </w:rPr>
              <w:t>Nylander, 1848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земляний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Bombus terrestris </w:t>
            </w:r>
            <w:r w:rsidRPr="006C214A">
              <w:rPr>
                <w:rFonts w:ascii="Times New Roman" w:eastAsia="Times New Roman" w:hAnsi="Times New Roman" w:cs="Times New Roman"/>
                <w:sz w:val="20"/>
                <w:szCs w:val="20"/>
              </w:rPr>
              <w:t>(Linnaeus,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 норовий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Bombus lucorum</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Джміль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Bombus silvarum </w:t>
            </w:r>
            <w:r w:rsidRPr="006C214A">
              <w:rPr>
                <w:rFonts w:ascii="Times New Roman" w:eastAsia="Times New Roman" w:hAnsi="Times New Roman" w:cs="Times New Roman"/>
                <w:sz w:val="20"/>
                <w:szCs w:val="20"/>
              </w:rPr>
              <w:t>(Linnaeus,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Джміль-зозуля рудочеревий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Psithyrus rupestris</w:t>
            </w:r>
            <w:r w:rsidRPr="006C214A">
              <w:rPr>
                <w:rFonts w:ascii="Times New Roman" w:eastAsia="Times New Roman" w:hAnsi="Times New Roman" w:cs="Times New Roman"/>
                <w:sz w:val="20"/>
                <w:szCs w:val="20"/>
              </w:rPr>
              <w:t xml:space="preserve"> (Fabricius, 1793)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Джміль-зозуля лучний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Psithyrus campestris</w:t>
            </w:r>
            <w:r w:rsidRPr="006C214A">
              <w:rPr>
                <w:rFonts w:ascii="Times New Roman" w:eastAsia="Times New Roman" w:hAnsi="Times New Roman" w:cs="Times New Roman"/>
                <w:sz w:val="20"/>
                <w:szCs w:val="20"/>
              </w:rPr>
              <w:t xml:space="preserve"> (Panzer, 1801)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Бджола медоносна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Apis mellifera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Бджола осмія руда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Osmia rufa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Мурашки (Formicidae)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Мірміка руда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Myrmica rubra</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Мурашка дернова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Tetramorium caespitum</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Мурашка руда лісова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Formica rufa</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Мурашка-деревоточець чорна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Camponotus vagus</w:t>
            </w:r>
            <w:r w:rsidRPr="006C214A">
              <w:rPr>
                <w:rFonts w:ascii="Times New Roman" w:eastAsia="Times New Roman" w:hAnsi="Times New Roman" w:cs="Times New Roman"/>
                <w:sz w:val="20"/>
                <w:szCs w:val="20"/>
              </w:rPr>
              <w:t xml:space="preserve"> (Scopoli, 1763)</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Мурашка чорна садова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Lasius niger</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Мурашка-деревоточець пахуча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Lasius fuliginosus</w:t>
            </w:r>
            <w:r w:rsidRPr="006C214A">
              <w:rPr>
                <w:rFonts w:ascii="Times New Roman" w:eastAsia="Times New Roman" w:hAnsi="Times New Roman" w:cs="Times New Roman"/>
                <w:sz w:val="20"/>
                <w:szCs w:val="20"/>
              </w:rPr>
              <w:t xml:space="preserve"> (Latreille, 1798)</w:t>
            </w:r>
          </w:p>
        </w:tc>
      </w:tr>
      <w:tr w:rsidR="000562DF" w:rsidRPr="00327A05" w:rsidTr="006C214A">
        <w:trPr>
          <w:jc w:val="center"/>
        </w:trPr>
        <w:tc>
          <w:tcPr>
            <w:tcW w:w="9824"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jc w:val="center"/>
              <w:rPr>
                <w:rFonts w:ascii="Times New Roman" w:eastAsia="Times New Roman" w:hAnsi="Times New Roman" w:cs="Times New Roman"/>
                <w:b/>
                <w:sz w:val="20"/>
                <w:szCs w:val="20"/>
              </w:rPr>
            </w:pPr>
            <w:r w:rsidRPr="006C214A">
              <w:rPr>
                <w:rFonts w:ascii="Times New Roman" w:eastAsia="Times New Roman" w:hAnsi="Times New Roman" w:cs="Times New Roman"/>
                <w:b/>
                <w:sz w:val="20"/>
                <w:szCs w:val="20"/>
              </w:rPr>
              <w:t>Ряд Двокрилі (Diptera)</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Ґедзі (Tabanidae)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Пістряк лісовий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Chrysops caecutiens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Пістряк італійський</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 xml:space="preserve">Chrysops italicus </w:t>
            </w:r>
            <w:r w:rsidRPr="006C214A">
              <w:rPr>
                <w:rFonts w:ascii="Times New Roman" w:eastAsia="Times New Roman" w:hAnsi="Times New Roman" w:cs="Times New Roman"/>
                <w:sz w:val="20"/>
                <w:szCs w:val="20"/>
              </w:rPr>
              <w:t>Meigen, 1820</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Дощовиця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Haematopota pluvialis</w:t>
            </w:r>
            <w:r w:rsidRPr="006C214A">
              <w:rPr>
                <w:rFonts w:ascii="Times New Roman" w:eastAsia="Times New Roman" w:hAnsi="Times New Roman" w:cs="Times New Roman"/>
                <w:sz w:val="20"/>
                <w:szCs w:val="20"/>
              </w:rPr>
              <w:t xml:space="preserve"> (Linnaeus, 1761)</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sz w:val="20"/>
                <w:szCs w:val="20"/>
              </w:rPr>
            </w:pPr>
            <w:r w:rsidRPr="006C214A">
              <w:rPr>
                <w:rFonts w:ascii="Times New Roman" w:eastAsia="Times New Roman" w:hAnsi="Times New Roman" w:cs="Times New Roman"/>
                <w:sz w:val="20"/>
                <w:szCs w:val="20"/>
              </w:rPr>
              <w:t>Мухи-повисюхи (Syrphidae)</w:t>
            </w: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sz w:val="20"/>
                <w:szCs w:val="20"/>
              </w:rPr>
              <w:t>Бджоловидка звичайна</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tabs>
                <w:tab w:val="left" w:pos="540"/>
              </w:tabs>
              <w:ind w:firstLine="0"/>
              <w:rPr>
                <w:rFonts w:ascii="Times New Roman" w:eastAsia="Times New Roman" w:hAnsi="Times New Roman" w:cs="Times New Roman"/>
                <w:i/>
                <w:sz w:val="20"/>
                <w:szCs w:val="20"/>
              </w:rPr>
            </w:pPr>
            <w:r w:rsidRPr="006C214A">
              <w:rPr>
                <w:rFonts w:ascii="Times New Roman" w:eastAsia="Times New Roman" w:hAnsi="Times New Roman" w:cs="Times New Roman"/>
                <w:i/>
                <w:sz w:val="20"/>
                <w:szCs w:val="20"/>
              </w:rPr>
              <w:t>Eristalis tenax</w:t>
            </w:r>
            <w:r w:rsidRPr="006C214A">
              <w:rPr>
                <w:rFonts w:ascii="Times New Roman" w:eastAsia="Times New Roman" w:hAnsi="Times New Roman" w:cs="Times New Roman"/>
                <w:sz w:val="20"/>
                <w:szCs w:val="20"/>
              </w:rPr>
              <w:t xml:space="preserve"> (Linnaeus, 1758)</w:t>
            </w:r>
          </w:p>
        </w:tc>
      </w:tr>
      <w:tr w:rsidR="000562DF" w:rsidRPr="00327A05" w:rsidTr="006C214A">
        <w:trPr>
          <w:jc w:val="center"/>
        </w:trPr>
        <w:tc>
          <w:tcPr>
            <w:tcW w:w="1976"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eastAsia="Times New Roman" w:hAnsi="Times New Roman" w:cs="Times New Roman"/>
                <w:i/>
                <w:sz w:val="20"/>
                <w:szCs w:val="20"/>
              </w:rPr>
            </w:pPr>
          </w:p>
        </w:tc>
        <w:tc>
          <w:tcPr>
            <w:tcW w:w="3170" w:type="dxa"/>
            <w:tcBorders>
              <w:top w:val="single" w:sz="4" w:space="0" w:color="000000"/>
              <w:left w:val="single" w:sz="4" w:space="0" w:color="000000"/>
              <w:bottom w:val="single" w:sz="4" w:space="0" w:color="000000"/>
            </w:tcBorders>
            <w:shd w:val="clear" w:color="auto" w:fill="auto"/>
          </w:tcPr>
          <w:p w:rsidR="000562DF" w:rsidRPr="006C214A" w:rsidRDefault="000562DF" w:rsidP="006C214A">
            <w:pPr>
              <w:ind w:firstLine="0"/>
              <w:jc w:val="center"/>
              <w:rPr>
                <w:rFonts w:ascii="Times New Roman" w:hAnsi="Times New Roman" w:cs="Times New Roman"/>
                <w:sz w:val="20"/>
                <w:szCs w:val="20"/>
              </w:rPr>
            </w:pPr>
            <w:r w:rsidRPr="006C214A">
              <w:rPr>
                <w:rFonts w:ascii="Times New Roman" w:eastAsia="Times New Roman" w:hAnsi="Times New Roman" w:cs="Times New Roman"/>
                <w:sz w:val="20"/>
                <w:szCs w:val="20"/>
              </w:rPr>
              <w:t>—</w:t>
            </w:r>
          </w:p>
        </w:tc>
        <w:tc>
          <w:tcPr>
            <w:tcW w:w="4678" w:type="dxa"/>
            <w:tcBorders>
              <w:top w:val="single" w:sz="4" w:space="0" w:color="000000"/>
              <w:left w:val="single" w:sz="4" w:space="0" w:color="000000"/>
              <w:bottom w:val="single" w:sz="4" w:space="0" w:color="000000"/>
              <w:right w:val="single" w:sz="4" w:space="0" w:color="000000"/>
            </w:tcBorders>
            <w:shd w:val="clear" w:color="auto" w:fill="auto"/>
          </w:tcPr>
          <w:p w:rsidR="000562DF" w:rsidRPr="006C214A" w:rsidRDefault="000562DF" w:rsidP="006C214A">
            <w:pPr>
              <w:ind w:firstLine="0"/>
              <w:rPr>
                <w:rFonts w:ascii="Times New Roman" w:hAnsi="Times New Roman" w:cs="Times New Roman"/>
                <w:sz w:val="20"/>
                <w:szCs w:val="20"/>
              </w:rPr>
            </w:pPr>
            <w:r w:rsidRPr="006C214A">
              <w:rPr>
                <w:rFonts w:ascii="Times New Roman" w:eastAsia="Times New Roman" w:hAnsi="Times New Roman" w:cs="Times New Roman"/>
                <w:i/>
                <w:sz w:val="20"/>
                <w:szCs w:val="20"/>
              </w:rPr>
              <w:t>Chrysotoxum festivum</w:t>
            </w:r>
            <w:r w:rsidRPr="006C214A">
              <w:rPr>
                <w:rFonts w:ascii="Times New Roman" w:eastAsia="Times New Roman" w:hAnsi="Times New Roman" w:cs="Times New Roman"/>
                <w:sz w:val="20"/>
                <w:szCs w:val="20"/>
              </w:rPr>
              <w:t xml:space="preserve"> (Linnaeus, 1758)</w:t>
            </w:r>
          </w:p>
        </w:tc>
      </w:tr>
    </w:tbl>
    <w:p w:rsidR="000562DF" w:rsidRPr="00327A05" w:rsidRDefault="000562DF" w:rsidP="000562DF">
      <w:pPr>
        <w:tabs>
          <w:tab w:val="left" w:pos="1069"/>
        </w:tabs>
        <w:rPr>
          <w:b/>
          <w:i/>
        </w:rPr>
      </w:pPr>
      <w:r w:rsidRPr="00327A05">
        <w:br w:type="page"/>
      </w:r>
    </w:p>
    <w:p w:rsidR="000562DF" w:rsidRPr="00327A05" w:rsidRDefault="000562DF" w:rsidP="000562DF">
      <w:pPr>
        <w:rPr>
          <w:rFonts w:ascii="Times New Roman" w:eastAsia="Times New Roman" w:hAnsi="Times New Roman" w:cs="Times New Roman"/>
          <w:b/>
          <w:i/>
          <w:sz w:val="24"/>
          <w:szCs w:val="24"/>
        </w:rPr>
      </w:pPr>
    </w:p>
    <w:p w:rsidR="000562DF" w:rsidRPr="00327A05" w:rsidRDefault="000562DF" w:rsidP="006C214A">
      <w:pPr>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t>Іхтіофауна водойм в межах Дністровського РЛП</w:t>
      </w:r>
    </w:p>
    <w:p w:rsidR="000562DF" w:rsidRPr="00327A05" w:rsidRDefault="000562DF" w:rsidP="000562DF">
      <w:pPr>
        <w:rPr>
          <w:rFonts w:ascii="Times New Roman" w:eastAsia="Times New Roman" w:hAnsi="Times New Roman" w:cs="Times New Roman"/>
          <w:b/>
          <w:sz w:val="24"/>
          <w:szCs w:val="24"/>
        </w:rPr>
      </w:pPr>
    </w:p>
    <w:tbl>
      <w:tblPr>
        <w:tblW w:w="9781" w:type="dxa"/>
        <w:tblInd w:w="108"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809"/>
        <w:gridCol w:w="3224"/>
        <w:gridCol w:w="5748"/>
      </w:tblGrid>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w:t>
            </w: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Вид українською</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Вид латиною</w:t>
            </w:r>
          </w:p>
        </w:tc>
      </w:tr>
      <w:tr w:rsidR="000562DF" w:rsidRPr="00327A05" w:rsidTr="006C214A">
        <w:tc>
          <w:tcPr>
            <w:tcW w:w="9781"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Родина Коропові - Cyprinidae</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Плітка звичайна</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Rutilus rutilus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Краснопірка звичайна</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Scardiniu erythrophthalmus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Верховодка звичайна</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Alburnus alburnus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Гірчак європейський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 xml:space="preserve">Rhodeus amarus (Bloch, 1782) </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Карась сріблястий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Carassius gibelio (Bloch, 1782)</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Лин звичайний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Tinсa tinсa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Бистрянка звичайна</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Alburnoides bipunctatus (Bloch, 1782)</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Пічкур звичайний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Gobio gobio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Плоскирка звичайна</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Blicca bjoerkna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Чебачок амурський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Pseudorasbora parva (Temminck et Schlegel, 1846)</w:t>
            </w:r>
          </w:p>
        </w:tc>
      </w:tr>
      <w:tr w:rsidR="000562DF" w:rsidRPr="00327A05" w:rsidTr="006C214A">
        <w:tc>
          <w:tcPr>
            <w:tcW w:w="9781"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Родина Щукові - Esocidae</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Щука звичайна</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Esox luceus Linnaeus, 1758</w:t>
            </w:r>
          </w:p>
        </w:tc>
      </w:tr>
      <w:tr w:rsidR="000562DF" w:rsidRPr="00327A05" w:rsidTr="006C214A">
        <w:tc>
          <w:tcPr>
            <w:tcW w:w="9781"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jc w:val="center"/>
              <w:rPr>
                <w:rFonts w:ascii="Times New Roman" w:hAnsi="Times New Roman" w:cs="Times New Roman"/>
                <w:sz w:val="20"/>
                <w:szCs w:val="20"/>
              </w:rPr>
            </w:pPr>
            <w:r w:rsidRPr="00C16FC2">
              <w:rPr>
                <w:rFonts w:ascii="Times New Roman" w:eastAsia="Times New Roman" w:hAnsi="Times New Roman" w:cs="Times New Roman"/>
                <w:sz w:val="20"/>
                <w:szCs w:val="20"/>
              </w:rPr>
              <w:t>Родина Окуневі - Percidae</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Окунь звичайний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hAnsi="Times New Roman" w:cs="Times New Roman"/>
                <w:sz w:val="20"/>
                <w:szCs w:val="20"/>
              </w:rPr>
            </w:pPr>
            <w:r w:rsidRPr="00C16FC2">
              <w:rPr>
                <w:rFonts w:ascii="Times New Roman" w:eastAsia="Times New Roman" w:hAnsi="Times New Roman" w:cs="Times New Roman"/>
                <w:sz w:val="20"/>
                <w:szCs w:val="20"/>
              </w:rPr>
              <w:t>Perca fluviatilis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Йорж звичайний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Gymnocephalus cernua Linnaeus, 1758</w:t>
            </w:r>
          </w:p>
        </w:tc>
      </w:tr>
      <w:tr w:rsidR="000562DF" w:rsidRPr="00327A05" w:rsidTr="006C214A">
        <w:tc>
          <w:tcPr>
            <w:tcW w:w="9781"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Родина В'юнові – Cobitidae</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В'юн звичайний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Misgurnus fossilis (Linnaeus, 1758)</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Щипавка звичайна</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Cobitis taenia</w:t>
            </w:r>
            <w:r w:rsidRPr="00C16FC2">
              <w:rPr>
                <w:rFonts w:ascii="Times New Roman" w:eastAsia="Times New Roman" w:hAnsi="Times New Roman" w:cs="Times New Roman"/>
                <w:color w:val="202122"/>
                <w:sz w:val="20"/>
                <w:szCs w:val="20"/>
                <w:highlight w:val="white"/>
              </w:rPr>
              <w:t xml:space="preserve"> </w:t>
            </w:r>
            <w:r w:rsidRPr="00C16FC2">
              <w:rPr>
                <w:rFonts w:ascii="Times New Roman" w:eastAsia="Times New Roman" w:hAnsi="Times New Roman" w:cs="Times New Roman"/>
                <w:sz w:val="20"/>
                <w:szCs w:val="20"/>
              </w:rPr>
              <w:t>(Linnaeus, 1758)</w:t>
            </w:r>
          </w:p>
        </w:tc>
      </w:tr>
      <w:tr w:rsidR="000562DF" w:rsidRPr="00327A05" w:rsidTr="006C214A">
        <w:tc>
          <w:tcPr>
            <w:tcW w:w="9781"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 xml:space="preserve">Родина Центрархові - </w:t>
            </w:r>
            <w:r w:rsidRPr="00C16FC2">
              <w:rPr>
                <w:rFonts w:ascii="Times New Roman" w:eastAsia="Times New Roman" w:hAnsi="Times New Roman" w:cs="Times New Roman"/>
                <w:color w:val="202122"/>
                <w:sz w:val="20"/>
                <w:szCs w:val="20"/>
                <w:highlight w:val="white"/>
              </w:rPr>
              <w:t>Centrarchidae</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Сонячний окунь</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Lepomis gibbosus (Linnaeus, 1758)</w:t>
            </w:r>
          </w:p>
        </w:tc>
      </w:tr>
      <w:tr w:rsidR="000562DF" w:rsidRPr="00327A05" w:rsidTr="006C214A">
        <w:tc>
          <w:tcPr>
            <w:tcW w:w="9781" w:type="dxa"/>
            <w:gridSpan w:val="3"/>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Родина Бичкові - Gobiidae</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Бичок пісочник</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Neogobius fluviatilis (Pallas, 1814)</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Бичок цуцик західний</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Proterorhinus semilunaris (Heckel, 1837)</w:t>
            </w:r>
          </w:p>
        </w:tc>
      </w:tr>
      <w:tr w:rsidR="000562DF" w:rsidRPr="00327A05" w:rsidTr="006C214A">
        <w:tc>
          <w:tcPr>
            <w:tcW w:w="809"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numPr>
                <w:ilvl w:val="0"/>
                <w:numId w:val="1"/>
              </w:numPr>
              <w:pBdr>
                <w:top w:val="nil"/>
                <w:left w:val="nil"/>
                <w:bottom w:val="nil"/>
                <w:right w:val="nil"/>
                <w:between w:val="nil"/>
              </w:pBdr>
              <w:ind w:left="0" w:firstLine="0"/>
              <w:jc w:val="center"/>
              <w:rPr>
                <w:rFonts w:ascii="Times New Roman" w:eastAsia="Times New Roman" w:hAnsi="Times New Roman" w:cs="Times New Roman"/>
                <w:color w:val="000000"/>
                <w:sz w:val="20"/>
                <w:szCs w:val="20"/>
              </w:rPr>
            </w:pPr>
          </w:p>
        </w:tc>
        <w:tc>
          <w:tcPr>
            <w:tcW w:w="3224"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Бичок гонець</w:t>
            </w:r>
          </w:p>
        </w:tc>
        <w:tc>
          <w:tcPr>
            <w:tcW w:w="5748"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firstLine="0"/>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Neogobius gymnotrachelus (Kessler, 1857)</w:t>
            </w:r>
          </w:p>
        </w:tc>
      </w:tr>
    </w:tbl>
    <w:p w:rsidR="000562DF" w:rsidRPr="00327A05" w:rsidRDefault="000562DF" w:rsidP="000562DF">
      <w:pPr>
        <w:rPr>
          <w:i/>
          <w:sz w:val="24"/>
          <w:szCs w:val="24"/>
        </w:rPr>
      </w:pPr>
      <w:r w:rsidRPr="00327A05">
        <w:br w:type="page"/>
      </w:r>
    </w:p>
    <w:p w:rsidR="000562DF" w:rsidRPr="00327A05" w:rsidRDefault="000562DF" w:rsidP="006C214A">
      <w:pPr>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lastRenderedPageBreak/>
        <w:t>Видовий склад земноводних та плазунів в межах Дністровського РЛП</w:t>
      </w:r>
    </w:p>
    <w:p w:rsidR="000562DF" w:rsidRPr="00327A05" w:rsidRDefault="000562DF" w:rsidP="000562DF">
      <w:pPr>
        <w:ind w:left="709"/>
        <w:rPr>
          <w:rFonts w:ascii="Times New Roman" w:eastAsia="Times New Roman" w:hAnsi="Times New Roman" w:cs="Times New Roman"/>
          <w:b/>
          <w:sz w:val="24"/>
          <w:szCs w:val="24"/>
        </w:rPr>
      </w:pPr>
    </w:p>
    <w:tbl>
      <w:tblPr>
        <w:tblW w:w="8472" w:type="dxa"/>
        <w:jc w:val="center"/>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5695"/>
        <w:gridCol w:w="2777"/>
      </w:tblGrid>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tcPr>
          <w:p w:rsidR="000562DF" w:rsidRPr="00C16FC2" w:rsidRDefault="000562DF" w:rsidP="00C16FC2">
            <w:pPr>
              <w:ind w:hanging="4"/>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Латинська назва</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hanging="32"/>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Українська назва</w:t>
            </w:r>
          </w:p>
        </w:tc>
      </w:tr>
      <w:tr w:rsidR="000562DF" w:rsidRPr="00327A05" w:rsidTr="000562DF">
        <w:trPr>
          <w:trHeight w:val="23"/>
          <w:jc w:val="center"/>
        </w:trPr>
        <w:tc>
          <w:tcPr>
            <w:tcW w:w="8472" w:type="dxa"/>
            <w:gridSpan w:val="2"/>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hanging="4"/>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Земноводні</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hAnsi="Times New Roman" w:cs="Times New Roman"/>
                <w:color w:val="000000"/>
                <w:sz w:val="20"/>
                <w:szCs w:val="20"/>
              </w:rPr>
            </w:pPr>
            <w:r w:rsidRPr="00C16FC2">
              <w:rPr>
                <w:rFonts w:ascii="Times New Roman" w:eastAsia="Times New Roman" w:hAnsi="Times New Roman" w:cs="Times New Roman"/>
                <w:i/>
                <w:color w:val="000000"/>
                <w:sz w:val="20"/>
                <w:szCs w:val="20"/>
                <w:highlight w:val="white"/>
              </w:rPr>
              <w:t>Lissotriton vulgaris (</w:t>
            </w:r>
            <w:r w:rsidRPr="00C16FC2">
              <w:rPr>
                <w:rFonts w:ascii="Times New Roman" w:eastAsia="Times New Roman" w:hAnsi="Times New Roman" w:cs="Times New Roman"/>
                <w:color w:val="333311"/>
                <w:sz w:val="20"/>
                <w:szCs w:val="20"/>
                <w:highlight w:val="white"/>
              </w:rPr>
              <w:t xml:space="preserve">Linnaeus, </w:t>
            </w:r>
            <w:r w:rsidRPr="00C16FC2">
              <w:rPr>
                <w:rFonts w:ascii="Times New Roman" w:eastAsia="Times New Roman" w:hAnsi="Times New Roman" w:cs="Times New Roman"/>
                <w:i/>
                <w:color w:val="000000"/>
                <w:sz w:val="20"/>
                <w:szCs w:val="20"/>
                <w:highlight w:val="white"/>
              </w:rPr>
              <w:t>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highlight w:val="white"/>
              </w:rPr>
              <w:t>Тритон звичайний</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highlight w:val="white"/>
              </w:rPr>
              <w:t>Triturus cristatus</w:t>
            </w:r>
            <w:r w:rsidRPr="00C16FC2">
              <w:rPr>
                <w:rFonts w:ascii="Times New Roman" w:eastAsia="Times New Roman" w:hAnsi="Times New Roman" w:cs="Times New Roman"/>
                <w:color w:val="000000"/>
                <w:sz w:val="20"/>
                <w:szCs w:val="20"/>
                <w:highlight w:val="white"/>
              </w:rPr>
              <w:t xml:space="preserve"> (Laurenti, 1768)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highlight w:val="white"/>
              </w:rPr>
            </w:pPr>
            <w:r w:rsidRPr="00C16FC2">
              <w:rPr>
                <w:rFonts w:ascii="Times New Roman" w:eastAsia="Times New Roman" w:hAnsi="Times New Roman" w:cs="Times New Roman"/>
                <w:sz w:val="20"/>
                <w:szCs w:val="20"/>
                <w:highlight w:val="white"/>
              </w:rPr>
              <w:t>Тритон гребінчастий </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eastAsia="Times New Roman" w:hAnsi="Times New Roman" w:cs="Times New Roman"/>
                <w:color w:val="000000"/>
                <w:sz w:val="20"/>
                <w:szCs w:val="20"/>
                <w:highlight w:val="white"/>
              </w:rPr>
            </w:pPr>
            <w:r w:rsidRPr="00C16FC2">
              <w:rPr>
                <w:rFonts w:ascii="Times New Roman" w:eastAsia="Times New Roman" w:hAnsi="Times New Roman" w:cs="Times New Roman"/>
                <w:i/>
                <w:color w:val="333311"/>
                <w:sz w:val="20"/>
                <w:szCs w:val="20"/>
                <w:highlight w:val="white"/>
              </w:rPr>
              <w:t>Вombina bombina</w:t>
            </w:r>
            <w:r w:rsidRPr="00C16FC2">
              <w:rPr>
                <w:rFonts w:ascii="Times New Roman" w:eastAsia="Times New Roman" w:hAnsi="Times New Roman" w:cs="Times New Roman"/>
                <w:color w:val="333311"/>
                <w:sz w:val="20"/>
                <w:szCs w:val="20"/>
                <w:highlight w:val="white"/>
              </w:rPr>
              <w:t> (Linnaeus, 1761)</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highlight w:val="white"/>
              </w:rPr>
            </w:pPr>
            <w:r w:rsidRPr="00C16FC2">
              <w:rPr>
                <w:rFonts w:ascii="Times New Roman" w:eastAsia="Times New Roman" w:hAnsi="Times New Roman" w:cs="Times New Roman"/>
                <w:sz w:val="20"/>
                <w:szCs w:val="20"/>
                <w:highlight w:val="white"/>
              </w:rPr>
              <w:t>Кумка червоночерева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eastAsia="Times New Roman" w:hAnsi="Times New Roman" w:cs="Times New Roman"/>
                <w:color w:val="000000"/>
                <w:sz w:val="20"/>
                <w:szCs w:val="20"/>
                <w:highlight w:val="white"/>
              </w:rPr>
            </w:pPr>
            <w:r w:rsidRPr="00C16FC2">
              <w:rPr>
                <w:rFonts w:ascii="Times New Roman" w:eastAsia="Times New Roman" w:hAnsi="Times New Roman" w:cs="Times New Roman"/>
                <w:i/>
                <w:color w:val="333311"/>
                <w:sz w:val="20"/>
                <w:szCs w:val="20"/>
                <w:highlight w:val="white"/>
              </w:rPr>
              <w:t>Bombina variegata</w:t>
            </w:r>
            <w:r w:rsidRPr="00C16FC2">
              <w:rPr>
                <w:rFonts w:ascii="Times New Roman" w:eastAsia="Times New Roman" w:hAnsi="Times New Roman" w:cs="Times New Roman"/>
                <w:color w:val="333311"/>
                <w:sz w:val="20"/>
                <w:szCs w:val="20"/>
                <w:highlight w:val="white"/>
              </w:rPr>
              <w:t> (Linnaeus,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highlight w:val="white"/>
              </w:rPr>
            </w:pPr>
            <w:r w:rsidRPr="00C16FC2">
              <w:rPr>
                <w:rFonts w:ascii="Times New Roman" w:eastAsia="Times New Roman" w:hAnsi="Times New Roman" w:cs="Times New Roman"/>
                <w:sz w:val="20"/>
                <w:szCs w:val="20"/>
                <w:highlight w:val="white"/>
              </w:rPr>
              <w:t>Кумка жовточерева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Pelobates fuscus </w:t>
            </w:r>
            <w:r w:rsidRPr="00C16FC2">
              <w:rPr>
                <w:rFonts w:ascii="Times New Roman" w:eastAsia="Times New Roman" w:hAnsi="Times New Roman" w:cs="Times New Roman"/>
                <w:color w:val="000000"/>
                <w:sz w:val="20"/>
                <w:szCs w:val="20"/>
              </w:rPr>
              <w:t>(Laurenti, 1768)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highlight w:val="white"/>
              </w:rPr>
            </w:pPr>
            <w:r w:rsidRPr="00C16FC2">
              <w:rPr>
                <w:rFonts w:ascii="Times New Roman" w:eastAsia="Times New Roman" w:hAnsi="Times New Roman" w:cs="Times New Roman"/>
                <w:sz w:val="20"/>
                <w:szCs w:val="20"/>
                <w:highlight w:val="white"/>
              </w:rPr>
              <w:t>Часничниця звичайна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Bufo bufo </w:t>
            </w:r>
            <w:r w:rsidRPr="00C16FC2">
              <w:rPr>
                <w:rFonts w:ascii="Times New Roman" w:eastAsia="Times New Roman" w:hAnsi="Times New Roman" w:cs="Times New Roman"/>
                <w:color w:val="000000"/>
                <w:sz w:val="20"/>
                <w:szCs w:val="20"/>
              </w:rPr>
              <w:t>(Linnaeus,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Ропуха звичайна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hAnsi="Times New Roman" w:cs="Times New Roman"/>
                <w:color w:val="000000"/>
                <w:sz w:val="20"/>
                <w:szCs w:val="20"/>
              </w:rPr>
            </w:pPr>
            <w:r w:rsidRPr="00C16FC2">
              <w:rPr>
                <w:rFonts w:ascii="Times New Roman" w:eastAsia="Times New Roman" w:hAnsi="Times New Roman" w:cs="Times New Roman"/>
                <w:i/>
                <w:color w:val="000000"/>
                <w:sz w:val="20"/>
                <w:szCs w:val="20"/>
              </w:rPr>
              <w:t xml:space="preserve">Bufo viridis </w:t>
            </w:r>
            <w:r w:rsidRPr="00C16FC2">
              <w:rPr>
                <w:rFonts w:ascii="Times New Roman" w:eastAsia="Times New Roman" w:hAnsi="Times New Roman" w:cs="Times New Roman"/>
                <w:color w:val="000000"/>
                <w:sz w:val="20"/>
                <w:szCs w:val="20"/>
              </w:rPr>
              <w:t>Laurenti, 1768</w:t>
            </w:r>
            <w:r w:rsidRPr="00C16FC2">
              <w:rPr>
                <w:rFonts w:ascii="Times New Roman" w:eastAsia="Times New Roman" w:hAnsi="Times New Roman" w:cs="Times New Roman"/>
                <w:i/>
                <w:color w:val="000000"/>
                <w:sz w:val="20"/>
                <w:szCs w:val="20"/>
              </w:rPr>
              <w:t xml:space="preserve"> </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 xml:space="preserve">Ропуха зелена </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highlight w:val="white"/>
              </w:rPr>
              <w:t xml:space="preserve">Hyla </w:t>
            </w:r>
            <w:r w:rsidRPr="00C16FC2">
              <w:rPr>
                <w:rFonts w:ascii="Times New Roman" w:eastAsia="Times New Roman" w:hAnsi="Times New Roman" w:cs="Times New Roman"/>
                <w:i/>
                <w:color w:val="000000"/>
                <w:sz w:val="20"/>
                <w:szCs w:val="20"/>
              </w:rPr>
              <w:t>orientalis </w:t>
            </w:r>
            <w:r w:rsidRPr="00C16FC2">
              <w:rPr>
                <w:rFonts w:ascii="Times New Roman" w:eastAsia="Times New Roman" w:hAnsi="Times New Roman" w:cs="Times New Roman"/>
                <w:color w:val="000000"/>
                <w:sz w:val="20"/>
                <w:szCs w:val="20"/>
              </w:rPr>
              <w:t>Bedriaga, 1890</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Квакша звичайна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hAnsi="Times New Roman" w:cs="Times New Roman"/>
                <w:color w:val="000000"/>
                <w:sz w:val="20"/>
                <w:szCs w:val="20"/>
              </w:rPr>
            </w:pPr>
            <w:r w:rsidRPr="00C16FC2">
              <w:rPr>
                <w:rFonts w:ascii="Times New Roman" w:eastAsia="Times New Roman" w:hAnsi="Times New Roman" w:cs="Times New Roman"/>
                <w:i/>
                <w:color w:val="000000"/>
                <w:sz w:val="20"/>
                <w:szCs w:val="20"/>
              </w:rPr>
              <w:t xml:space="preserve">Rana temporaria </w:t>
            </w:r>
            <w:r w:rsidRPr="00C16FC2">
              <w:rPr>
                <w:rFonts w:ascii="Times New Roman" w:eastAsia="Times New Roman" w:hAnsi="Times New Roman" w:cs="Times New Roman"/>
                <w:color w:val="000000"/>
                <w:sz w:val="20"/>
                <w:szCs w:val="20"/>
              </w:rPr>
              <w:t>Linnaeus. 1758</w:t>
            </w:r>
            <w:r w:rsidRPr="00C16FC2">
              <w:rPr>
                <w:rFonts w:ascii="Times New Roman" w:eastAsia="Times New Roman" w:hAnsi="Times New Roman" w:cs="Times New Roman"/>
                <w:i/>
                <w:color w:val="000000"/>
                <w:sz w:val="20"/>
                <w:szCs w:val="20"/>
              </w:rPr>
              <w:t xml:space="preserve"> </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 xml:space="preserve">Жаба трав’яна </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hAnsi="Times New Roman" w:cs="Times New Roman"/>
                <w:color w:val="000000"/>
                <w:sz w:val="20"/>
                <w:szCs w:val="20"/>
              </w:rPr>
            </w:pPr>
            <w:r w:rsidRPr="00C16FC2">
              <w:rPr>
                <w:rFonts w:ascii="Times New Roman" w:eastAsia="Times New Roman" w:hAnsi="Times New Roman" w:cs="Times New Roman"/>
                <w:i/>
                <w:color w:val="000000"/>
                <w:sz w:val="20"/>
                <w:szCs w:val="20"/>
              </w:rPr>
              <w:t xml:space="preserve">Rana dalmatina </w:t>
            </w:r>
            <w:r w:rsidRPr="00C16FC2">
              <w:rPr>
                <w:rFonts w:ascii="Times New Roman" w:eastAsia="Times New Roman" w:hAnsi="Times New Roman" w:cs="Times New Roman"/>
                <w:color w:val="000000"/>
                <w:sz w:val="20"/>
                <w:szCs w:val="20"/>
              </w:rPr>
              <w:t xml:space="preserve"> Fitzinger in Bonaparte, 1839</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highlight w:val="white"/>
              </w:rPr>
              <w:t>Жаба прудка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Pelophylax esculentus </w:t>
            </w:r>
            <w:r w:rsidRPr="00C16FC2">
              <w:rPr>
                <w:rFonts w:ascii="Times New Roman" w:eastAsia="Times New Roman" w:hAnsi="Times New Roman" w:cs="Times New Roman"/>
                <w:color w:val="000000"/>
                <w:sz w:val="20"/>
                <w:szCs w:val="20"/>
              </w:rPr>
              <w:t>(Linnaeus,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highlight w:val="white"/>
              </w:rPr>
              <w:t>Жаба їстівна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4"/>
              </w:numPr>
              <w:pBdr>
                <w:top w:val="nil"/>
                <w:left w:val="nil"/>
                <w:bottom w:val="nil"/>
                <w:right w:val="nil"/>
                <w:between w:val="nil"/>
              </w:pBdr>
              <w:tabs>
                <w:tab w:val="left" w:pos="601"/>
                <w:tab w:val="left" w:pos="743"/>
              </w:tabs>
              <w:ind w:left="0" w:hanging="4"/>
              <w:jc w:val="left"/>
              <w:rPr>
                <w:rFonts w:ascii="Times New Roman" w:hAnsi="Times New Roman" w:cs="Times New Roman"/>
                <w:color w:val="000000"/>
                <w:sz w:val="20"/>
                <w:szCs w:val="20"/>
              </w:rPr>
            </w:pPr>
            <w:r w:rsidRPr="00C16FC2">
              <w:rPr>
                <w:rFonts w:ascii="Times New Roman" w:eastAsia="Times New Roman" w:hAnsi="Times New Roman" w:cs="Times New Roman"/>
                <w:i/>
                <w:color w:val="000000"/>
                <w:sz w:val="20"/>
                <w:szCs w:val="20"/>
              </w:rPr>
              <w:t xml:space="preserve">Pelophylax ridibundus </w:t>
            </w:r>
            <w:r w:rsidRPr="00C16FC2">
              <w:rPr>
                <w:rFonts w:ascii="Times New Roman" w:eastAsia="Times New Roman" w:hAnsi="Times New Roman" w:cs="Times New Roman"/>
                <w:color w:val="000000"/>
                <w:sz w:val="20"/>
                <w:szCs w:val="20"/>
              </w:rPr>
              <w:t>(Pallas, 1771)</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tabs>
                <w:tab w:val="left" w:pos="377"/>
              </w:tabs>
              <w:ind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highlight w:val="white"/>
              </w:rPr>
              <w:t>Жаба озерна</w:t>
            </w:r>
          </w:p>
        </w:tc>
      </w:tr>
      <w:tr w:rsidR="000562DF" w:rsidRPr="00327A05" w:rsidTr="000562DF">
        <w:trPr>
          <w:trHeight w:val="23"/>
          <w:jc w:val="center"/>
        </w:trPr>
        <w:tc>
          <w:tcPr>
            <w:tcW w:w="8472"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hanging="4"/>
              <w:jc w:val="center"/>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Плазуни</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Emys orbicularis (L.,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Черепаха болотяна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Trachemys scripta </w:t>
            </w:r>
            <w:r w:rsidRPr="00C16FC2">
              <w:rPr>
                <w:rFonts w:ascii="Times New Roman" w:eastAsia="Times New Roman" w:hAnsi="Times New Roman" w:cs="Times New Roman"/>
                <w:color w:val="000000"/>
                <w:sz w:val="20"/>
                <w:szCs w:val="20"/>
              </w:rPr>
              <w:t>(Thunberg in Schoepff, 1792)</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Червоновуха черепаха звичайна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Lacerta agillis </w:t>
            </w:r>
            <w:r w:rsidRPr="00C16FC2">
              <w:rPr>
                <w:rFonts w:ascii="Times New Roman" w:eastAsia="Times New Roman" w:hAnsi="Times New Roman" w:cs="Times New Roman"/>
                <w:color w:val="000000"/>
                <w:sz w:val="20"/>
                <w:szCs w:val="20"/>
              </w:rPr>
              <w:t>Linnaeus,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Ящірка прудка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Lacerta viridis </w:t>
            </w:r>
            <w:r w:rsidRPr="00C16FC2">
              <w:rPr>
                <w:rFonts w:ascii="Times New Roman" w:eastAsia="Times New Roman" w:hAnsi="Times New Roman" w:cs="Times New Roman"/>
                <w:color w:val="000000"/>
                <w:sz w:val="20"/>
                <w:szCs w:val="20"/>
              </w:rPr>
              <w:t>(Laurenti, 1768)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widowControl w:val="0"/>
              <w:pBdr>
                <w:top w:val="nil"/>
                <w:left w:val="nil"/>
                <w:bottom w:val="nil"/>
                <w:right w:val="nil"/>
                <w:between w:val="nil"/>
              </w:pBdr>
              <w:tabs>
                <w:tab w:val="left" w:pos="377"/>
                <w:tab w:val="left" w:pos="459"/>
              </w:tabs>
              <w:ind w:left="12" w:hanging="32"/>
              <w:rPr>
                <w:rFonts w:ascii="Times New Roman" w:eastAsia="Times New Roman" w:hAnsi="Times New Roman" w:cs="Times New Roman"/>
                <w:color w:val="000000"/>
                <w:sz w:val="20"/>
                <w:szCs w:val="20"/>
              </w:rPr>
            </w:pPr>
            <w:r w:rsidRPr="00C16FC2">
              <w:rPr>
                <w:rFonts w:ascii="Times New Roman" w:eastAsia="Times New Roman" w:hAnsi="Times New Roman" w:cs="Times New Roman"/>
                <w:color w:val="000000"/>
                <w:sz w:val="20"/>
                <w:szCs w:val="20"/>
              </w:rPr>
              <w:t>Ящірка зелена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Zootoca vivipara </w:t>
            </w:r>
            <w:r w:rsidRPr="00C16FC2">
              <w:rPr>
                <w:rFonts w:ascii="Times New Roman" w:eastAsia="Times New Roman" w:hAnsi="Times New Roman" w:cs="Times New Roman"/>
                <w:color w:val="000000"/>
                <w:sz w:val="20"/>
                <w:szCs w:val="20"/>
              </w:rPr>
              <w:t>(Jacquin, 1787)</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highlight w:val="white"/>
              </w:rPr>
              <w:t>Ящірка живородна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Natrix natrix (L.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 xml:space="preserve">Вуж звичайний </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color w:val="000000"/>
                <w:sz w:val="20"/>
                <w:szCs w:val="20"/>
                <w:highlight w:val="white"/>
              </w:rPr>
              <w:t>Natrix tessellata (Laurenti, 1768)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Вуж водяний</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vAlign w:val="center"/>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Vipera berus (</w:t>
            </w:r>
            <w:r w:rsidRPr="00C16FC2">
              <w:rPr>
                <w:rFonts w:ascii="Times New Roman" w:eastAsia="Times New Roman" w:hAnsi="Times New Roman" w:cs="Times New Roman"/>
                <w:color w:val="000000"/>
                <w:sz w:val="20"/>
                <w:szCs w:val="20"/>
              </w:rPr>
              <w:t>Linnaeus,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 xml:space="preserve">Гадюка звичайна </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Anguis </w:t>
            </w:r>
            <w:r w:rsidRPr="00C16FC2">
              <w:rPr>
                <w:rFonts w:ascii="Times New Roman" w:eastAsia="Times New Roman" w:hAnsi="Times New Roman" w:cs="Times New Roman"/>
                <w:color w:val="000000"/>
                <w:sz w:val="20"/>
                <w:szCs w:val="20"/>
                <w:highlight w:val="white"/>
              </w:rPr>
              <w:t>colchica</w:t>
            </w:r>
            <w:r w:rsidRPr="00C16FC2">
              <w:rPr>
                <w:rFonts w:ascii="Times New Roman" w:eastAsia="Times New Roman" w:hAnsi="Times New Roman" w:cs="Times New Roman"/>
                <w:i/>
                <w:color w:val="000000"/>
                <w:sz w:val="20"/>
                <w:szCs w:val="20"/>
              </w:rPr>
              <w:t xml:space="preserve"> (</w:t>
            </w:r>
            <w:r w:rsidRPr="00C16FC2">
              <w:rPr>
                <w:rFonts w:ascii="Times New Roman" w:eastAsia="Times New Roman" w:hAnsi="Times New Roman" w:cs="Times New Roman"/>
                <w:color w:val="000000"/>
                <w:sz w:val="20"/>
                <w:szCs w:val="20"/>
              </w:rPr>
              <w:t>Linnaeus, 1758)</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Веретільниця східна</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color w:val="000000"/>
                <w:sz w:val="20"/>
                <w:szCs w:val="20"/>
                <w:highlight w:val="white"/>
              </w:rPr>
            </w:pPr>
            <w:r w:rsidRPr="00C16FC2">
              <w:rPr>
                <w:rFonts w:ascii="Times New Roman" w:eastAsia="Times New Roman" w:hAnsi="Times New Roman" w:cs="Times New Roman"/>
                <w:color w:val="000000"/>
                <w:sz w:val="20"/>
                <w:szCs w:val="20"/>
                <w:highlight w:val="white"/>
              </w:rPr>
              <w:t>Zamenis longissimus (Laurenti, 1768)</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Полоз ескулапів</w:t>
            </w:r>
          </w:p>
        </w:tc>
      </w:tr>
      <w:tr w:rsidR="000562DF" w:rsidRPr="00327A05" w:rsidTr="000562DF">
        <w:trPr>
          <w:trHeight w:val="23"/>
          <w:jc w:val="center"/>
        </w:trPr>
        <w:tc>
          <w:tcPr>
            <w:tcW w:w="5695" w:type="dxa"/>
            <w:tcBorders>
              <w:top w:val="single" w:sz="4" w:space="0" w:color="000000"/>
              <w:left w:val="single" w:sz="4" w:space="0" w:color="000000"/>
              <w:bottom w:val="single" w:sz="4" w:space="0" w:color="000000"/>
            </w:tcBorders>
            <w:shd w:val="clear" w:color="auto" w:fill="auto"/>
          </w:tcPr>
          <w:p w:rsidR="000562DF" w:rsidRPr="00C16FC2" w:rsidRDefault="000562DF" w:rsidP="00A41207">
            <w:pPr>
              <w:widowControl w:val="0"/>
              <w:numPr>
                <w:ilvl w:val="0"/>
                <w:numId w:val="3"/>
              </w:numPr>
              <w:pBdr>
                <w:top w:val="nil"/>
                <w:left w:val="nil"/>
                <w:bottom w:val="nil"/>
                <w:right w:val="nil"/>
                <w:between w:val="nil"/>
              </w:pBdr>
              <w:tabs>
                <w:tab w:val="left" w:pos="0"/>
              </w:tabs>
              <w:ind w:left="0" w:hanging="4"/>
              <w:jc w:val="left"/>
              <w:rPr>
                <w:rFonts w:ascii="Times New Roman" w:eastAsia="Times New Roman" w:hAnsi="Times New Roman" w:cs="Times New Roman"/>
                <w:i/>
                <w:color w:val="000000"/>
                <w:sz w:val="20"/>
                <w:szCs w:val="20"/>
              </w:rPr>
            </w:pPr>
            <w:r w:rsidRPr="00C16FC2">
              <w:rPr>
                <w:rFonts w:ascii="Times New Roman" w:eastAsia="Times New Roman" w:hAnsi="Times New Roman" w:cs="Times New Roman"/>
                <w:i/>
                <w:color w:val="000000"/>
                <w:sz w:val="20"/>
                <w:szCs w:val="20"/>
              </w:rPr>
              <w:t xml:space="preserve">Coronella austriaca </w:t>
            </w:r>
            <w:r w:rsidRPr="00C16FC2">
              <w:rPr>
                <w:rFonts w:ascii="Times New Roman" w:eastAsia="Times New Roman" w:hAnsi="Times New Roman" w:cs="Times New Roman"/>
                <w:color w:val="000000"/>
                <w:sz w:val="20"/>
                <w:szCs w:val="20"/>
              </w:rPr>
              <w:t>(Laurenti, 1768)</w:t>
            </w:r>
          </w:p>
        </w:tc>
        <w:tc>
          <w:tcPr>
            <w:tcW w:w="2777" w:type="dxa"/>
            <w:tcBorders>
              <w:top w:val="single" w:sz="4" w:space="0" w:color="000000"/>
              <w:left w:val="single" w:sz="4" w:space="0" w:color="000000"/>
              <w:bottom w:val="single" w:sz="4" w:space="0" w:color="000000"/>
              <w:right w:val="single" w:sz="4" w:space="0" w:color="000000"/>
            </w:tcBorders>
            <w:shd w:val="clear" w:color="auto" w:fill="auto"/>
          </w:tcPr>
          <w:p w:rsidR="000562DF" w:rsidRPr="00C16FC2" w:rsidRDefault="000562DF" w:rsidP="00C16FC2">
            <w:pPr>
              <w:ind w:left="12" w:hanging="32"/>
              <w:rPr>
                <w:rFonts w:ascii="Times New Roman" w:eastAsia="Times New Roman" w:hAnsi="Times New Roman" w:cs="Times New Roman"/>
                <w:sz w:val="20"/>
                <w:szCs w:val="20"/>
              </w:rPr>
            </w:pPr>
            <w:r w:rsidRPr="00C16FC2">
              <w:rPr>
                <w:rFonts w:ascii="Times New Roman" w:eastAsia="Times New Roman" w:hAnsi="Times New Roman" w:cs="Times New Roman"/>
                <w:sz w:val="20"/>
                <w:szCs w:val="20"/>
              </w:rPr>
              <w:t>Мідянка звичайна</w:t>
            </w:r>
          </w:p>
        </w:tc>
      </w:tr>
    </w:tbl>
    <w:p w:rsidR="000562DF" w:rsidRPr="00327A05" w:rsidRDefault="000562DF" w:rsidP="000562DF">
      <w:pPr>
        <w:rPr>
          <w:sz w:val="24"/>
          <w:szCs w:val="24"/>
        </w:rPr>
      </w:pPr>
      <w:r w:rsidRPr="00327A05">
        <w:br w:type="page"/>
      </w:r>
    </w:p>
    <w:p w:rsidR="000562DF" w:rsidRPr="00327A05" w:rsidRDefault="000562DF" w:rsidP="002C2EF4">
      <w:pPr>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lastRenderedPageBreak/>
        <w:t>Видовий склад орнітофауни в межах Дністровського РЛП</w:t>
      </w:r>
    </w:p>
    <w:p w:rsidR="000562DF" w:rsidRPr="00327A05" w:rsidRDefault="000562DF" w:rsidP="000562DF">
      <w:pPr>
        <w:ind w:left="720" w:firstLine="0"/>
        <w:rPr>
          <w:rFonts w:ascii="Times New Roman" w:eastAsia="Times New Roman" w:hAnsi="Times New Roman" w:cs="Times New Roman"/>
          <w:b/>
          <w:sz w:val="24"/>
          <w:szCs w:val="24"/>
        </w:rPr>
      </w:pPr>
    </w:p>
    <w:tbl>
      <w:tblPr>
        <w:tblW w:w="9781" w:type="dxa"/>
        <w:tblInd w:w="108" w:type="dxa"/>
        <w:tblBorders>
          <w:top w:val="single" w:sz="4"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675"/>
        <w:gridCol w:w="3294"/>
        <w:gridCol w:w="2012"/>
        <w:gridCol w:w="1701"/>
        <w:gridCol w:w="2099"/>
      </w:tblGrid>
      <w:tr w:rsidR="000562DF" w:rsidRPr="00327A05" w:rsidTr="002C2EF4">
        <w:trPr>
          <w:trHeight w:val="1317"/>
        </w:trPr>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w:t>
            </w:r>
          </w:p>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з/п</w:t>
            </w:r>
          </w:p>
        </w:tc>
        <w:tc>
          <w:tcPr>
            <w:tcW w:w="3294"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pStyle w:val="1"/>
              <w:keepNext w:val="0"/>
              <w:spacing w:before="0" w:after="0"/>
              <w:jc w:val="center"/>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Ряд, родина, вид</w:t>
            </w:r>
          </w:p>
        </w:tc>
        <w:tc>
          <w:tcPr>
            <w:tcW w:w="2012"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Характер перебування</w:t>
            </w:r>
          </w:p>
          <w:p w:rsidR="000562DF" w:rsidRPr="002C2EF4" w:rsidRDefault="000562DF" w:rsidP="002C2EF4">
            <w:pPr>
              <w:ind w:firstLine="0"/>
              <w:jc w:val="center"/>
              <w:rPr>
                <w:rFonts w:ascii="Times New Roman" w:eastAsia="Times New Roman" w:hAnsi="Times New Roman" w:cs="Times New Roman"/>
                <w:b/>
                <w:sz w:val="20"/>
                <w:szCs w:val="20"/>
              </w:rPr>
            </w:pPr>
            <w:r w:rsidRPr="002C2EF4">
              <w:rPr>
                <w:rFonts w:ascii="Times New Roman" w:eastAsia="Times New Roman" w:hAnsi="Times New Roman" w:cs="Times New Roman"/>
                <w:sz w:val="20"/>
                <w:szCs w:val="20"/>
              </w:rPr>
              <w:t>(постійно мешкає, сезонно, мігруючий)</w:t>
            </w:r>
          </w:p>
        </w:tc>
        <w:tc>
          <w:tcPr>
            <w:tcW w:w="1701"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firstLine="7"/>
              <w:jc w:val="center"/>
              <w:rPr>
                <w:rFonts w:ascii="Times New Roman" w:eastAsia="Times New Roman" w:hAnsi="Times New Roman" w:cs="Times New Roman"/>
                <w:b/>
                <w:sz w:val="20"/>
                <w:szCs w:val="20"/>
              </w:rPr>
            </w:pPr>
            <w:r w:rsidRPr="002C2EF4">
              <w:rPr>
                <w:rFonts w:ascii="Times New Roman" w:eastAsia="Times New Roman" w:hAnsi="Times New Roman" w:cs="Times New Roman"/>
                <w:sz w:val="20"/>
                <w:szCs w:val="20"/>
              </w:rPr>
              <w:t>Чисельність (численний, звичайний, рідкісний, зникаючий)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Поширення</w:t>
            </w:r>
          </w:p>
          <w:p w:rsidR="000562DF" w:rsidRPr="002C2EF4" w:rsidRDefault="000562DF" w:rsidP="002C2EF4">
            <w:pPr>
              <w:ind w:firstLine="7"/>
              <w:jc w:val="center"/>
              <w:rPr>
                <w:rFonts w:ascii="Times New Roman" w:eastAsia="Times New Roman" w:hAnsi="Times New Roman" w:cs="Times New Roman"/>
                <w:b/>
                <w:sz w:val="20"/>
                <w:szCs w:val="20"/>
              </w:rPr>
            </w:pPr>
            <w:r w:rsidRPr="002C2EF4">
              <w:rPr>
                <w:rFonts w:ascii="Times New Roman" w:eastAsia="Times New Roman" w:hAnsi="Times New Roman" w:cs="Times New Roman"/>
                <w:sz w:val="20"/>
                <w:szCs w:val="20"/>
              </w:rPr>
              <w:t>(характерні екосистеми)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Гусеподібні Anseriformes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Качкові Anatidae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Гуска сіра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Anser anser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Гуменник великий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Anser fabalis</w:t>
            </w:r>
            <w:r w:rsidRPr="002C2EF4">
              <w:rPr>
                <w:rFonts w:ascii="Times New Roman" w:eastAsia="Times New Roman" w:hAnsi="Times New Roman" w:cs="Times New Roman"/>
                <w:b w:val="0"/>
                <w:sz w:val="20"/>
                <w:szCs w:val="20"/>
              </w:rPr>
              <w:t xml:space="preserve"> Latham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Гуска білолоба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Anser albifrons</w:t>
            </w:r>
            <w:r w:rsidRPr="002C2EF4">
              <w:rPr>
                <w:rFonts w:ascii="Times New Roman" w:eastAsia="Times New Roman" w:hAnsi="Times New Roman" w:cs="Times New Roman"/>
                <w:b w:val="0"/>
                <w:sz w:val="20"/>
                <w:szCs w:val="20"/>
              </w:rPr>
              <w:t xml:space="preserve"> Scop.</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Гуска мала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Anser erythropus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Лебідь-шипун</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Cygnus olor</w:t>
            </w:r>
            <w:r w:rsidRPr="002C2EF4">
              <w:rPr>
                <w:rFonts w:ascii="Times New Roman" w:eastAsia="Times New Roman" w:hAnsi="Times New Roman" w:cs="Times New Roman"/>
                <w:b w:val="0"/>
                <w:sz w:val="20"/>
                <w:szCs w:val="20"/>
              </w:rPr>
              <w:t xml:space="preserve"> Gm.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highlight w:val="white"/>
              </w:rPr>
            </w:pPr>
            <w:r w:rsidRPr="002C2EF4">
              <w:rPr>
                <w:rFonts w:ascii="Times New Roman" w:eastAsia="Times New Roman" w:hAnsi="Times New Roman" w:cs="Times New Roman"/>
                <w:b w:val="0"/>
                <w:sz w:val="20"/>
                <w:szCs w:val="20"/>
                <w:highlight w:val="white"/>
              </w:rPr>
              <w:t>Лебідь-кликун</w:t>
            </w:r>
          </w:p>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i/>
                <w:sz w:val="20"/>
                <w:szCs w:val="20"/>
                <w:highlight w:val="white"/>
              </w:rPr>
              <w:t>Cygnus cygnus</w:t>
            </w:r>
            <w:r w:rsidRPr="002C2EF4">
              <w:rPr>
                <w:rFonts w:ascii="Times New Roman" w:eastAsia="Times New Roman" w:hAnsi="Times New Roman" w:cs="Times New Roman"/>
                <w:b w:val="0"/>
                <w:sz w:val="20"/>
                <w:szCs w:val="20"/>
              </w:rPr>
              <w:t xml:space="preserve"> L</w:t>
            </w:r>
            <w:r w:rsidRPr="002C2EF4">
              <w:rPr>
                <w:rFonts w:ascii="Times New Roman" w:eastAsia="Times New Roman" w:hAnsi="Times New Roman" w:cs="Times New Roman"/>
                <w:b w:val="0"/>
                <w:i/>
                <w:sz w:val="20"/>
                <w:szCs w:val="20"/>
              </w:rPr>
              <w: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Чирянка велика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Spatula querquedula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Широконіска північна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Spatula clypeata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Нерозень</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Mareca strepera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Свищ євразійський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Mareca penelope</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Крижень звичайний</w:t>
            </w:r>
          </w:p>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i/>
                <w:sz w:val="20"/>
                <w:szCs w:val="20"/>
              </w:rPr>
              <w:t>Anas platyrhynchos</w:t>
            </w:r>
            <w:r w:rsidRPr="002C2EF4">
              <w:rPr>
                <w:rFonts w:ascii="Times New Roman" w:eastAsia="Times New Roman" w:hAnsi="Times New Roman" w:cs="Times New Roman"/>
                <w:b w:val="0"/>
                <w:sz w:val="20"/>
                <w:szCs w:val="20"/>
              </w:rPr>
              <w:t xml:space="preserve"> L</w:t>
            </w:r>
            <w:r w:rsidRPr="002C2EF4">
              <w:rPr>
                <w:rFonts w:ascii="Times New Roman" w:eastAsia="Times New Roman" w:hAnsi="Times New Roman" w:cs="Times New Roman"/>
                <w:b w:val="0"/>
                <w:i/>
                <w:sz w:val="20"/>
                <w:szCs w:val="20"/>
              </w:rPr>
              <w: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численний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Шилохвіст північний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Anas acuta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Чирянка мала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Anas crecca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Попелюх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Aythya ferina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Чернь білоока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Aythya nyroca</w:t>
            </w:r>
            <w:r w:rsidRPr="002C2EF4">
              <w:rPr>
                <w:rFonts w:ascii="Times New Roman" w:eastAsia="Times New Roman" w:hAnsi="Times New Roman" w:cs="Times New Roman"/>
                <w:b w:val="0"/>
                <w:sz w:val="20"/>
                <w:szCs w:val="20"/>
              </w:rPr>
              <w:t xml:space="preserve"> Guld.</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Чернь чубата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Aythya fuligula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Чернь морська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Aythya marila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Гоголь зеленоголовий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Bucephala clangula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Крех великий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Mergus merganser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Ряд Куроподібні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Galliformes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Фазанові Phasianidae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Куріпка сіра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Perdix perdix</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луках, узлісся</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Перепілка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Coturnix coturnix</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луках</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Дрімлюгоподібні Caprimulgiformes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Дрімлюгові Caprimulgidae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Дрімлюга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Caprimulgus europaeus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Ряд Серпокрильцеподібні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Apodiformes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Серпокрильцеві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Apodidae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Серпокрилець чорний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Apus apus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 і їх околиці</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Ряд</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Зозулеподібні Cuculiformes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Зозулеві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Cuculidae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24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Зозуля звичайна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Cuculus canorus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Голубоподібні Columbiformes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Голубові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Columbidae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Голуб сизий</w:t>
            </w:r>
          </w:p>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i/>
                <w:sz w:val="20"/>
                <w:szCs w:val="20"/>
              </w:rPr>
              <w:t>Columba livia</w:t>
            </w:r>
            <w:r w:rsidRPr="002C2EF4">
              <w:rPr>
                <w:rFonts w:ascii="Times New Roman" w:eastAsia="Times New Roman" w:hAnsi="Times New Roman" w:cs="Times New Roman"/>
                <w:sz w:val="20"/>
                <w:szCs w:val="20"/>
              </w:rPr>
              <w:t xml:space="preserve"> Gmelin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численний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Голуб-синяк</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Columba oenas</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Припутень</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Columba palumbus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Горлиця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Streptopelia turtur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Горлиця садова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Streptopelia decaocto Frivaldszky</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Ряд</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Журавлеподібні Gruiformes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Пастушкові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Rallidae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Пастушок водяний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Rallus aquaticus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Навколоводна рослинність</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Деркач лучний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Crex crex</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луках, узлісся</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Погонич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Porzana porzana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Навколоводна рослинність</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Курочка водяна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Gallinula chloropus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Водойми </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Лиска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Fulica atra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численний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Водойми </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 xml:space="preserve">Родина Журавлеві Gruidae </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Журавель сірий</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Grus grus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 xml:space="preserve">Ряд </w:t>
            </w:r>
            <w:r w:rsidRPr="002C2EF4">
              <w:rPr>
                <w:rFonts w:ascii="Times New Roman" w:eastAsia="Times New Roman" w:hAnsi="Times New Roman" w:cs="Times New Roman"/>
                <w:b/>
                <w:sz w:val="20"/>
                <w:szCs w:val="20"/>
                <w:shd w:val="clear" w:color="auto" w:fill="F9F9F9"/>
              </w:rPr>
              <w:t>Пірникозоподібні Podicipediformes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shd w:val="clear" w:color="auto" w:fill="F9F9F9"/>
              </w:rPr>
              <w:t>Родина Пірникозові Podicipedidae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Пірникоза мала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Tachybaptus ruficollis</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Пірникоза сiрощока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Podiceps grisegena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Пірникоза велика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Podiceps cristatus</w:t>
            </w:r>
            <w:r w:rsidRPr="002C2EF4">
              <w:rPr>
                <w:rFonts w:ascii="Times New Roman" w:eastAsia="Times New Roman" w:hAnsi="Times New Roman" w:cs="Times New Roman"/>
                <w:b w:val="0"/>
                <w:sz w:val="20"/>
                <w:szCs w:val="20"/>
              </w:rPr>
              <w:t xml:space="preserve"> Boddaert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39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Пірникоза чорношия</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Podiceps nigricollis</w:t>
            </w:r>
            <w:r w:rsidRPr="002C2EF4">
              <w:rPr>
                <w:rFonts w:ascii="Times New Roman" w:eastAsia="Times New Roman" w:hAnsi="Times New Roman" w:cs="Times New Roman"/>
                <w:b w:val="0"/>
                <w:sz w:val="20"/>
                <w:szCs w:val="20"/>
              </w:rPr>
              <w:t xml:space="preserve"> C. L. Brehm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Сивкоподібні Charadriiformes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Куликосорокові Haematopodidae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i/>
                <w:sz w:val="20"/>
                <w:szCs w:val="20"/>
              </w:rPr>
            </w:pPr>
            <w:r w:rsidRPr="002C2EF4">
              <w:rPr>
                <w:rFonts w:ascii="Times New Roman" w:eastAsia="Times New Roman" w:hAnsi="Times New Roman" w:cs="Times New Roman"/>
                <w:b w:val="0"/>
                <w:sz w:val="20"/>
                <w:szCs w:val="20"/>
              </w:rPr>
              <w:t>Кулик-сорока євразійський</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Haematopus ostralegus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Сивкові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Charadriidae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Чайка чубата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Vanellus vanellus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 вологі луки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Сивка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Pluvialis apricaria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Сивка морська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Pluvialis squatarola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Пісочник малий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Charadrius dubius</w:t>
            </w:r>
            <w:r w:rsidRPr="002C2EF4">
              <w:rPr>
                <w:rFonts w:ascii="Times New Roman" w:eastAsia="Times New Roman" w:hAnsi="Times New Roman" w:cs="Times New Roman"/>
                <w:b w:val="0"/>
                <w:sz w:val="20"/>
                <w:szCs w:val="20"/>
              </w:rPr>
              <w:t xml:space="preserve"> Scopoli</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Баранцеві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Scolopacidae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Грицик великий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Limosa limosa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Брижач</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Calidris pugnax</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Слуква лісова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Scolopax rusticola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Баранець малий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 xml:space="preserve">Lymnocryptes minimus </w:t>
            </w:r>
            <w:r w:rsidRPr="002C2EF4">
              <w:rPr>
                <w:rFonts w:ascii="Times New Roman" w:eastAsia="Times New Roman" w:hAnsi="Times New Roman" w:cs="Times New Roman"/>
                <w:b w:val="0"/>
                <w:sz w:val="20"/>
                <w:szCs w:val="20"/>
              </w:rPr>
              <w:t>Brunnich</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49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Баранець великий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Gallinago media</w:t>
            </w:r>
            <w:r w:rsidRPr="002C2EF4">
              <w:rPr>
                <w:rFonts w:ascii="Times New Roman" w:eastAsia="Times New Roman" w:hAnsi="Times New Roman" w:cs="Times New Roman"/>
                <w:b w:val="0"/>
                <w:sz w:val="20"/>
                <w:szCs w:val="20"/>
              </w:rPr>
              <w:t xml:space="preserve"> Latham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Баранець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lastRenderedPageBreak/>
              <w:t>Gallinago gallinago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51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Плавунець круглодзьобий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Phalaropus lobatus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Набережник палеарктичний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Actitis hypoleucos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Гніздовий, перелітний </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Коловодник лісовий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Tringa ochropus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Коловодник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Tringa totanus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Коловодник болотяний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Tringa glareola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Коловодник чорний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Tringa erythropus</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Коловодник великий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Tringa nebularia</w:t>
            </w:r>
            <w:r w:rsidRPr="002C2EF4">
              <w:rPr>
                <w:rFonts w:ascii="Times New Roman" w:eastAsia="Times New Roman" w:hAnsi="Times New Roman" w:cs="Times New Roman"/>
                <w:b w:val="0"/>
                <w:sz w:val="20"/>
                <w:szCs w:val="20"/>
              </w:rPr>
              <w:t xml:space="preserve"> Gunnerus</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Гніздовий, перелітний </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Мартинові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Laridae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Мартин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Chroicocephalus ridibundus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59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Мартин сивий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Larus canus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Мартин сріблястий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Larus argentatus</w:t>
            </w:r>
            <w:r w:rsidRPr="002C2EF4">
              <w:rPr>
                <w:rFonts w:ascii="Times New Roman" w:eastAsia="Times New Roman" w:hAnsi="Times New Roman" w:cs="Times New Roman"/>
                <w:b w:val="0"/>
                <w:sz w:val="20"/>
                <w:szCs w:val="20"/>
              </w:rPr>
              <w:t xml:space="preserve"> Pontopp.</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Мартин жовтоногий</w:t>
            </w:r>
          </w:p>
          <w:p w:rsidR="000562DF" w:rsidRPr="002C2EF4" w:rsidRDefault="000562DF" w:rsidP="002C2EF4">
            <w:pPr>
              <w:pStyle w:val="1"/>
              <w:keepNext w:val="0"/>
              <w:spacing w:before="0" w:after="0"/>
              <w:jc w:val="left"/>
              <w:rPr>
                <w:rFonts w:ascii="Times New Roman" w:eastAsia="Times New Roman" w:hAnsi="Times New Roman" w:cs="Times New Roman"/>
                <w:b w:val="0"/>
                <w:i/>
                <w:sz w:val="20"/>
                <w:szCs w:val="20"/>
              </w:rPr>
            </w:pPr>
            <w:r w:rsidRPr="002C2EF4">
              <w:rPr>
                <w:rFonts w:ascii="Times New Roman" w:eastAsia="Times New Roman" w:hAnsi="Times New Roman" w:cs="Times New Roman"/>
                <w:b w:val="0"/>
                <w:i/>
                <w:sz w:val="20"/>
                <w:szCs w:val="20"/>
              </w:rPr>
              <w:t>Larus cachinans</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Мартин чорнокрилий </w:t>
            </w:r>
          </w:p>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highlight w:val="magenta"/>
              </w:rPr>
            </w:pPr>
            <w:r w:rsidRPr="002C2EF4">
              <w:rPr>
                <w:rFonts w:ascii="Times New Roman" w:eastAsia="Times New Roman" w:hAnsi="Times New Roman" w:cs="Times New Roman"/>
                <w:b w:val="0"/>
                <w:i/>
                <w:sz w:val="20"/>
                <w:szCs w:val="20"/>
              </w:rPr>
              <w:t>Larus fuscus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Крячок малий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Sternula albifrons</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Крячок річковий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Sterna hirundo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Крячок білощокий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Chlidonias hybrida</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Крячок білокрилий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Chlidonias leucopterus</w:t>
            </w:r>
            <w:r w:rsidRPr="002C2EF4">
              <w:rPr>
                <w:rFonts w:ascii="Times New Roman" w:eastAsia="Times New Roman" w:hAnsi="Times New Roman" w:cs="Times New Roman"/>
                <w:b w:val="0"/>
                <w:sz w:val="20"/>
                <w:szCs w:val="20"/>
              </w:rPr>
              <w:t xml:space="preserve"> Temm.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Пролітний </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Крячок чорний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Chlidonias niger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Гагароподібні Gaviiformes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Гагарові Gaviidae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Гагара червоношия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 xml:space="preserve">Gavia stellata </w:t>
            </w:r>
            <w:r w:rsidRPr="002C2EF4">
              <w:rPr>
                <w:rFonts w:ascii="Times New Roman" w:eastAsia="Times New Roman" w:hAnsi="Times New Roman" w:cs="Times New Roman"/>
                <w:b w:val="0"/>
                <w:sz w:val="20"/>
                <w:szCs w:val="20"/>
              </w:rPr>
              <w:t>Pont.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69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Гагара чорношия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Gavia arctica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Лелекоподібні Ciconiiformes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Лелекові Ciconiidae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Лелека білий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Ciconia ciconia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населених пунктів, водойми, луки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Лелека чорний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Ciconia nigra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Лісові біотопи, 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Ряд Сулоподібні Suliformes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Бакланові Phalacrocoracidae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Баклан великий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Phalacrocorax carbo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Дністер</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Пеліканоподібні Pelecaniformes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Чаплеві Ardeidae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Бугай водяний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Botaurus stellaris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Бугайчик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Ixobrychus minutus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Квак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 xml:space="preserve">Nycticorax nycticorax </w:t>
            </w:r>
            <w:r w:rsidRPr="002C2EF4">
              <w:rPr>
                <w:rFonts w:ascii="Times New Roman" w:eastAsia="Times New Roman" w:hAnsi="Times New Roman" w:cs="Times New Roman"/>
                <w:b w:val="0"/>
                <w:sz w:val="20"/>
                <w:szCs w:val="20"/>
              </w:rPr>
              <w:t>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Чапля сіра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Ardea cinerea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Чапля руда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lastRenderedPageBreak/>
              <w:t>Ardea purpurea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78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Чепура велика</w:t>
            </w:r>
          </w:p>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i/>
                <w:sz w:val="20"/>
                <w:szCs w:val="20"/>
              </w:rPr>
              <w:t>Ardea alba</w:t>
            </w:r>
            <w:r w:rsidRPr="002C2EF4">
              <w:rPr>
                <w:rFonts w:ascii="Times New Roman" w:eastAsia="Times New Roman" w:hAnsi="Times New Roman" w:cs="Times New Roman"/>
                <w:b w:val="0"/>
                <w:sz w:val="20"/>
                <w:szCs w:val="20"/>
              </w:rPr>
              <w:t xml:space="preserve"> L</w:t>
            </w:r>
            <w:r w:rsidRPr="002C2EF4">
              <w:rPr>
                <w:rFonts w:ascii="Times New Roman" w:eastAsia="Times New Roman" w:hAnsi="Times New Roman" w:cs="Times New Roman"/>
                <w:b w:val="0"/>
                <w:i/>
                <w:sz w:val="20"/>
                <w:szCs w:val="20"/>
              </w:rPr>
              <w: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79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Чепура мала</w:t>
            </w:r>
          </w:p>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i/>
                <w:sz w:val="20"/>
                <w:szCs w:val="20"/>
              </w:rPr>
              <w:t>Egretta garzetta</w:t>
            </w:r>
            <w:r w:rsidRPr="002C2EF4">
              <w:rPr>
                <w:rFonts w:ascii="Times New Roman" w:eastAsia="Times New Roman" w:hAnsi="Times New Roman" w:cs="Times New Roman"/>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Яструбоподібні Accipitriformes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Скопові Pandionidae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Скопа західна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Pandion haliaetus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Яструбові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Accipitridae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Осоїд євразійський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Pernis apivorus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Змієїд блакитноногий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Circaetus</w:t>
            </w:r>
            <w:r w:rsidRPr="002C2EF4">
              <w:rPr>
                <w:rFonts w:ascii="Times New Roman" w:eastAsia="Times New Roman" w:hAnsi="Times New Roman" w:cs="Times New Roman"/>
                <w:b w:val="0"/>
                <w:sz w:val="20"/>
                <w:szCs w:val="20"/>
              </w:rPr>
              <w:t xml:space="preserve"> </w:t>
            </w:r>
            <w:r w:rsidRPr="002C2EF4">
              <w:rPr>
                <w:rFonts w:ascii="Times New Roman" w:eastAsia="Times New Roman" w:hAnsi="Times New Roman" w:cs="Times New Roman"/>
                <w:b w:val="0"/>
                <w:i/>
                <w:sz w:val="20"/>
                <w:szCs w:val="20"/>
              </w:rPr>
              <w:t>gallicus</w:t>
            </w:r>
            <w:r w:rsidRPr="002C2EF4">
              <w:rPr>
                <w:rFonts w:ascii="Times New Roman" w:eastAsia="Times New Roman" w:hAnsi="Times New Roman" w:cs="Times New Roman"/>
                <w:b w:val="0"/>
                <w:sz w:val="20"/>
                <w:szCs w:val="20"/>
              </w:rPr>
              <w:t xml:space="preserve"> Gmellin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Підорлик малий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Clanga pomarina</w:t>
            </w:r>
            <w:r w:rsidRPr="002C2EF4">
              <w:rPr>
                <w:rFonts w:ascii="Times New Roman" w:eastAsia="Times New Roman" w:hAnsi="Times New Roman" w:cs="Times New Roman"/>
                <w:b w:val="0"/>
                <w:sz w:val="20"/>
                <w:szCs w:val="20"/>
              </w:rPr>
              <w:t xml:space="preserve"> Brehm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Підорлик великий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Clanga clanga</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Орел-карлик малий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Hieraaetus pennatus</w:t>
            </w:r>
            <w:r w:rsidRPr="002C2EF4">
              <w:rPr>
                <w:rFonts w:ascii="Times New Roman" w:eastAsia="Times New Roman" w:hAnsi="Times New Roman" w:cs="Times New Roman"/>
                <w:b w:val="0"/>
                <w:sz w:val="20"/>
                <w:szCs w:val="20"/>
              </w:rPr>
              <w:t xml:space="preserve"> Gmelin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Беркут</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Aquila chrysaetos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Яструб малий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Accipiter nisus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Яструб великий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Accipiter gentilis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89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Лунь очеретяний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Circus aeruginosus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Лунь польовий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Circus cyaneus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Лунь лучний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Circus pygargus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Шуліка чорний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Milvus migrans</w:t>
            </w:r>
            <w:r w:rsidRPr="002C2EF4">
              <w:rPr>
                <w:rFonts w:ascii="Times New Roman" w:eastAsia="Times New Roman" w:hAnsi="Times New Roman" w:cs="Times New Roman"/>
                <w:b w:val="0"/>
                <w:sz w:val="20"/>
                <w:szCs w:val="20"/>
              </w:rPr>
              <w:t xml:space="preserve"> Boddaert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Oрлан-білохвіст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Haliaeetus albicilla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Зимняк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Buteo lagopus</w:t>
            </w:r>
            <w:r w:rsidRPr="002C2EF4">
              <w:rPr>
                <w:rFonts w:ascii="Times New Roman" w:eastAsia="Times New Roman" w:hAnsi="Times New Roman" w:cs="Times New Roman"/>
                <w:b w:val="0"/>
                <w:sz w:val="20"/>
                <w:szCs w:val="20"/>
              </w:rPr>
              <w:t xml:space="preserve"> Pontoppidan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Канюк степовий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Buteo rufinus</w:t>
            </w:r>
            <w:r w:rsidRPr="002C2EF4">
              <w:rPr>
                <w:rFonts w:ascii="Times New Roman" w:eastAsia="Times New Roman" w:hAnsi="Times New Roman" w:cs="Times New Roman"/>
                <w:b w:val="0"/>
                <w:sz w:val="20"/>
                <w:szCs w:val="20"/>
              </w:rPr>
              <w:t xml:space="preserve"> Cretzschmar</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Канюк звичайний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Buteo buteo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Совоподібні Strigiformes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Сипухові Tutonidae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Сипуха крапчаста</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Tyto alba</w:t>
            </w:r>
            <w:r w:rsidRPr="002C2EF4">
              <w:rPr>
                <w:rFonts w:ascii="Times New Roman" w:eastAsia="Times New Roman" w:hAnsi="Times New Roman" w:cs="Times New Roman"/>
                <w:b w:val="0"/>
                <w:sz w:val="20"/>
                <w:szCs w:val="20"/>
              </w:rPr>
              <w:t xml:space="preserve"> Scopoli</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Совові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Strigidae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lang w:val="ru-RU"/>
              </w:rPr>
            </w:pPr>
            <w:r w:rsidRPr="002C2EF4">
              <w:rPr>
                <w:rFonts w:ascii="Times New Roman" w:eastAsia="Times New Roman" w:hAnsi="Times New Roman" w:cs="Times New Roman"/>
                <w:b w:val="0"/>
                <w:sz w:val="20"/>
                <w:szCs w:val="20"/>
              </w:rPr>
              <w:t>Си</w:t>
            </w:r>
            <w:r w:rsidR="00C16FC2" w:rsidRPr="002C2EF4">
              <w:rPr>
                <w:rFonts w:ascii="Times New Roman" w:eastAsia="Times New Roman" w:hAnsi="Times New Roman" w:cs="Times New Roman"/>
                <w:b w:val="0"/>
                <w:sz w:val="20"/>
                <w:szCs w:val="20"/>
              </w:rPr>
              <w:t>ч хатній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Athene noctua</w:t>
            </w:r>
            <w:r w:rsidRPr="002C2EF4">
              <w:rPr>
                <w:rFonts w:ascii="Times New Roman" w:eastAsia="Times New Roman" w:hAnsi="Times New Roman" w:cs="Times New Roman"/>
                <w:b w:val="0"/>
                <w:sz w:val="20"/>
                <w:szCs w:val="20"/>
              </w:rPr>
              <w:t xml:space="preserve"> Scopoli</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Околиці населених пунктів, скельні виходи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99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C16FC2" w:rsidP="002C2EF4">
            <w:pPr>
              <w:pStyle w:val="1"/>
              <w:keepNext w:val="0"/>
              <w:spacing w:before="0" w:after="0"/>
              <w:jc w:val="left"/>
              <w:rPr>
                <w:rFonts w:ascii="Times New Roman" w:eastAsia="Times New Roman" w:hAnsi="Times New Roman" w:cs="Times New Roman"/>
                <w:b w:val="0"/>
                <w:sz w:val="20"/>
                <w:szCs w:val="20"/>
                <w:lang w:val="ru-RU"/>
              </w:rPr>
            </w:pPr>
            <w:r w:rsidRPr="002C2EF4">
              <w:rPr>
                <w:rFonts w:ascii="Times New Roman" w:eastAsia="Times New Roman" w:hAnsi="Times New Roman" w:cs="Times New Roman"/>
                <w:b w:val="0"/>
                <w:sz w:val="20"/>
                <w:szCs w:val="20"/>
              </w:rPr>
              <w:t>Сова вухата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Asio otus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населених пунктів</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C16FC2" w:rsidP="002C2EF4">
            <w:pPr>
              <w:pStyle w:val="1"/>
              <w:keepNext w:val="0"/>
              <w:spacing w:before="0" w:after="0"/>
              <w:jc w:val="left"/>
              <w:rPr>
                <w:rFonts w:ascii="Times New Roman" w:eastAsia="Times New Roman" w:hAnsi="Times New Roman" w:cs="Times New Roman"/>
                <w:b w:val="0"/>
                <w:sz w:val="20"/>
                <w:szCs w:val="20"/>
                <w:lang w:val="ru-RU"/>
              </w:rPr>
            </w:pPr>
            <w:r w:rsidRPr="002C2EF4">
              <w:rPr>
                <w:rFonts w:ascii="Times New Roman" w:eastAsia="Times New Roman" w:hAnsi="Times New Roman" w:cs="Times New Roman"/>
                <w:b w:val="0"/>
                <w:sz w:val="20"/>
                <w:szCs w:val="20"/>
              </w:rPr>
              <w:t>Сова болотяна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Asio flammeus</w:t>
            </w:r>
            <w:r w:rsidRPr="002C2EF4">
              <w:rPr>
                <w:rFonts w:ascii="Times New Roman" w:eastAsia="Times New Roman" w:hAnsi="Times New Roman" w:cs="Times New Roman"/>
                <w:b w:val="0"/>
                <w:sz w:val="20"/>
                <w:szCs w:val="20"/>
              </w:rPr>
              <w:t xml:space="preserve"> Pont.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Лучно-чагарникові біотопи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Пугач палеарктичний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Bubo bubo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Сова сіра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Strix aluco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Сова довгохвоста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Strix uralensis</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Лісові біотопи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Ряд</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Гомрайоподібні Bucerotiformes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Одудові Upupidae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Одуд євразійський</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Upupa epops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lastRenderedPageBreak/>
              <w:t>Ряд Сиворакшеподібні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Coraciiformes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Рибалочкові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Аlcedinidae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Рибалочка блакитний</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Alcedo atthis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 xml:space="preserve">Родина Бджолоїдкові </w:t>
            </w:r>
            <w:r w:rsidRPr="002C2EF4">
              <w:rPr>
                <w:rFonts w:ascii="Times New Roman" w:eastAsia="Times New Roman" w:hAnsi="Times New Roman" w:cs="Times New Roman"/>
                <w:b/>
                <w:sz w:val="20"/>
                <w:szCs w:val="20"/>
                <w:shd w:val="clear" w:color="auto" w:fill="F8F9FA"/>
              </w:rPr>
              <w:t>Meropidae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Бджолоїдка звичайна</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Merops apiaster</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Дятлоподібні Piciformes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Дятлові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Picidae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Крутиголовка звичайна</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Junx torquilla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Дятел середній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Dendrocoptes medius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109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Дятел малий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Dryobates minor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Дятел сирійський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Dendrocopos syriacus</w:t>
            </w:r>
            <w:r w:rsidRPr="002C2EF4">
              <w:rPr>
                <w:rFonts w:ascii="Times New Roman" w:eastAsia="Times New Roman" w:hAnsi="Times New Roman" w:cs="Times New Roman"/>
                <w:b w:val="0"/>
                <w:sz w:val="20"/>
                <w:szCs w:val="20"/>
              </w:rPr>
              <w:t xml:space="preserve"> Hemprich et Ehrenberg</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 та околиці</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Дятел звичайний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Dendrocopos major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Жовна чорна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Dryocopus martius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Жовна зелена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Picus viridis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Жовна сива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Picus canus</w:t>
            </w:r>
            <w:r w:rsidRPr="002C2EF4">
              <w:rPr>
                <w:rFonts w:ascii="Times New Roman" w:eastAsia="Times New Roman" w:hAnsi="Times New Roman" w:cs="Times New Roman"/>
                <w:b w:val="0"/>
                <w:sz w:val="20"/>
                <w:szCs w:val="20"/>
              </w:rPr>
              <w:t xml:space="preserve"> Gmelin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Ряд Соколоподібні Falconiformes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Соколові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Falconidae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Боривітер звичайний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Falco tinnunculus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Гніздовий, перелітний </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Кібчик червононогий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Falco vespertinus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Підсоколик малий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Falco columbarius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Підсоколик великий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Falco subbuteo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119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Балaбан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Falco cherrug</w:t>
            </w:r>
            <w:r w:rsidRPr="002C2EF4">
              <w:rPr>
                <w:rFonts w:ascii="Times New Roman" w:eastAsia="Times New Roman" w:hAnsi="Times New Roman" w:cs="Times New Roman"/>
                <w:b w:val="0"/>
                <w:sz w:val="20"/>
                <w:szCs w:val="20"/>
              </w:rPr>
              <w:t xml:space="preserve"> Gray</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2C2EF4" w:rsidP="002C2EF4">
            <w:pPr>
              <w:pStyle w:val="1"/>
              <w:keepNext w:val="0"/>
              <w:spacing w:before="0" w:after="0"/>
              <w:jc w:val="left"/>
              <w:rPr>
                <w:rFonts w:ascii="Times New Roman" w:eastAsia="Times New Roman" w:hAnsi="Times New Roman" w:cs="Times New Roman"/>
                <w:b w:val="0"/>
                <w:sz w:val="20"/>
                <w:szCs w:val="20"/>
                <w:lang w:val="ru-RU"/>
              </w:rPr>
            </w:pPr>
            <w:r w:rsidRPr="002C2EF4">
              <w:rPr>
                <w:rFonts w:ascii="Times New Roman" w:eastAsia="Times New Roman" w:hAnsi="Times New Roman" w:cs="Times New Roman"/>
                <w:b w:val="0"/>
                <w:sz w:val="20"/>
                <w:szCs w:val="20"/>
              </w:rPr>
              <w:t>Сапсан</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Falco peregrinus</w:t>
            </w:r>
            <w:r w:rsidRPr="002C2EF4">
              <w:rPr>
                <w:rFonts w:ascii="Times New Roman" w:eastAsia="Times New Roman" w:hAnsi="Times New Roman" w:cs="Times New Roman"/>
                <w:b w:val="0"/>
                <w:sz w:val="20"/>
                <w:szCs w:val="20"/>
              </w:rPr>
              <w:t xml:space="preserve"> Tunstall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Ряд Горобцеподібні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Passeriformes</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Сорокопудові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Laniidae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Сорокопуд терновий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Lanius collurio</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численний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Сорокопуд чорнолобий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Lanius minor</w:t>
            </w:r>
            <w:r w:rsidRPr="002C2EF4">
              <w:rPr>
                <w:rFonts w:ascii="Times New Roman" w:eastAsia="Times New Roman" w:hAnsi="Times New Roman" w:cs="Times New Roman"/>
                <w:b w:val="0"/>
                <w:sz w:val="20"/>
                <w:szCs w:val="20"/>
              </w:rPr>
              <w:t xml:space="preserve"> Gm.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Сорокопуд сірий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Lanius excubitor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Околиці населених пунктів</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Вивільгові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Oriolidae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Вивільга звичайна</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Oriolus oriolus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Крукові або Воронові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Corvidae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Сойка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Garrulus glandarius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Сорока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Pica pica</w:t>
            </w:r>
            <w:r w:rsidRPr="002C2EF4">
              <w:rPr>
                <w:rFonts w:ascii="Times New Roman" w:eastAsia="Times New Roman" w:hAnsi="Times New Roman" w:cs="Times New Roman"/>
                <w:b w:val="0"/>
                <w:sz w:val="20"/>
                <w:szCs w:val="20"/>
              </w:rPr>
              <w:t xml:space="preserve"> L. </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Галка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Coloeus monedula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Населені пункти </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Грак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Corvus frugilegus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129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Ворона сіра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Corvus cornix</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Околиці населених пунктів і біля водойм</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Крук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Corvus corax</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lastRenderedPageBreak/>
              <w:t>Родина Омелюхові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Bombycillidae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Омелюх звичайний</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Bombycilla</w:t>
            </w:r>
            <w:r w:rsidRPr="002C2EF4">
              <w:rPr>
                <w:rFonts w:ascii="Times New Roman" w:eastAsia="Times New Roman" w:hAnsi="Times New Roman" w:cs="Times New Roman"/>
                <w:b w:val="0"/>
                <w:sz w:val="20"/>
                <w:szCs w:val="20"/>
              </w:rPr>
              <w:t xml:space="preserve"> </w:t>
            </w:r>
            <w:r w:rsidRPr="002C2EF4">
              <w:rPr>
                <w:rFonts w:ascii="Times New Roman" w:eastAsia="Times New Roman" w:hAnsi="Times New Roman" w:cs="Times New Roman"/>
                <w:b w:val="0"/>
                <w:i/>
                <w:sz w:val="20"/>
                <w:szCs w:val="20"/>
              </w:rPr>
              <w:t>garrulus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численний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Синицеві Paridae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2C2EF4" w:rsidP="002C2EF4">
            <w:pPr>
              <w:pStyle w:val="1"/>
              <w:keepNext w:val="0"/>
              <w:spacing w:before="0" w:after="0"/>
              <w:jc w:val="left"/>
              <w:rPr>
                <w:rFonts w:ascii="Times New Roman" w:eastAsia="Times New Roman" w:hAnsi="Times New Roman" w:cs="Times New Roman"/>
                <w:b w:val="0"/>
                <w:sz w:val="20"/>
                <w:szCs w:val="20"/>
                <w:lang w:val="ru-RU"/>
              </w:rPr>
            </w:pPr>
            <w:r w:rsidRPr="002C2EF4">
              <w:rPr>
                <w:rFonts w:ascii="Times New Roman" w:eastAsia="Times New Roman" w:hAnsi="Times New Roman" w:cs="Times New Roman"/>
                <w:b w:val="0"/>
                <w:sz w:val="20"/>
                <w:szCs w:val="20"/>
              </w:rPr>
              <w:t>Синиця чорна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Periparus ater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Гаїчка болотяна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Poecile palustris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Гаїчка-пухляк</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Poecile montanus</w:t>
            </w:r>
            <w:r w:rsidRPr="002C2EF4">
              <w:rPr>
                <w:rFonts w:ascii="Times New Roman" w:eastAsia="Times New Roman" w:hAnsi="Times New Roman" w:cs="Times New Roman"/>
                <w:b w:val="0"/>
                <w:sz w:val="20"/>
                <w:szCs w:val="20"/>
              </w:rPr>
              <w:t xml:space="preserve"> Bald.</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Синиця блакитна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Cyanistes caeruleus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Осілий </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Синиця велика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Parus major</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Remizidae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Ремез звичайний</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Remiz pendulinus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Водойми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Жайворонкові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Alaudidae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Жайворонок лісовий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Lulula arborea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Узлісся, лісові галявини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139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Жайворонок польовий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Alauda arvensis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Околиці населених пунктів</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Посмітюха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Galerida cristata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Околиці населених пунктів </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Ластівкові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Hirundinidae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Ластівка берегова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Riparia riparia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Ластівка сільська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Hirundo rustica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 мости черех річки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Ластівка міська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Delicho urbica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Населені пункти, мости черех річки </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Ополовникові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Aegithalidae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Ополовник звичайний </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Agithalos caudatus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Вівчарикові Phylloscopidae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Вівчарик жовтобровий </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Phylloscopus sibilatrix</w:t>
            </w:r>
            <w:r w:rsidRPr="002C2EF4">
              <w:rPr>
                <w:rFonts w:ascii="Times New Roman" w:eastAsia="Times New Roman" w:hAnsi="Times New Roman" w:cs="Times New Roman"/>
                <w:b w:val="0"/>
                <w:sz w:val="20"/>
                <w:szCs w:val="20"/>
              </w:rPr>
              <w:t xml:space="preserve"> Bechst.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Вівчарик весняний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Phylloscopus trochilus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Вівчарик-ковалик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Phylloscopus collybita</w:t>
            </w:r>
            <w:r w:rsidRPr="002C2EF4">
              <w:rPr>
                <w:rFonts w:ascii="Times New Roman" w:eastAsia="Times New Roman" w:hAnsi="Times New Roman" w:cs="Times New Roman"/>
                <w:b w:val="0"/>
                <w:sz w:val="20"/>
                <w:szCs w:val="20"/>
              </w:rPr>
              <w:t xml:space="preserve"> Vieіllot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Очеретянкові Acrocephalidae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Очеретянка велика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Acrocephalus arundinaceus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149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Очеретянка лучна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Acrocephalus schoenobaenus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 вологі луки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Очеретянка ставкова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Acrocephalus scirpaceus</w:t>
            </w:r>
            <w:r w:rsidRPr="002C2EF4">
              <w:rPr>
                <w:rFonts w:ascii="Times New Roman" w:eastAsia="Times New Roman" w:hAnsi="Times New Roman" w:cs="Times New Roman"/>
                <w:b w:val="0"/>
                <w:sz w:val="20"/>
                <w:szCs w:val="20"/>
              </w:rPr>
              <w:t xml:space="preserve"> Hermann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Очеретянка чагарникова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Acrocephalus palustris</w:t>
            </w:r>
            <w:r w:rsidRPr="002C2EF4">
              <w:rPr>
                <w:rFonts w:ascii="Times New Roman" w:eastAsia="Times New Roman" w:hAnsi="Times New Roman" w:cs="Times New Roman"/>
                <w:b w:val="0"/>
                <w:sz w:val="20"/>
                <w:szCs w:val="20"/>
              </w:rPr>
              <w:t xml:space="preserve"> Bechst.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Берестянка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Hippolais icterina</w:t>
            </w:r>
            <w:r w:rsidRPr="002C2EF4">
              <w:rPr>
                <w:rFonts w:ascii="Times New Roman" w:eastAsia="Times New Roman" w:hAnsi="Times New Roman" w:cs="Times New Roman"/>
                <w:b w:val="0"/>
                <w:sz w:val="20"/>
                <w:szCs w:val="20"/>
              </w:rPr>
              <w:t xml:space="preserve"> Viellot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Кобилочкові Locustellidae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Кобилочка річкова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Locustella fluviatilis</w:t>
            </w:r>
            <w:r w:rsidRPr="002C2EF4">
              <w:rPr>
                <w:rFonts w:ascii="Times New Roman" w:eastAsia="Times New Roman" w:hAnsi="Times New Roman" w:cs="Times New Roman"/>
                <w:b w:val="0"/>
                <w:sz w:val="20"/>
                <w:szCs w:val="20"/>
              </w:rPr>
              <w:t xml:space="preserve"> Wolf</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Поблизу водойм, річкові долини </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Кобилочка солов'їна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Locustella luscinioides</w:t>
            </w:r>
            <w:r w:rsidRPr="002C2EF4">
              <w:rPr>
                <w:rFonts w:ascii="Times New Roman" w:eastAsia="Times New Roman" w:hAnsi="Times New Roman" w:cs="Times New Roman"/>
                <w:b w:val="0"/>
                <w:sz w:val="20"/>
                <w:szCs w:val="20"/>
              </w:rPr>
              <w:t xml:space="preserve"> Savi</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 річкові долини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Кобилочка-цвіркун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Locustella naevia</w:t>
            </w:r>
            <w:r w:rsidRPr="002C2EF4">
              <w:rPr>
                <w:rFonts w:ascii="Times New Roman" w:eastAsia="Times New Roman" w:hAnsi="Times New Roman" w:cs="Times New Roman"/>
                <w:b w:val="0"/>
                <w:sz w:val="20"/>
                <w:szCs w:val="20"/>
              </w:rPr>
              <w:t xml:space="preserve"> Boddaert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 річкові долини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Кропив'янкові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Sylviidae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Кропив'янка чорноголова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Sylvia atricapilla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Кропив'янка садова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Sylvia</w:t>
            </w:r>
            <w:r w:rsidRPr="002C2EF4">
              <w:rPr>
                <w:rFonts w:ascii="Times New Roman" w:eastAsia="Times New Roman" w:hAnsi="Times New Roman" w:cs="Times New Roman"/>
                <w:b w:val="0"/>
                <w:sz w:val="20"/>
                <w:szCs w:val="20"/>
              </w:rPr>
              <w:t xml:space="preserve"> </w:t>
            </w:r>
            <w:r w:rsidRPr="002C2EF4">
              <w:rPr>
                <w:rFonts w:ascii="Times New Roman" w:eastAsia="Times New Roman" w:hAnsi="Times New Roman" w:cs="Times New Roman"/>
                <w:b w:val="0"/>
                <w:i/>
                <w:sz w:val="20"/>
                <w:szCs w:val="20"/>
              </w:rPr>
              <w:t xml:space="preserve">borin </w:t>
            </w:r>
            <w:r w:rsidRPr="002C2EF4">
              <w:rPr>
                <w:rFonts w:ascii="Times New Roman" w:eastAsia="Times New Roman" w:hAnsi="Times New Roman" w:cs="Times New Roman"/>
                <w:b w:val="0"/>
                <w:sz w:val="20"/>
                <w:szCs w:val="20"/>
              </w:rPr>
              <w:t>Boddaert</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158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Кропив'янка рябогруда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Curruca</w:t>
            </w:r>
            <w:r w:rsidRPr="002C2EF4">
              <w:rPr>
                <w:rFonts w:ascii="Times New Roman" w:eastAsia="Times New Roman" w:hAnsi="Times New Roman" w:cs="Times New Roman"/>
                <w:b w:val="0"/>
                <w:sz w:val="20"/>
                <w:szCs w:val="20"/>
              </w:rPr>
              <w:t xml:space="preserve"> </w:t>
            </w:r>
            <w:r w:rsidRPr="002C2EF4">
              <w:rPr>
                <w:rFonts w:ascii="Times New Roman" w:eastAsia="Times New Roman" w:hAnsi="Times New Roman" w:cs="Times New Roman"/>
                <w:b w:val="0"/>
                <w:i/>
                <w:sz w:val="20"/>
                <w:szCs w:val="20"/>
              </w:rPr>
              <w:t>nisoria</w:t>
            </w:r>
            <w:r w:rsidRPr="002C2EF4">
              <w:rPr>
                <w:rFonts w:ascii="Times New Roman" w:eastAsia="Times New Roman" w:hAnsi="Times New Roman" w:cs="Times New Roman"/>
                <w:b w:val="0"/>
                <w:sz w:val="20"/>
                <w:szCs w:val="20"/>
              </w:rPr>
              <w:t xml:space="preserve"> Bechstein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Чагарники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159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Кропив'янка прудка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Curruca</w:t>
            </w:r>
            <w:r w:rsidRPr="002C2EF4">
              <w:rPr>
                <w:rFonts w:ascii="Times New Roman" w:eastAsia="Times New Roman" w:hAnsi="Times New Roman" w:cs="Times New Roman"/>
                <w:b w:val="0"/>
                <w:sz w:val="20"/>
                <w:szCs w:val="20"/>
              </w:rPr>
              <w:t xml:space="preserve"> </w:t>
            </w:r>
            <w:r w:rsidRPr="002C2EF4">
              <w:rPr>
                <w:rFonts w:ascii="Times New Roman" w:eastAsia="Times New Roman" w:hAnsi="Times New Roman" w:cs="Times New Roman"/>
                <w:b w:val="0"/>
                <w:i/>
                <w:sz w:val="20"/>
                <w:szCs w:val="20"/>
              </w:rPr>
              <w:t>curruca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Кропив'янка сіра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Curruca</w:t>
            </w:r>
            <w:r w:rsidRPr="002C2EF4">
              <w:rPr>
                <w:rFonts w:ascii="Times New Roman" w:eastAsia="Times New Roman" w:hAnsi="Times New Roman" w:cs="Times New Roman"/>
                <w:b w:val="0"/>
                <w:sz w:val="20"/>
                <w:szCs w:val="20"/>
              </w:rPr>
              <w:t xml:space="preserve"> </w:t>
            </w:r>
            <w:r w:rsidRPr="002C2EF4">
              <w:rPr>
                <w:rFonts w:ascii="Times New Roman" w:eastAsia="Times New Roman" w:hAnsi="Times New Roman" w:cs="Times New Roman"/>
                <w:b w:val="0"/>
                <w:i/>
                <w:sz w:val="20"/>
                <w:szCs w:val="20"/>
              </w:rPr>
              <w:t xml:space="preserve">communis </w:t>
            </w:r>
            <w:r w:rsidRPr="002C2EF4">
              <w:rPr>
                <w:rFonts w:ascii="Times New Roman" w:eastAsia="Times New Roman" w:hAnsi="Times New Roman" w:cs="Times New Roman"/>
                <w:b w:val="0"/>
                <w:sz w:val="20"/>
                <w:szCs w:val="20"/>
              </w:rPr>
              <w:t>Latham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Чагарники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Золотомушкові Regulidae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Золотомушка жовточуба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Regulus regulus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хвойних ділянках лісу</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Воловоочкові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Troglodytidae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Волове очко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Troglodytes troglodytes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Повзикові Sittidae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Повзик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Sitta europaea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Підкоришнікові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Certhiidae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Підкоришник звичайний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Certhia familiaris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Шпакові Sturnidae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Шпак звичайний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Sturnus vulgaris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численний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Дроздові Turdidae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Дрізд співочий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Turdus philomelos</w:t>
            </w:r>
            <w:r w:rsidRPr="002C2EF4">
              <w:rPr>
                <w:rFonts w:ascii="Times New Roman" w:eastAsia="Times New Roman" w:hAnsi="Times New Roman" w:cs="Times New Roman"/>
                <w:b w:val="0"/>
                <w:sz w:val="20"/>
                <w:szCs w:val="20"/>
              </w:rPr>
              <w:t xml:space="preserve"> C.L.Brehm</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Дрізд омелюх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Turdus viscivorus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Пролітний </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Дрізд чорний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Turdus merula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169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Чикотень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Turdus pilaris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населених пунктів</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Мухоловкові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Muscicapidae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Мухоловка сіра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Muscicapa striata</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Вільшанка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Erithacus rubecula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Синьошийка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Luscinia svecica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Водойми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Соловейко східний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Luscinia luscinia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Мухоловка мала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Ficedula parva</w:t>
            </w:r>
            <w:r w:rsidRPr="002C2EF4">
              <w:rPr>
                <w:rFonts w:ascii="Times New Roman" w:eastAsia="Times New Roman" w:hAnsi="Times New Roman" w:cs="Times New Roman"/>
                <w:b w:val="0"/>
                <w:sz w:val="20"/>
                <w:szCs w:val="20"/>
              </w:rPr>
              <w:t xml:space="preserve"> Bechstein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в лісових біотопах</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Мухоловка строката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Ficedula hypoleuca</w:t>
            </w:r>
            <w:r w:rsidRPr="002C2EF4">
              <w:rPr>
                <w:rFonts w:ascii="Times New Roman" w:eastAsia="Times New Roman" w:hAnsi="Times New Roman" w:cs="Times New Roman"/>
                <w:b w:val="0"/>
                <w:sz w:val="20"/>
                <w:szCs w:val="20"/>
              </w:rPr>
              <w:t xml:space="preserve"> 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Мухоловка білошия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Ficedula albicollis</w:t>
            </w:r>
            <w:r w:rsidRPr="002C2EF4">
              <w:rPr>
                <w:rFonts w:ascii="Times New Roman" w:eastAsia="Times New Roman" w:hAnsi="Times New Roman" w:cs="Times New Roman"/>
                <w:b w:val="0"/>
                <w:sz w:val="20"/>
                <w:szCs w:val="20"/>
              </w:rPr>
              <w:t xml:space="preserve"> Temminck</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Горихвістка чорна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Phoenicurus ochruros</w:t>
            </w:r>
            <w:r w:rsidRPr="002C2EF4">
              <w:rPr>
                <w:rFonts w:ascii="Times New Roman" w:eastAsia="Times New Roman" w:hAnsi="Times New Roman" w:cs="Times New Roman"/>
                <w:b w:val="0"/>
                <w:sz w:val="20"/>
                <w:szCs w:val="20"/>
              </w:rPr>
              <w:t xml:space="preserve"> S.G.Gmelin</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Горихвістка звичайна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Phoenicurus phoenicurus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179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Трав'янка лучна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Saxicola rubetra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Лучні біотопи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Трав'янка чорноголова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Saxicola torquata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Лучні біотопи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Кам'янка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Oenanthe oenanthe</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 скельні виходи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Горобцеві Passeridae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Горобець польовий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Passer montanus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Осілий </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чисельний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 узлісся</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Горобець хатній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Passer domesticus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Населені пункти</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Тинівкові Prunellidae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Тинівка лісова</w:t>
            </w:r>
          </w:p>
          <w:p w:rsidR="000562DF" w:rsidRPr="002C2EF4" w:rsidRDefault="000562DF" w:rsidP="002C2EF4">
            <w:pPr>
              <w:pStyle w:val="1"/>
              <w:keepNext w:val="0"/>
              <w:spacing w:before="0" w:after="0"/>
              <w:jc w:val="left"/>
              <w:rPr>
                <w:rFonts w:ascii="Times New Roman" w:hAnsi="Times New Roman" w:cs="Times New Roman"/>
                <w:sz w:val="20"/>
                <w:szCs w:val="20"/>
              </w:rPr>
            </w:pPr>
            <w:r w:rsidRPr="002C2EF4">
              <w:rPr>
                <w:rFonts w:ascii="Times New Roman" w:eastAsia="Times New Roman" w:hAnsi="Times New Roman" w:cs="Times New Roman"/>
                <w:b w:val="0"/>
                <w:i/>
                <w:sz w:val="20"/>
                <w:szCs w:val="20"/>
              </w:rPr>
              <w:t>Prunella modularis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Плискові Motacillidae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185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Плиска жовта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Motacilla flava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Околиці населених пунктів</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Плиска жовтоголова</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 xml:space="preserve">Motacilla citreola </w:t>
            </w:r>
            <w:r w:rsidRPr="002C2EF4">
              <w:rPr>
                <w:rFonts w:ascii="Times New Roman" w:eastAsia="Times New Roman" w:hAnsi="Times New Roman" w:cs="Times New Roman"/>
                <w:sz w:val="20"/>
                <w:szCs w:val="20"/>
              </w:rPr>
              <w:t>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Вологі луки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Плиска біла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Motacilla alba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Щеврик польовий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Anthus campestris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Пролітний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Відкриті біотопи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189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Щеврик лучний</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Anthus pratensis</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Луки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Щеврик лісовий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Anthus trivialis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Щеврик червоногрудий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 xml:space="preserve">Anthus cervinus </w:t>
            </w:r>
            <w:r w:rsidRPr="002C2EF4">
              <w:rPr>
                <w:rFonts w:ascii="Times New Roman" w:eastAsia="Times New Roman" w:hAnsi="Times New Roman" w:cs="Times New Roman"/>
                <w:b w:val="0"/>
                <w:sz w:val="20"/>
                <w:szCs w:val="20"/>
              </w:rPr>
              <w:t>Pall.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Долина Дністра</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hAnsi="Times New Roman" w:cs="Times New Roman"/>
                <w:sz w:val="20"/>
                <w:szCs w:val="20"/>
              </w:rPr>
            </w:pPr>
            <w:r w:rsidRPr="002C2EF4">
              <w:rPr>
                <w:rFonts w:ascii="Times New Roman" w:eastAsia="Times New Roman" w:hAnsi="Times New Roman" w:cs="Times New Roman"/>
                <w:b/>
                <w:sz w:val="20"/>
                <w:szCs w:val="20"/>
              </w:rPr>
              <w:t>Родина В'юркові</w:t>
            </w:r>
            <w:r w:rsidRPr="002C2EF4">
              <w:rPr>
                <w:rFonts w:ascii="Times New Roman" w:eastAsia="Times New Roman" w:hAnsi="Times New Roman" w:cs="Times New Roman"/>
                <w:b/>
                <w:i/>
                <w:sz w:val="20"/>
                <w:szCs w:val="20"/>
              </w:rPr>
              <w:t xml:space="preserve"> </w:t>
            </w:r>
            <w:r w:rsidRPr="002C2EF4">
              <w:rPr>
                <w:rFonts w:ascii="Times New Roman" w:eastAsia="Times New Roman" w:hAnsi="Times New Roman" w:cs="Times New Roman"/>
                <w:b/>
                <w:sz w:val="20"/>
                <w:szCs w:val="20"/>
              </w:rPr>
              <w:t>Fringillidae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Зяблик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Fringilla coelebs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Звичайний, чисельний </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В'юрок</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Fringilla montifringilla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Костогриз</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Coccothraustes coccothraustes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Снігур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Pyrrhula pyrrhula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Зеленяк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Chloris chloris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 численний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197</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 xml:space="preserve">Коноплянка </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Linaria cannabina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населених пунктів</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198</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Чечітка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Acanthis flammea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199</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Шишкар ялиновий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Loxia curvirostra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Спорадично 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200</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Щиглик звичайний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Carduelis carduelis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201</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Щедрик європейський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Serinus serinus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Населені пункти </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202</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Чиж лісовий</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Spinus spinus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Зимуючий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Подорожникові Calcariidae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203</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Пуночка снігова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 xml:space="preserve">Plectrophenax nivalis </w:t>
            </w:r>
            <w:r w:rsidRPr="002C2EF4">
              <w:rPr>
                <w:rFonts w:ascii="Times New Roman" w:eastAsia="Times New Roman" w:hAnsi="Times New Roman" w:cs="Times New Roman"/>
                <w:b w:val="0"/>
                <w:sz w:val="20"/>
                <w:szCs w:val="20"/>
              </w:rPr>
              <w:t>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9781" w:type="dxa"/>
            <w:gridSpan w:val="5"/>
            <w:tcBorders>
              <w:top w:val="single" w:sz="4" w:space="0" w:color="000000"/>
              <w:left w:val="single" w:sz="4" w:space="0" w:color="000000"/>
              <w:bottom w:val="single" w:sz="4" w:space="0" w:color="000000"/>
              <w:right w:val="single" w:sz="4" w:space="0" w:color="000000"/>
            </w:tcBorders>
            <w:shd w:val="clear" w:color="auto" w:fill="auto"/>
            <w:vAlign w:val="center"/>
          </w:tcPr>
          <w:p w:rsidR="000562DF" w:rsidRPr="002C2EF4" w:rsidRDefault="000562DF" w:rsidP="002C2EF4">
            <w:pPr>
              <w:ind w:firstLine="7"/>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Родина Вівсянкові Emberizidae</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204</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Просянка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Emberiza calandra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Гніздовий, перелітний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Чагарникові біотопи</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205</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Вівсянка звичайна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Emberiza citrinella</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Звичайний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На всій території</w:t>
            </w:r>
          </w:p>
        </w:tc>
      </w:tr>
      <w:tr w:rsidR="000562DF" w:rsidRPr="00327A05" w:rsidTr="002C2EF4">
        <w:tc>
          <w:tcPr>
            <w:tcW w:w="675" w:type="dxa"/>
            <w:tcBorders>
              <w:top w:val="single" w:sz="4" w:space="0" w:color="000000"/>
              <w:left w:val="single" w:sz="4" w:space="0" w:color="000000"/>
              <w:bottom w:val="single" w:sz="4" w:space="0" w:color="000000"/>
            </w:tcBorders>
            <w:shd w:val="clear" w:color="auto" w:fill="auto"/>
            <w:vAlign w:val="center"/>
          </w:tcPr>
          <w:p w:rsidR="000562DF" w:rsidRPr="002C2EF4" w:rsidRDefault="000562DF" w:rsidP="002C2EF4">
            <w:pPr>
              <w:ind w:left="-709"/>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206</w:t>
            </w:r>
          </w:p>
        </w:tc>
        <w:tc>
          <w:tcPr>
            <w:tcW w:w="3294"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pStyle w:val="1"/>
              <w:keepNext w:val="0"/>
              <w:spacing w:before="0" w:after="0"/>
              <w:jc w:val="left"/>
              <w:rPr>
                <w:rFonts w:ascii="Times New Roman" w:eastAsia="Times New Roman" w:hAnsi="Times New Roman" w:cs="Times New Roman"/>
                <w:b w:val="0"/>
                <w:sz w:val="20"/>
                <w:szCs w:val="20"/>
              </w:rPr>
            </w:pPr>
            <w:r w:rsidRPr="002C2EF4">
              <w:rPr>
                <w:rFonts w:ascii="Times New Roman" w:eastAsia="Times New Roman" w:hAnsi="Times New Roman" w:cs="Times New Roman"/>
                <w:b w:val="0"/>
                <w:sz w:val="20"/>
                <w:szCs w:val="20"/>
              </w:rPr>
              <w:t>Вівсянка очеретяна</w:t>
            </w:r>
          </w:p>
          <w:p w:rsidR="000562DF" w:rsidRPr="002C2EF4" w:rsidRDefault="000562DF" w:rsidP="002C2EF4">
            <w:pPr>
              <w:pStyle w:val="1"/>
              <w:keepNext w:val="0"/>
              <w:spacing w:before="0" w:after="0"/>
              <w:jc w:val="left"/>
              <w:rPr>
                <w:rFonts w:ascii="Times New Roman" w:hAnsi="Times New Roman" w:cs="Times New Roman"/>
                <w:b w:val="0"/>
                <w:sz w:val="20"/>
                <w:szCs w:val="20"/>
              </w:rPr>
            </w:pPr>
            <w:r w:rsidRPr="002C2EF4">
              <w:rPr>
                <w:rFonts w:ascii="Times New Roman" w:eastAsia="Times New Roman" w:hAnsi="Times New Roman" w:cs="Times New Roman"/>
                <w:b w:val="0"/>
                <w:i/>
                <w:sz w:val="20"/>
                <w:szCs w:val="20"/>
              </w:rPr>
              <w:t>Emberiza schoeniclus</w:t>
            </w:r>
            <w:r w:rsidRPr="002C2EF4">
              <w:rPr>
                <w:rFonts w:ascii="Times New Roman" w:eastAsia="Times New Roman" w:hAnsi="Times New Roman" w:cs="Times New Roman"/>
                <w:b w:val="0"/>
                <w:sz w:val="20"/>
                <w:szCs w:val="20"/>
              </w:rPr>
              <w:t xml:space="preserve"> L.</w:t>
            </w:r>
          </w:p>
        </w:tc>
        <w:tc>
          <w:tcPr>
            <w:tcW w:w="2012"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Осілий</w:t>
            </w:r>
          </w:p>
        </w:tc>
        <w:tc>
          <w:tcPr>
            <w:tcW w:w="1701"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Рідкісний</w:t>
            </w:r>
          </w:p>
        </w:tc>
        <w:tc>
          <w:tcPr>
            <w:tcW w:w="2099"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7"/>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Поблизу водойм</w:t>
            </w:r>
          </w:p>
        </w:tc>
      </w:tr>
    </w:tbl>
    <w:p w:rsidR="000562DF" w:rsidRPr="00327A05" w:rsidRDefault="000562DF" w:rsidP="000562DF">
      <w:pPr>
        <w:ind w:left="709" w:firstLine="0"/>
        <w:rPr>
          <w:sz w:val="24"/>
          <w:szCs w:val="24"/>
        </w:rPr>
      </w:pPr>
      <w:r w:rsidRPr="00327A05">
        <w:br w:type="page"/>
      </w:r>
    </w:p>
    <w:p w:rsidR="000562DF" w:rsidRPr="00327A05" w:rsidRDefault="000562DF" w:rsidP="000562DF">
      <w:pPr>
        <w:rPr>
          <w:rFonts w:ascii="Times New Roman" w:eastAsia="Times New Roman" w:hAnsi="Times New Roman" w:cs="Times New Roman"/>
          <w:sz w:val="24"/>
          <w:szCs w:val="24"/>
        </w:rPr>
      </w:pPr>
    </w:p>
    <w:p w:rsidR="000562DF" w:rsidRPr="00327A05" w:rsidRDefault="000562DF" w:rsidP="002C2EF4">
      <w:pPr>
        <w:ind w:firstLine="0"/>
        <w:jc w:val="center"/>
        <w:rPr>
          <w:rFonts w:ascii="Times New Roman" w:eastAsia="Times New Roman" w:hAnsi="Times New Roman" w:cs="Times New Roman"/>
          <w:b/>
          <w:sz w:val="24"/>
          <w:szCs w:val="24"/>
        </w:rPr>
      </w:pPr>
      <w:r w:rsidRPr="00327A05">
        <w:rPr>
          <w:rFonts w:ascii="Times New Roman" w:eastAsia="Times New Roman" w:hAnsi="Times New Roman" w:cs="Times New Roman"/>
          <w:b/>
          <w:sz w:val="24"/>
          <w:szCs w:val="24"/>
        </w:rPr>
        <w:t>Фауна ссавців Дністровського РЛП на початку ХХІ ст.*</w:t>
      </w:r>
    </w:p>
    <w:p w:rsidR="000562DF" w:rsidRPr="00327A05" w:rsidRDefault="000562DF" w:rsidP="000562DF">
      <w:pPr>
        <w:rPr>
          <w:rFonts w:ascii="Times New Roman" w:eastAsia="Times New Roman" w:hAnsi="Times New Roman" w:cs="Times New Roman"/>
          <w:b/>
          <w:i/>
          <w:sz w:val="24"/>
          <w:szCs w:val="24"/>
        </w:rPr>
      </w:pPr>
    </w:p>
    <w:tbl>
      <w:tblPr>
        <w:tblW w:w="9781" w:type="dxa"/>
        <w:tblInd w:w="108" w:type="dxa"/>
        <w:tblBorders>
          <w:top w:val="single" w:sz="8" w:space="0" w:color="000000"/>
          <w:left w:val="single" w:sz="4" w:space="0" w:color="000000"/>
          <w:bottom w:val="single" w:sz="4" w:space="0" w:color="000000"/>
          <w:insideH w:val="single" w:sz="4" w:space="0" w:color="000000"/>
        </w:tblBorders>
        <w:tblLayout w:type="fixed"/>
        <w:tblLook w:val="0000" w:firstRow="0" w:lastRow="0" w:firstColumn="0" w:lastColumn="0" w:noHBand="0" w:noVBand="0"/>
      </w:tblPr>
      <w:tblGrid>
        <w:gridCol w:w="1726"/>
        <w:gridCol w:w="1829"/>
        <w:gridCol w:w="1989"/>
        <w:gridCol w:w="4237"/>
      </w:tblGrid>
      <w:tr w:rsidR="000562DF" w:rsidRPr="00327A05" w:rsidTr="002C2EF4">
        <w:trPr>
          <w:cantSplit/>
        </w:trPr>
        <w:tc>
          <w:tcPr>
            <w:tcW w:w="1726" w:type="dxa"/>
            <w:tcBorders>
              <w:top w:val="single" w:sz="8"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Ряд</w:t>
            </w:r>
          </w:p>
        </w:tc>
        <w:tc>
          <w:tcPr>
            <w:tcW w:w="1829" w:type="dxa"/>
            <w:tcBorders>
              <w:top w:val="single" w:sz="8" w:space="0" w:color="000000"/>
              <w:left w:val="single" w:sz="8"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color w:val="000000"/>
                <w:sz w:val="20"/>
                <w:szCs w:val="20"/>
              </w:rPr>
            </w:pPr>
            <w:r w:rsidRPr="002C2EF4">
              <w:rPr>
                <w:rFonts w:ascii="Times New Roman" w:eastAsia="Times New Roman" w:hAnsi="Times New Roman" w:cs="Times New Roman"/>
                <w:sz w:val="20"/>
                <w:szCs w:val="20"/>
              </w:rPr>
              <w:t>Родина</w:t>
            </w:r>
          </w:p>
        </w:tc>
        <w:tc>
          <w:tcPr>
            <w:tcW w:w="1989" w:type="dxa"/>
            <w:tcBorders>
              <w:top w:val="single" w:sz="8"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color w:val="000000"/>
                <w:sz w:val="20"/>
                <w:szCs w:val="20"/>
              </w:rPr>
            </w:pPr>
            <w:r w:rsidRPr="002C2EF4">
              <w:rPr>
                <w:rFonts w:ascii="Times New Roman" w:eastAsia="Times New Roman" w:hAnsi="Times New Roman" w:cs="Times New Roman"/>
                <w:color w:val="000000"/>
                <w:sz w:val="20"/>
                <w:szCs w:val="20"/>
              </w:rPr>
              <w:t>Рід</w:t>
            </w:r>
          </w:p>
        </w:tc>
        <w:tc>
          <w:tcPr>
            <w:tcW w:w="4237" w:type="dxa"/>
            <w:tcBorders>
              <w:top w:val="single" w:sz="8"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color w:val="000000"/>
                <w:sz w:val="20"/>
                <w:szCs w:val="20"/>
              </w:rPr>
              <w:t>Вид тварин</w:t>
            </w:r>
          </w:p>
        </w:tc>
      </w:tr>
      <w:tr w:rsidR="000562DF" w:rsidRPr="00327A05" w:rsidTr="002C2EF4">
        <w:trPr>
          <w:cantSplit/>
        </w:trPr>
        <w:tc>
          <w:tcPr>
            <w:tcW w:w="1726" w:type="dxa"/>
            <w:tcBorders>
              <w:top w:val="single" w:sz="8"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1</w:t>
            </w:r>
          </w:p>
        </w:tc>
        <w:tc>
          <w:tcPr>
            <w:tcW w:w="1829" w:type="dxa"/>
            <w:tcBorders>
              <w:top w:val="single" w:sz="8" w:space="0" w:color="000000"/>
              <w:left w:val="single" w:sz="8"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b/>
                <w:sz w:val="20"/>
                <w:szCs w:val="20"/>
              </w:rPr>
            </w:pPr>
            <w:r w:rsidRPr="002C2EF4">
              <w:rPr>
                <w:rFonts w:ascii="Times New Roman" w:eastAsia="Times New Roman" w:hAnsi="Times New Roman" w:cs="Times New Roman"/>
                <w:b/>
                <w:sz w:val="20"/>
                <w:szCs w:val="20"/>
              </w:rPr>
              <w:t>2</w:t>
            </w:r>
          </w:p>
        </w:tc>
        <w:tc>
          <w:tcPr>
            <w:tcW w:w="1989" w:type="dxa"/>
            <w:tcBorders>
              <w:top w:val="single" w:sz="8" w:space="0" w:color="000000"/>
              <w:left w:val="single" w:sz="4" w:space="0" w:color="000000"/>
              <w:bottom w:val="single" w:sz="4"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b/>
                <w:color w:val="000000"/>
                <w:sz w:val="20"/>
                <w:szCs w:val="20"/>
              </w:rPr>
            </w:pPr>
            <w:r w:rsidRPr="002C2EF4">
              <w:rPr>
                <w:rFonts w:ascii="Times New Roman" w:eastAsia="Times New Roman" w:hAnsi="Times New Roman" w:cs="Times New Roman"/>
                <w:b/>
                <w:color w:val="000000"/>
                <w:sz w:val="20"/>
                <w:szCs w:val="20"/>
              </w:rPr>
              <w:t>3</w:t>
            </w:r>
          </w:p>
        </w:tc>
        <w:tc>
          <w:tcPr>
            <w:tcW w:w="4237" w:type="dxa"/>
            <w:tcBorders>
              <w:top w:val="single" w:sz="8"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jc w:val="center"/>
              <w:rPr>
                <w:rFonts w:ascii="Times New Roman" w:eastAsia="Times New Roman" w:hAnsi="Times New Roman" w:cs="Times New Roman"/>
                <w:b/>
                <w:color w:val="000000"/>
                <w:sz w:val="20"/>
                <w:szCs w:val="20"/>
              </w:rPr>
            </w:pPr>
            <w:r w:rsidRPr="002C2EF4">
              <w:rPr>
                <w:rFonts w:ascii="Times New Roman" w:eastAsia="Times New Roman" w:hAnsi="Times New Roman" w:cs="Times New Roman"/>
                <w:b/>
                <w:color w:val="000000"/>
                <w:sz w:val="20"/>
                <w:szCs w:val="20"/>
              </w:rPr>
              <w:t>4</w:t>
            </w:r>
          </w:p>
        </w:tc>
      </w:tr>
      <w:tr w:rsidR="000562DF" w:rsidRPr="00327A05" w:rsidTr="007040BE">
        <w:trPr>
          <w:cantSplit/>
        </w:trPr>
        <w:tc>
          <w:tcPr>
            <w:tcW w:w="1726" w:type="dxa"/>
            <w:vMerge w:val="restart"/>
            <w:tcBorders>
              <w:left w:val="single" w:sz="4" w:space="0" w:color="000000"/>
            </w:tcBorders>
            <w:shd w:val="clear" w:color="auto" w:fill="auto"/>
            <w:vAlign w:val="center"/>
          </w:tcPr>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Комахоїдні</w:t>
            </w:r>
          </w:p>
          <w:p w:rsidR="000562DF" w:rsidRPr="002C2EF4" w:rsidRDefault="000562DF" w:rsidP="007040BE">
            <w:pPr>
              <w:ind w:right="-70" w:firstLine="0"/>
              <w:jc w:val="center"/>
              <w:rPr>
                <w:rFonts w:ascii="Times New Roman" w:hAnsi="Times New Roman" w:cs="Times New Roman"/>
                <w:sz w:val="20"/>
                <w:szCs w:val="20"/>
              </w:rPr>
            </w:pPr>
            <w:r w:rsidRPr="002C2EF4">
              <w:rPr>
                <w:rFonts w:ascii="Times New Roman" w:eastAsia="Times New Roman" w:hAnsi="Times New Roman" w:cs="Times New Roman"/>
                <w:sz w:val="20"/>
                <w:szCs w:val="20"/>
              </w:rPr>
              <w:t>(Eulipotyphla)</w:t>
            </w:r>
          </w:p>
        </w:tc>
        <w:tc>
          <w:tcPr>
            <w:tcW w:w="1829" w:type="dxa"/>
            <w:vMerge w:val="restart"/>
            <w:tcBorders>
              <w:left w:val="single" w:sz="8" w:space="0" w:color="000000"/>
            </w:tcBorders>
            <w:shd w:val="clear" w:color="auto" w:fill="auto"/>
          </w:tcPr>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Землерийкові </w:t>
            </w:r>
            <w:r w:rsidRPr="002C2EF4">
              <w:rPr>
                <w:rFonts w:ascii="Times New Roman" w:eastAsia="Times New Roman" w:hAnsi="Times New Roman" w:cs="Times New Roman"/>
                <w:i/>
                <w:sz w:val="20"/>
                <w:szCs w:val="20"/>
              </w:rPr>
              <w:t>(Sorecidae)</w:t>
            </w:r>
          </w:p>
        </w:tc>
        <w:tc>
          <w:tcPr>
            <w:tcW w:w="1989" w:type="dxa"/>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Бурозубка </w:t>
            </w:r>
            <w:r w:rsidRPr="002C2EF4">
              <w:rPr>
                <w:rFonts w:ascii="Times New Roman" w:eastAsia="Times New Roman" w:hAnsi="Times New Roman" w:cs="Times New Roman"/>
                <w:i/>
                <w:sz w:val="20"/>
                <w:szCs w:val="20"/>
              </w:rPr>
              <w:t>(Sorex)</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color w:val="000000"/>
                <w:sz w:val="20"/>
                <w:szCs w:val="20"/>
              </w:rPr>
              <w:t>Бурозубка звичайна</w:t>
            </w:r>
            <w:r w:rsidRPr="002C2EF4">
              <w:rPr>
                <w:rFonts w:ascii="Times New Roman" w:eastAsia="Times New Roman" w:hAnsi="Times New Roman" w:cs="Times New Roman"/>
                <w:i/>
                <w:color w:val="000000"/>
                <w:sz w:val="20"/>
                <w:szCs w:val="20"/>
              </w:rPr>
              <w:t xml:space="preserve"> – Sorex araneus</w:t>
            </w:r>
            <w:r w:rsidRPr="002C2EF4">
              <w:rPr>
                <w:rFonts w:ascii="Times New Roman" w:eastAsia="Times New Roman" w:hAnsi="Times New Roman" w:cs="Times New Roman"/>
                <w:color w:val="000000"/>
                <w:sz w:val="20"/>
                <w:szCs w:val="20"/>
              </w:rPr>
              <w:t xml:space="preserve"> (Linnaeus, 1758)</w:t>
            </w:r>
          </w:p>
        </w:tc>
      </w:tr>
      <w:tr w:rsidR="000562DF" w:rsidRPr="00327A05" w:rsidTr="002C2EF4">
        <w:trPr>
          <w:cantSplit/>
        </w:trPr>
        <w:tc>
          <w:tcPr>
            <w:tcW w:w="1726" w:type="dxa"/>
            <w:vMerge/>
            <w:tcBorders>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color w:val="000000"/>
                <w:sz w:val="20"/>
                <w:szCs w:val="20"/>
              </w:rPr>
            </w:pPr>
          </w:p>
        </w:tc>
        <w:tc>
          <w:tcPr>
            <w:tcW w:w="1829" w:type="dxa"/>
            <w:vMerge/>
            <w:tcBorders>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color w:val="000000"/>
                <w:sz w:val="20"/>
                <w:szCs w:val="20"/>
              </w:rPr>
            </w:pPr>
          </w:p>
        </w:tc>
        <w:tc>
          <w:tcPr>
            <w:tcW w:w="1989" w:type="dxa"/>
            <w:vMerge w:val="restart"/>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Рясоніжка, кутора </w:t>
            </w:r>
            <w:r w:rsidRPr="002C2EF4">
              <w:rPr>
                <w:rFonts w:ascii="Times New Roman" w:eastAsia="Times New Roman" w:hAnsi="Times New Roman" w:cs="Times New Roman"/>
                <w:i/>
                <w:sz w:val="20"/>
                <w:szCs w:val="20"/>
              </w:rPr>
              <w:t>(Neomys)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color w:val="000000"/>
                <w:sz w:val="20"/>
                <w:szCs w:val="20"/>
              </w:rPr>
              <w:t xml:space="preserve">Кутора (рясоніжка) велика – </w:t>
            </w:r>
            <w:r w:rsidRPr="002C2EF4">
              <w:rPr>
                <w:rFonts w:ascii="Times New Roman" w:eastAsia="Times New Roman" w:hAnsi="Times New Roman" w:cs="Times New Roman"/>
                <w:i/>
                <w:color w:val="000000"/>
                <w:sz w:val="20"/>
                <w:szCs w:val="20"/>
              </w:rPr>
              <w:t xml:space="preserve"> Neomys fodiens</w:t>
            </w:r>
            <w:r w:rsidRPr="002C2EF4">
              <w:rPr>
                <w:rFonts w:ascii="Times New Roman" w:eastAsia="Times New Roman" w:hAnsi="Times New Roman" w:cs="Times New Roman"/>
                <w:color w:val="000000"/>
                <w:sz w:val="20"/>
                <w:szCs w:val="20"/>
              </w:rPr>
              <w:t xml:space="preserve">  (Pennant, 1771)</w:t>
            </w:r>
          </w:p>
        </w:tc>
      </w:tr>
      <w:tr w:rsidR="000562DF" w:rsidRPr="00327A05" w:rsidTr="002C2EF4">
        <w:trPr>
          <w:cantSplit/>
        </w:trPr>
        <w:tc>
          <w:tcPr>
            <w:tcW w:w="1726" w:type="dxa"/>
            <w:vMerge/>
            <w:tcBorders>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Кутора (рясоніжка) мала – </w:t>
            </w:r>
            <w:r w:rsidRPr="002C2EF4">
              <w:rPr>
                <w:rFonts w:ascii="Times New Roman" w:eastAsia="Times New Roman" w:hAnsi="Times New Roman" w:cs="Times New Roman"/>
                <w:i/>
                <w:sz w:val="20"/>
                <w:szCs w:val="20"/>
              </w:rPr>
              <w:t>Neomys anomalus</w:t>
            </w:r>
            <w:r w:rsidRPr="002C2EF4">
              <w:rPr>
                <w:rFonts w:ascii="Times New Roman" w:eastAsia="Times New Roman" w:hAnsi="Times New Roman" w:cs="Times New Roman"/>
                <w:sz w:val="20"/>
                <w:szCs w:val="20"/>
              </w:rPr>
              <w:t xml:space="preserve"> (Cabrera, 1907)</w:t>
            </w:r>
          </w:p>
        </w:tc>
      </w:tr>
      <w:tr w:rsidR="000562DF" w:rsidRPr="00327A05" w:rsidTr="002C2EF4">
        <w:trPr>
          <w:cantSplit/>
        </w:trPr>
        <w:tc>
          <w:tcPr>
            <w:tcW w:w="1726" w:type="dxa"/>
            <w:vMerge/>
            <w:tcBorders>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tcBorders>
              <w:top w:val="single" w:sz="4" w:space="0" w:color="000000"/>
              <w:left w:val="single" w:sz="8" w:space="0" w:color="000000"/>
              <w:bottom w:val="single" w:sz="4" w:space="0" w:color="000000"/>
            </w:tcBorders>
            <w:shd w:val="clear" w:color="auto" w:fill="auto"/>
          </w:tcPr>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Кротові</w:t>
            </w:r>
          </w:p>
          <w:p w:rsidR="000562DF" w:rsidRPr="002C2EF4" w:rsidRDefault="000562DF" w:rsidP="002C2EF4">
            <w:pPr>
              <w:ind w:left="-61" w:right="-70" w:firstLine="0"/>
              <w:rPr>
                <w:rFonts w:ascii="Times New Roman" w:hAnsi="Times New Roman" w:cs="Times New Roman"/>
                <w:sz w:val="20"/>
                <w:szCs w:val="20"/>
              </w:rPr>
            </w:pPr>
            <w:r w:rsidRPr="002C2EF4">
              <w:rPr>
                <w:rFonts w:ascii="Times New Roman" w:eastAsia="Times New Roman" w:hAnsi="Times New Roman" w:cs="Times New Roman"/>
                <w:i/>
                <w:sz w:val="20"/>
                <w:szCs w:val="20"/>
              </w:rPr>
              <w:t>(Talpidae)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Звичайний кріт </w:t>
            </w:r>
            <w:r w:rsidRPr="002C2EF4">
              <w:rPr>
                <w:rFonts w:ascii="Times New Roman" w:eastAsia="Times New Roman" w:hAnsi="Times New Roman" w:cs="Times New Roman"/>
                <w:i/>
                <w:sz w:val="20"/>
                <w:szCs w:val="20"/>
              </w:rPr>
              <w:t>(Talpa)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Кріт європейський</w:t>
            </w:r>
            <w:r w:rsidRPr="002C2EF4">
              <w:rPr>
                <w:rFonts w:ascii="Times New Roman" w:eastAsia="Times New Roman" w:hAnsi="Times New Roman" w:cs="Times New Roman"/>
                <w:i/>
                <w:sz w:val="20"/>
                <w:szCs w:val="20"/>
              </w:rPr>
              <w:t xml:space="preserve"> – Talpa europaea</w:t>
            </w:r>
            <w:r w:rsidRPr="002C2EF4">
              <w:rPr>
                <w:rFonts w:ascii="Times New Roman" w:eastAsia="Times New Roman" w:hAnsi="Times New Roman" w:cs="Times New Roman"/>
                <w:sz w:val="20"/>
                <w:szCs w:val="20"/>
              </w:rPr>
              <w:t xml:space="preserve"> (Linnaeus, 1758)</w:t>
            </w:r>
          </w:p>
        </w:tc>
      </w:tr>
      <w:tr w:rsidR="000562DF" w:rsidRPr="00327A05" w:rsidTr="002C2EF4">
        <w:trPr>
          <w:cantSplit/>
        </w:trPr>
        <w:tc>
          <w:tcPr>
            <w:tcW w:w="1726" w:type="dxa"/>
            <w:vMerge/>
            <w:tcBorders>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tcBorders>
              <w:top w:val="single" w:sz="4" w:space="0" w:color="000000"/>
              <w:left w:val="single" w:sz="8" w:space="0" w:color="000000"/>
              <w:bottom w:val="single" w:sz="4" w:space="0" w:color="000000"/>
            </w:tcBorders>
            <w:shd w:val="clear" w:color="auto" w:fill="auto"/>
          </w:tcPr>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Їжакові</w:t>
            </w:r>
          </w:p>
          <w:p w:rsidR="000562DF" w:rsidRPr="002C2EF4" w:rsidRDefault="000562DF" w:rsidP="002C2EF4">
            <w:pPr>
              <w:ind w:left="-61" w:right="-70" w:firstLine="0"/>
              <w:rPr>
                <w:rFonts w:ascii="Times New Roman" w:eastAsia="Times New Roman" w:hAnsi="Times New Roman" w:cs="Times New Roman"/>
                <w:i/>
                <w:sz w:val="20"/>
                <w:szCs w:val="20"/>
              </w:rPr>
            </w:pPr>
            <w:r w:rsidRPr="002C2EF4">
              <w:rPr>
                <w:rFonts w:ascii="Times New Roman" w:eastAsia="Times New Roman" w:hAnsi="Times New Roman" w:cs="Times New Roman"/>
                <w:i/>
                <w:sz w:val="20"/>
                <w:szCs w:val="20"/>
              </w:rPr>
              <w:t>(Erinaceidae)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Звичайний їжак </w:t>
            </w:r>
            <w:r w:rsidRPr="002C2EF4">
              <w:rPr>
                <w:rFonts w:ascii="Times New Roman" w:eastAsia="Times New Roman" w:hAnsi="Times New Roman" w:cs="Times New Roman"/>
                <w:i/>
                <w:sz w:val="20"/>
                <w:szCs w:val="20"/>
              </w:rPr>
              <w:t>(Erinaceus)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color w:val="000000"/>
                <w:sz w:val="20"/>
                <w:szCs w:val="20"/>
              </w:rPr>
              <w:t xml:space="preserve">Їжак білочеревий – </w:t>
            </w:r>
            <w:r w:rsidRPr="002C2EF4">
              <w:rPr>
                <w:rFonts w:ascii="Times New Roman" w:eastAsia="Times New Roman" w:hAnsi="Times New Roman" w:cs="Times New Roman"/>
                <w:i/>
                <w:color w:val="000000"/>
                <w:sz w:val="20"/>
                <w:szCs w:val="20"/>
              </w:rPr>
              <w:t xml:space="preserve">Erinaceus concolor </w:t>
            </w:r>
            <w:r w:rsidRPr="002C2EF4">
              <w:rPr>
                <w:rFonts w:ascii="Times New Roman" w:eastAsia="Times New Roman" w:hAnsi="Times New Roman" w:cs="Times New Roman"/>
                <w:color w:val="000000"/>
                <w:sz w:val="20"/>
                <w:szCs w:val="20"/>
              </w:rPr>
              <w:t>(Martin, 1838)</w:t>
            </w:r>
          </w:p>
        </w:tc>
      </w:tr>
      <w:tr w:rsidR="000562DF" w:rsidRPr="00327A05" w:rsidTr="007040BE">
        <w:trPr>
          <w:cantSplit/>
        </w:trPr>
        <w:tc>
          <w:tcPr>
            <w:tcW w:w="1726" w:type="dxa"/>
            <w:vMerge w:val="restart"/>
            <w:tcBorders>
              <w:top w:val="single" w:sz="4" w:space="0" w:color="000000"/>
              <w:left w:val="single" w:sz="4" w:space="0" w:color="000000"/>
            </w:tcBorders>
            <w:shd w:val="clear" w:color="auto" w:fill="auto"/>
            <w:vAlign w:val="center"/>
          </w:tcPr>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Рукокрилі або кажани</w:t>
            </w:r>
          </w:p>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(Chiroptera</w:t>
            </w:r>
            <w:r w:rsidRPr="002C2EF4">
              <w:rPr>
                <w:rFonts w:ascii="Times New Roman" w:eastAsia="Times New Roman" w:hAnsi="Times New Roman" w:cs="Times New Roman"/>
                <w:b/>
                <w:sz w:val="20"/>
                <w:szCs w:val="20"/>
              </w:rPr>
              <w:t>)</w:t>
            </w:r>
          </w:p>
        </w:tc>
        <w:tc>
          <w:tcPr>
            <w:tcW w:w="1829" w:type="dxa"/>
            <w:tcBorders>
              <w:top w:val="single" w:sz="4" w:space="0" w:color="000000"/>
              <w:left w:val="single" w:sz="8" w:space="0" w:color="000000"/>
              <w:bottom w:val="single" w:sz="4" w:space="0" w:color="000000"/>
            </w:tcBorders>
            <w:shd w:val="clear" w:color="auto" w:fill="auto"/>
          </w:tcPr>
          <w:p w:rsidR="000562DF" w:rsidRPr="002C2EF4" w:rsidRDefault="000562DF" w:rsidP="002C2EF4">
            <w:pPr>
              <w:ind w:left="-61" w:right="-70" w:firstLine="0"/>
              <w:rPr>
                <w:rFonts w:ascii="Times New Roman" w:hAnsi="Times New Roman" w:cs="Times New Roman"/>
                <w:sz w:val="20"/>
                <w:szCs w:val="20"/>
              </w:rPr>
            </w:pPr>
            <w:r w:rsidRPr="002C2EF4">
              <w:rPr>
                <w:rFonts w:ascii="Times New Roman" w:eastAsia="Times New Roman" w:hAnsi="Times New Roman" w:cs="Times New Roman"/>
                <w:sz w:val="20"/>
                <w:szCs w:val="20"/>
              </w:rPr>
              <w:t>Підковоноси (</w:t>
            </w:r>
            <w:r w:rsidRPr="002C2EF4">
              <w:rPr>
                <w:rFonts w:ascii="Times New Roman" w:eastAsia="Times New Roman" w:hAnsi="Times New Roman" w:cs="Times New Roman"/>
                <w:i/>
                <w:color w:val="000000"/>
                <w:sz w:val="20"/>
                <w:szCs w:val="20"/>
              </w:rPr>
              <w:t>Rhinolophidae</w:t>
            </w:r>
            <w:r w:rsidRPr="002C2EF4">
              <w:rPr>
                <w:rFonts w:ascii="Times New Roman" w:eastAsia="Times New Roman" w:hAnsi="Times New Roman" w:cs="Times New Roman"/>
                <w:sz w:val="20"/>
                <w:szCs w:val="20"/>
              </w:rPr>
              <w:t>)</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color w:val="000000"/>
                <w:sz w:val="20"/>
                <w:szCs w:val="20"/>
              </w:rPr>
              <w:t>Підковоніс (</w:t>
            </w:r>
            <w:r w:rsidRPr="002C2EF4">
              <w:rPr>
                <w:rFonts w:ascii="Times New Roman" w:eastAsia="Times New Roman" w:hAnsi="Times New Roman" w:cs="Times New Roman"/>
                <w:i/>
                <w:sz w:val="20"/>
                <w:szCs w:val="20"/>
              </w:rPr>
              <w:t>Rhinolophus)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Підковик малий – </w:t>
            </w:r>
            <w:r w:rsidRPr="002C2EF4">
              <w:rPr>
                <w:rFonts w:ascii="Times New Roman" w:eastAsia="Times New Roman" w:hAnsi="Times New Roman" w:cs="Times New Roman"/>
                <w:i/>
                <w:sz w:val="20"/>
                <w:szCs w:val="20"/>
              </w:rPr>
              <w:t>Rhinolophus hipposideros</w:t>
            </w:r>
            <w:r w:rsidRPr="002C2EF4">
              <w:rPr>
                <w:rFonts w:ascii="Times New Roman" w:eastAsia="Times New Roman" w:hAnsi="Times New Roman" w:cs="Times New Roman"/>
                <w:sz w:val="20"/>
                <w:szCs w:val="20"/>
              </w:rPr>
              <w:t xml:space="preserve"> (Bechstein, 1800) </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val="restart"/>
            <w:tcBorders>
              <w:top w:val="single" w:sz="4" w:space="0" w:color="000000"/>
              <w:left w:val="single" w:sz="8" w:space="0" w:color="000000"/>
            </w:tcBorders>
            <w:shd w:val="clear" w:color="auto" w:fill="auto"/>
          </w:tcPr>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p>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Гладконосі</w:t>
            </w:r>
          </w:p>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кажани</w:t>
            </w:r>
          </w:p>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(Vespertiliо-nidae)</w:t>
            </w:r>
          </w:p>
        </w:tc>
        <w:tc>
          <w:tcPr>
            <w:tcW w:w="1989" w:type="dxa"/>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sz w:val="20"/>
                <w:szCs w:val="20"/>
              </w:rPr>
              <w:t>Широковух (</w:t>
            </w:r>
            <w:r w:rsidRPr="002C2EF4">
              <w:rPr>
                <w:rFonts w:ascii="Times New Roman" w:eastAsia="Times New Roman" w:hAnsi="Times New Roman" w:cs="Times New Roman"/>
                <w:i/>
                <w:sz w:val="20"/>
                <w:szCs w:val="20"/>
              </w:rPr>
              <w:t>Barbastella)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Широковух європейський –</w:t>
            </w:r>
            <w:r w:rsidRPr="002C2EF4">
              <w:rPr>
                <w:rFonts w:ascii="Times New Roman" w:eastAsia="Times New Roman" w:hAnsi="Times New Roman" w:cs="Times New Roman"/>
                <w:i/>
                <w:sz w:val="20"/>
                <w:szCs w:val="20"/>
              </w:rPr>
              <w:t xml:space="preserve"> Barbastella barbastellus</w:t>
            </w:r>
            <w:r w:rsidRPr="002C2EF4">
              <w:rPr>
                <w:rFonts w:ascii="Times New Roman" w:eastAsia="Times New Roman" w:hAnsi="Times New Roman" w:cs="Times New Roman"/>
                <w:sz w:val="20"/>
                <w:szCs w:val="20"/>
              </w:rPr>
              <w:t xml:space="preserve"> (Schreber, 1774)</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val="restart"/>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i/>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Вечірниця </w:t>
            </w:r>
            <w:r w:rsidRPr="002C2EF4">
              <w:rPr>
                <w:rFonts w:ascii="Times New Roman" w:eastAsia="Times New Roman" w:hAnsi="Times New Roman" w:cs="Times New Roman"/>
                <w:i/>
                <w:sz w:val="20"/>
                <w:szCs w:val="20"/>
              </w:rPr>
              <w:t>(Nyctalus)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Вечірниця руда</w:t>
            </w:r>
            <w:r w:rsidRPr="002C2EF4">
              <w:rPr>
                <w:rFonts w:ascii="Times New Roman" w:eastAsia="Times New Roman" w:hAnsi="Times New Roman" w:cs="Times New Roman"/>
                <w:i/>
                <w:sz w:val="20"/>
                <w:szCs w:val="20"/>
              </w:rPr>
              <w:t xml:space="preserve"> – Nyctalus noctula</w:t>
            </w:r>
            <w:r w:rsidRPr="002C2EF4">
              <w:rPr>
                <w:rFonts w:ascii="Times New Roman" w:eastAsia="Times New Roman" w:hAnsi="Times New Roman" w:cs="Times New Roman"/>
                <w:sz w:val="20"/>
                <w:szCs w:val="20"/>
              </w:rPr>
              <w:t xml:space="preserve"> (Schreber, 1774)</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Вечірниця мала</w:t>
            </w:r>
            <w:r w:rsidRPr="002C2EF4">
              <w:rPr>
                <w:rFonts w:ascii="Times New Roman" w:eastAsia="Times New Roman" w:hAnsi="Times New Roman" w:cs="Times New Roman"/>
                <w:i/>
                <w:sz w:val="20"/>
                <w:szCs w:val="20"/>
              </w:rPr>
              <w:t xml:space="preserve"> – Nyctalus leisleri</w:t>
            </w:r>
            <w:r w:rsidRPr="002C2EF4">
              <w:rPr>
                <w:rFonts w:ascii="Times New Roman" w:eastAsia="Times New Roman" w:hAnsi="Times New Roman" w:cs="Times New Roman"/>
                <w:sz w:val="20"/>
                <w:szCs w:val="20"/>
              </w:rPr>
              <w:t xml:space="preserve"> (Kuhl, 1817)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val="restart"/>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Нічниця </w:t>
            </w:r>
            <w:r w:rsidRPr="002C2EF4">
              <w:rPr>
                <w:rFonts w:ascii="Times New Roman" w:eastAsia="Times New Roman" w:hAnsi="Times New Roman" w:cs="Times New Roman"/>
                <w:i/>
                <w:sz w:val="20"/>
                <w:szCs w:val="20"/>
              </w:rPr>
              <w:t>(Myotis)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Нічниця водяна</w:t>
            </w:r>
            <w:r w:rsidRPr="002C2EF4">
              <w:rPr>
                <w:rFonts w:ascii="Times New Roman" w:eastAsia="Times New Roman" w:hAnsi="Times New Roman" w:cs="Times New Roman"/>
                <w:i/>
                <w:sz w:val="20"/>
                <w:szCs w:val="20"/>
              </w:rPr>
              <w:t xml:space="preserve"> – Myotis daubentonii</w:t>
            </w:r>
            <w:r w:rsidRPr="002C2EF4">
              <w:rPr>
                <w:rFonts w:ascii="Times New Roman" w:eastAsia="Times New Roman" w:hAnsi="Times New Roman" w:cs="Times New Roman"/>
                <w:sz w:val="20"/>
                <w:szCs w:val="20"/>
              </w:rPr>
              <w:t xml:space="preserve"> (Kuhl, 1817)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Нічниця вусата</w:t>
            </w:r>
            <w:r w:rsidRPr="002C2EF4">
              <w:rPr>
                <w:rFonts w:ascii="Times New Roman" w:eastAsia="Times New Roman" w:hAnsi="Times New Roman" w:cs="Times New Roman"/>
                <w:i/>
                <w:sz w:val="20"/>
                <w:szCs w:val="20"/>
              </w:rPr>
              <w:t xml:space="preserve"> – </w:t>
            </w:r>
          </w:p>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i/>
                <w:sz w:val="20"/>
                <w:szCs w:val="20"/>
              </w:rPr>
              <w:t>Myotis mystacinus</w:t>
            </w:r>
            <w:r w:rsidRPr="002C2EF4">
              <w:rPr>
                <w:rFonts w:ascii="Times New Roman" w:eastAsia="Times New Roman" w:hAnsi="Times New Roman" w:cs="Times New Roman"/>
                <w:sz w:val="20"/>
                <w:szCs w:val="20"/>
              </w:rPr>
              <w:t xml:space="preserve"> (Kuhl, 1817)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Нічниця велика – </w:t>
            </w:r>
            <w:r w:rsidRPr="002C2EF4">
              <w:rPr>
                <w:rFonts w:ascii="Times New Roman" w:eastAsia="Times New Roman" w:hAnsi="Times New Roman" w:cs="Times New Roman"/>
                <w:i/>
                <w:sz w:val="20"/>
                <w:szCs w:val="20"/>
              </w:rPr>
              <w:t xml:space="preserve"> Myotis myotis</w:t>
            </w:r>
            <w:r w:rsidRPr="002C2EF4">
              <w:rPr>
                <w:rFonts w:ascii="Times New Roman" w:eastAsia="Times New Roman" w:hAnsi="Times New Roman" w:cs="Times New Roman"/>
                <w:sz w:val="20"/>
                <w:szCs w:val="20"/>
              </w:rPr>
              <w:t xml:space="preserve"> (Borkhausen, 1797)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Нічниця війчаста – </w:t>
            </w:r>
            <w:r w:rsidRPr="002C2EF4">
              <w:rPr>
                <w:rFonts w:ascii="Times New Roman" w:eastAsia="Times New Roman" w:hAnsi="Times New Roman" w:cs="Times New Roman"/>
                <w:i/>
                <w:sz w:val="20"/>
                <w:szCs w:val="20"/>
              </w:rPr>
              <w:t>Myotis nattereri</w:t>
            </w:r>
            <w:r w:rsidRPr="002C2EF4">
              <w:rPr>
                <w:rFonts w:ascii="Times New Roman" w:eastAsia="Times New Roman" w:hAnsi="Times New Roman" w:cs="Times New Roman"/>
                <w:sz w:val="20"/>
                <w:szCs w:val="20"/>
              </w:rPr>
              <w:t xml:space="preserve"> (Kuhl, 1817)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Нічниця довговуха – </w:t>
            </w:r>
            <w:r w:rsidRPr="002C2EF4">
              <w:rPr>
                <w:rFonts w:ascii="Times New Roman" w:eastAsia="Times New Roman" w:hAnsi="Times New Roman" w:cs="Times New Roman"/>
                <w:i/>
                <w:sz w:val="20"/>
                <w:szCs w:val="20"/>
              </w:rPr>
              <w:t>Myotis bechsteinii</w:t>
            </w:r>
            <w:r w:rsidRPr="002C2EF4">
              <w:rPr>
                <w:rFonts w:ascii="Times New Roman" w:eastAsia="Times New Roman" w:hAnsi="Times New Roman" w:cs="Times New Roman"/>
                <w:sz w:val="20"/>
                <w:szCs w:val="20"/>
              </w:rPr>
              <w:t xml:space="preserve"> (Kuhl, 1817)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Нічниця гостровуха – </w:t>
            </w:r>
            <w:r w:rsidRPr="002C2EF4">
              <w:rPr>
                <w:rFonts w:ascii="Times New Roman" w:eastAsia="Times New Roman" w:hAnsi="Times New Roman" w:cs="Times New Roman"/>
                <w:i/>
                <w:sz w:val="20"/>
                <w:szCs w:val="20"/>
              </w:rPr>
              <w:t xml:space="preserve">Myotis </w:t>
            </w:r>
            <w:r w:rsidRPr="002C2EF4">
              <w:rPr>
                <w:rFonts w:ascii="Times New Roman" w:eastAsia="Times New Roman" w:hAnsi="Times New Roman" w:cs="Times New Roman"/>
                <w:i/>
                <w:color w:val="202122"/>
                <w:sz w:val="20"/>
                <w:szCs w:val="20"/>
                <w:highlight w:val="white"/>
              </w:rPr>
              <w:t>blythii</w:t>
            </w:r>
            <w:r w:rsidRPr="002C2EF4">
              <w:rPr>
                <w:rFonts w:ascii="Times New Roman" w:eastAsia="Times New Roman" w:hAnsi="Times New Roman" w:cs="Times New Roman"/>
                <w:i/>
                <w:sz w:val="20"/>
                <w:szCs w:val="20"/>
              </w:rPr>
              <w:t xml:space="preserve"> </w:t>
            </w:r>
            <w:r w:rsidRPr="002C2EF4">
              <w:rPr>
                <w:rFonts w:ascii="Times New Roman" w:eastAsia="Times New Roman" w:hAnsi="Times New Roman" w:cs="Times New Roman"/>
                <w:sz w:val="20"/>
                <w:szCs w:val="20"/>
              </w:rPr>
              <w:t xml:space="preserve"> (Kuhl, 1817)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Нічниця Брандта – </w:t>
            </w:r>
            <w:r w:rsidRPr="002C2EF4">
              <w:rPr>
                <w:rFonts w:ascii="Times New Roman" w:eastAsia="Times New Roman" w:hAnsi="Times New Roman" w:cs="Times New Roman"/>
                <w:i/>
                <w:sz w:val="20"/>
                <w:szCs w:val="20"/>
              </w:rPr>
              <w:t xml:space="preserve">Myotis brandti </w:t>
            </w:r>
            <w:r w:rsidRPr="002C2EF4">
              <w:rPr>
                <w:rFonts w:ascii="Times New Roman" w:eastAsia="Times New Roman" w:hAnsi="Times New Roman" w:cs="Times New Roman"/>
                <w:sz w:val="20"/>
                <w:szCs w:val="20"/>
              </w:rPr>
              <w:t>(Eversmann, 1845)</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val="restart"/>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Вухань </w:t>
            </w:r>
            <w:r w:rsidRPr="002C2EF4">
              <w:rPr>
                <w:rFonts w:ascii="Times New Roman" w:eastAsia="Times New Roman" w:hAnsi="Times New Roman" w:cs="Times New Roman"/>
                <w:i/>
                <w:sz w:val="20"/>
                <w:szCs w:val="20"/>
              </w:rPr>
              <w:t>(Plecotus)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Вухань бурий</w:t>
            </w:r>
            <w:r w:rsidRPr="002C2EF4">
              <w:rPr>
                <w:rFonts w:ascii="Times New Roman" w:eastAsia="Times New Roman" w:hAnsi="Times New Roman" w:cs="Times New Roman"/>
                <w:i/>
                <w:sz w:val="20"/>
                <w:szCs w:val="20"/>
              </w:rPr>
              <w:t xml:space="preserve"> – Plecotus auritus</w:t>
            </w:r>
            <w:r w:rsidRPr="002C2EF4">
              <w:rPr>
                <w:rFonts w:ascii="Times New Roman" w:eastAsia="Times New Roman" w:hAnsi="Times New Roman" w:cs="Times New Roman"/>
                <w:sz w:val="20"/>
                <w:szCs w:val="20"/>
              </w:rPr>
              <w:t xml:space="preserve"> (Linnaeus,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Вухань сірий</w:t>
            </w:r>
            <w:r w:rsidRPr="002C2EF4">
              <w:rPr>
                <w:rFonts w:ascii="Times New Roman" w:eastAsia="Times New Roman" w:hAnsi="Times New Roman" w:cs="Times New Roman"/>
                <w:i/>
                <w:sz w:val="20"/>
                <w:szCs w:val="20"/>
              </w:rPr>
              <w:t xml:space="preserve"> – Plecotus austriacus</w:t>
            </w:r>
            <w:r w:rsidRPr="002C2EF4">
              <w:rPr>
                <w:rFonts w:ascii="Times New Roman" w:eastAsia="Times New Roman" w:hAnsi="Times New Roman" w:cs="Times New Roman"/>
                <w:sz w:val="20"/>
                <w:szCs w:val="20"/>
              </w:rPr>
              <w:t xml:space="preserve"> (Fischer, 1829)</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Кажан </w:t>
            </w:r>
            <w:r w:rsidRPr="002C2EF4">
              <w:rPr>
                <w:rFonts w:ascii="Times New Roman" w:eastAsia="Times New Roman" w:hAnsi="Times New Roman" w:cs="Times New Roman"/>
                <w:i/>
                <w:sz w:val="20"/>
                <w:szCs w:val="20"/>
              </w:rPr>
              <w:t>(Eptesicus)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Кажан пізній</w:t>
            </w:r>
            <w:r w:rsidRPr="002C2EF4">
              <w:rPr>
                <w:rFonts w:ascii="Times New Roman" w:eastAsia="Times New Roman" w:hAnsi="Times New Roman" w:cs="Times New Roman"/>
                <w:i/>
                <w:sz w:val="20"/>
                <w:szCs w:val="20"/>
              </w:rPr>
              <w:t xml:space="preserve"> – Eptesicus serotinus</w:t>
            </w:r>
            <w:r w:rsidRPr="002C2EF4">
              <w:rPr>
                <w:rFonts w:ascii="Times New Roman" w:eastAsia="Times New Roman" w:hAnsi="Times New Roman" w:cs="Times New Roman"/>
                <w:sz w:val="20"/>
                <w:szCs w:val="20"/>
              </w:rPr>
              <w:t xml:space="preserve"> (Schreber, 1774)</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Лилик</w:t>
            </w:r>
            <w:r w:rsidRPr="002C2EF4">
              <w:rPr>
                <w:rFonts w:ascii="Times New Roman" w:eastAsia="Times New Roman" w:hAnsi="Times New Roman" w:cs="Times New Roman"/>
                <w:i/>
                <w:sz w:val="20"/>
                <w:szCs w:val="20"/>
              </w:rPr>
              <w:t xml:space="preserve"> (Vespertilio)</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Лилик двоколірний</w:t>
            </w:r>
            <w:r w:rsidRPr="002C2EF4">
              <w:rPr>
                <w:rFonts w:ascii="Times New Roman" w:eastAsia="Times New Roman" w:hAnsi="Times New Roman" w:cs="Times New Roman"/>
                <w:i/>
                <w:sz w:val="20"/>
                <w:szCs w:val="20"/>
              </w:rPr>
              <w:t xml:space="preserve"> – Vespertilio murinus</w:t>
            </w:r>
            <w:r w:rsidRPr="002C2EF4">
              <w:rPr>
                <w:rFonts w:ascii="Times New Roman" w:eastAsia="Times New Roman" w:hAnsi="Times New Roman" w:cs="Times New Roman"/>
                <w:sz w:val="20"/>
                <w:szCs w:val="20"/>
              </w:rPr>
              <w:t xml:space="preserve"> (Linnaeus, 1758)</w:t>
            </w:r>
          </w:p>
        </w:tc>
      </w:tr>
      <w:tr w:rsidR="000562DF" w:rsidRPr="00327A05" w:rsidTr="002C2EF4">
        <w:trPr>
          <w:cantSplit/>
          <w:trHeight w:val="382"/>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Нетопир </w:t>
            </w:r>
            <w:r w:rsidRPr="002C2EF4">
              <w:rPr>
                <w:rFonts w:ascii="Times New Roman" w:eastAsia="Times New Roman" w:hAnsi="Times New Roman" w:cs="Times New Roman"/>
                <w:i/>
                <w:sz w:val="20"/>
                <w:szCs w:val="20"/>
              </w:rPr>
              <w:t>(Pipistrellus)</w:t>
            </w:r>
          </w:p>
        </w:tc>
        <w:tc>
          <w:tcPr>
            <w:tcW w:w="4237" w:type="dxa"/>
            <w:tcBorders>
              <w:top w:val="single" w:sz="4" w:space="0" w:color="000000"/>
              <w:left w:val="single" w:sz="4" w:space="0" w:color="000000"/>
              <w:bottom w:val="single" w:sz="4" w:space="0" w:color="000000"/>
              <w:right w:val="single" w:sz="4"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Нетопир малий або звичайний – </w:t>
            </w:r>
            <w:r w:rsidRPr="002C2EF4">
              <w:rPr>
                <w:rFonts w:ascii="Times New Roman" w:eastAsia="Times New Roman" w:hAnsi="Times New Roman" w:cs="Times New Roman"/>
                <w:i/>
                <w:sz w:val="20"/>
                <w:szCs w:val="20"/>
              </w:rPr>
              <w:t>Pipistrellus pipistrellus</w:t>
            </w:r>
            <w:r w:rsidRPr="002C2EF4">
              <w:rPr>
                <w:rFonts w:ascii="Times New Roman" w:eastAsia="Times New Roman" w:hAnsi="Times New Roman" w:cs="Times New Roman"/>
                <w:sz w:val="20"/>
                <w:szCs w:val="20"/>
              </w:rPr>
              <w:t xml:space="preserve"> (Schreber, 1774)</w:t>
            </w:r>
          </w:p>
        </w:tc>
      </w:tr>
      <w:tr w:rsidR="000562DF" w:rsidRPr="00327A05" w:rsidTr="007040BE">
        <w:trPr>
          <w:cantSplit/>
        </w:trPr>
        <w:tc>
          <w:tcPr>
            <w:tcW w:w="1726" w:type="dxa"/>
            <w:vMerge w:val="restart"/>
            <w:tcBorders>
              <w:top w:val="single" w:sz="4" w:space="0" w:color="000000"/>
              <w:left w:val="single" w:sz="4" w:space="0" w:color="000000"/>
            </w:tcBorders>
            <w:shd w:val="clear" w:color="auto" w:fill="auto"/>
            <w:vAlign w:val="center"/>
          </w:tcPr>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Рукокрилі або кажани</w:t>
            </w:r>
          </w:p>
          <w:p w:rsidR="000562DF" w:rsidRPr="002C2EF4" w:rsidRDefault="000562DF" w:rsidP="007040BE">
            <w:pPr>
              <w:ind w:firstLine="0"/>
              <w:jc w:val="center"/>
              <w:rPr>
                <w:rFonts w:ascii="Times New Roman" w:eastAsia="Times New Roman" w:hAnsi="Times New Roman" w:cs="Times New Roman"/>
                <w:b/>
                <w:sz w:val="20"/>
                <w:szCs w:val="20"/>
              </w:rPr>
            </w:pPr>
            <w:r w:rsidRPr="002C2EF4">
              <w:rPr>
                <w:rFonts w:ascii="Times New Roman" w:eastAsia="Times New Roman" w:hAnsi="Times New Roman" w:cs="Times New Roman"/>
                <w:sz w:val="20"/>
                <w:szCs w:val="20"/>
              </w:rPr>
              <w:t>(Chiroptera</w:t>
            </w:r>
            <w:r w:rsidRPr="002C2EF4">
              <w:rPr>
                <w:rFonts w:ascii="Times New Roman" w:eastAsia="Times New Roman" w:hAnsi="Times New Roman" w:cs="Times New Roman"/>
                <w:b/>
                <w:sz w:val="20"/>
                <w:szCs w:val="20"/>
              </w:rPr>
              <w:t>)</w:t>
            </w:r>
          </w:p>
        </w:tc>
        <w:tc>
          <w:tcPr>
            <w:tcW w:w="1829" w:type="dxa"/>
            <w:vMerge w:val="restart"/>
            <w:tcBorders>
              <w:top w:val="single" w:sz="4" w:space="0" w:color="000000"/>
              <w:left w:val="single" w:sz="8" w:space="0" w:color="000000"/>
            </w:tcBorders>
            <w:shd w:val="clear" w:color="auto" w:fill="auto"/>
          </w:tcPr>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Гладконосі</w:t>
            </w:r>
          </w:p>
          <w:p w:rsidR="000562DF" w:rsidRPr="002C2EF4" w:rsidRDefault="000562DF" w:rsidP="002C2EF4">
            <w:pPr>
              <w:ind w:left="-61" w:right="-70"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кажани</w:t>
            </w:r>
          </w:p>
          <w:p w:rsidR="000562DF" w:rsidRPr="002C2EF4" w:rsidRDefault="000562DF" w:rsidP="002C2EF4">
            <w:pPr>
              <w:ind w:left="-61" w:right="-70" w:firstLine="0"/>
              <w:rPr>
                <w:rFonts w:ascii="Times New Roman" w:eastAsia="Times New Roman" w:hAnsi="Times New Roman" w:cs="Times New Roman"/>
                <w:b/>
                <w:sz w:val="20"/>
                <w:szCs w:val="20"/>
              </w:rPr>
            </w:pPr>
            <w:r w:rsidRPr="002C2EF4">
              <w:rPr>
                <w:rFonts w:ascii="Times New Roman" w:eastAsia="Times New Roman" w:hAnsi="Times New Roman" w:cs="Times New Roman"/>
                <w:i/>
                <w:sz w:val="20"/>
                <w:szCs w:val="20"/>
              </w:rPr>
              <w:t>(Vespertili-оnidae)</w:t>
            </w:r>
          </w:p>
        </w:tc>
        <w:tc>
          <w:tcPr>
            <w:tcW w:w="1989" w:type="dxa"/>
            <w:vMerge w:val="restart"/>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b/>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b/>
                <w:sz w:val="20"/>
                <w:szCs w:val="20"/>
              </w:rPr>
            </w:pPr>
            <w:r w:rsidRPr="002C2EF4">
              <w:rPr>
                <w:rFonts w:ascii="Times New Roman" w:eastAsia="Times New Roman" w:hAnsi="Times New Roman" w:cs="Times New Roman"/>
                <w:sz w:val="20"/>
                <w:szCs w:val="20"/>
              </w:rPr>
              <w:t xml:space="preserve">Нетопир </w:t>
            </w:r>
            <w:r w:rsidRPr="002C2EF4">
              <w:rPr>
                <w:rFonts w:ascii="Times New Roman" w:eastAsia="Times New Roman" w:hAnsi="Times New Roman" w:cs="Times New Roman"/>
                <w:i/>
                <w:sz w:val="20"/>
                <w:szCs w:val="20"/>
              </w:rPr>
              <w:t>(Pipistrellus)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color w:val="FF0000"/>
                <w:sz w:val="20"/>
                <w:szCs w:val="20"/>
              </w:rPr>
            </w:pPr>
            <w:r w:rsidRPr="002C2EF4">
              <w:rPr>
                <w:rFonts w:ascii="Times New Roman" w:eastAsia="Times New Roman" w:hAnsi="Times New Roman" w:cs="Times New Roman"/>
                <w:sz w:val="20"/>
                <w:szCs w:val="20"/>
              </w:rPr>
              <w:t xml:space="preserve">Нетопир середземноморський – </w:t>
            </w:r>
            <w:r w:rsidRPr="002C2EF4">
              <w:rPr>
                <w:rFonts w:ascii="Times New Roman" w:eastAsia="Times New Roman" w:hAnsi="Times New Roman" w:cs="Times New Roman"/>
                <w:i/>
                <w:sz w:val="20"/>
                <w:szCs w:val="20"/>
              </w:rPr>
              <w:t>Pipistrellus kuhlii</w:t>
            </w:r>
            <w:r w:rsidRPr="002C2EF4">
              <w:rPr>
                <w:rFonts w:ascii="Times New Roman" w:eastAsia="Times New Roman" w:hAnsi="Times New Roman" w:cs="Times New Roman"/>
                <w:sz w:val="20"/>
                <w:szCs w:val="20"/>
              </w:rPr>
              <w:t xml:space="preserve"> (Kuhl, 1817)</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color w:val="FF0000"/>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color w:val="FF0000"/>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color w:val="FF0000"/>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Нетопир лісовий або Натузіуса – </w:t>
            </w:r>
            <w:r w:rsidRPr="002C2EF4">
              <w:rPr>
                <w:rFonts w:ascii="Times New Roman" w:eastAsia="Times New Roman" w:hAnsi="Times New Roman" w:cs="Times New Roman"/>
                <w:i/>
                <w:sz w:val="20"/>
                <w:szCs w:val="20"/>
              </w:rPr>
              <w:t>Pipistrellus nathusii</w:t>
            </w:r>
            <w:r w:rsidRPr="002C2EF4">
              <w:rPr>
                <w:rFonts w:ascii="Times New Roman" w:eastAsia="Times New Roman" w:hAnsi="Times New Roman" w:cs="Times New Roman"/>
                <w:sz w:val="20"/>
                <w:szCs w:val="20"/>
              </w:rPr>
              <w:t xml:space="preserve"> (Keyserling et Blasius, 1839)</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Нетопир-пігмей – </w:t>
            </w:r>
            <w:r w:rsidRPr="002C2EF4">
              <w:rPr>
                <w:rFonts w:ascii="Times New Roman" w:eastAsia="Times New Roman" w:hAnsi="Times New Roman" w:cs="Times New Roman"/>
                <w:i/>
                <w:sz w:val="20"/>
                <w:szCs w:val="20"/>
              </w:rPr>
              <w:t>Pipistrellus pygmaeus</w:t>
            </w:r>
            <w:r w:rsidRPr="002C2EF4">
              <w:rPr>
                <w:rFonts w:ascii="Times New Roman" w:eastAsia="Times New Roman" w:hAnsi="Times New Roman" w:cs="Times New Roman"/>
                <w:sz w:val="20"/>
                <w:szCs w:val="20"/>
              </w:rPr>
              <w:t xml:space="preserve">  (Leach, 1825).</w:t>
            </w:r>
          </w:p>
        </w:tc>
      </w:tr>
      <w:tr w:rsidR="000562DF" w:rsidRPr="00327A05" w:rsidTr="007040BE">
        <w:trPr>
          <w:cantSplit/>
        </w:trPr>
        <w:tc>
          <w:tcPr>
            <w:tcW w:w="1726" w:type="dxa"/>
            <w:tcBorders>
              <w:top w:val="single" w:sz="4" w:space="0" w:color="000000"/>
              <w:left w:val="single" w:sz="4" w:space="0" w:color="000000"/>
            </w:tcBorders>
            <w:shd w:val="clear" w:color="auto" w:fill="auto"/>
            <w:vAlign w:val="center"/>
          </w:tcPr>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Зайцеподібні</w:t>
            </w:r>
          </w:p>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(Lagomorpha)</w:t>
            </w:r>
          </w:p>
        </w:tc>
        <w:tc>
          <w:tcPr>
            <w:tcW w:w="1829" w:type="dxa"/>
            <w:tcBorders>
              <w:top w:val="single" w:sz="4" w:space="0" w:color="000000"/>
              <w:left w:val="single" w:sz="8"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Зайцеві </w:t>
            </w:r>
            <w:r w:rsidRPr="002C2EF4">
              <w:rPr>
                <w:rFonts w:ascii="Times New Roman" w:eastAsia="Times New Roman" w:hAnsi="Times New Roman" w:cs="Times New Roman"/>
                <w:i/>
                <w:sz w:val="20"/>
                <w:szCs w:val="20"/>
              </w:rPr>
              <w:t>(Leporidae)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i/>
                <w:sz w:val="20"/>
                <w:szCs w:val="20"/>
              </w:rPr>
            </w:pPr>
            <w:r w:rsidRPr="002C2EF4">
              <w:rPr>
                <w:rFonts w:ascii="Times New Roman" w:eastAsia="Times New Roman" w:hAnsi="Times New Roman" w:cs="Times New Roman"/>
                <w:sz w:val="20"/>
                <w:szCs w:val="20"/>
              </w:rPr>
              <w:t>Заєць</w:t>
            </w:r>
          </w:p>
          <w:p w:rsidR="000562DF" w:rsidRPr="002C2EF4" w:rsidRDefault="000562DF" w:rsidP="002C2EF4">
            <w:pPr>
              <w:ind w:firstLine="0"/>
              <w:rPr>
                <w:rFonts w:ascii="Times New Roman" w:eastAsia="Times New Roman" w:hAnsi="Times New Roman" w:cs="Times New Roman"/>
                <w:i/>
                <w:sz w:val="20"/>
                <w:szCs w:val="20"/>
              </w:rPr>
            </w:pPr>
            <w:r w:rsidRPr="002C2EF4">
              <w:rPr>
                <w:rFonts w:ascii="Times New Roman" w:eastAsia="Times New Roman" w:hAnsi="Times New Roman" w:cs="Times New Roman"/>
                <w:i/>
                <w:sz w:val="20"/>
                <w:szCs w:val="20"/>
              </w:rPr>
              <w:t>(Lepus)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Заєць сірий</w:t>
            </w:r>
            <w:r w:rsidRPr="002C2EF4">
              <w:rPr>
                <w:rFonts w:ascii="Times New Roman" w:eastAsia="Times New Roman" w:hAnsi="Times New Roman" w:cs="Times New Roman"/>
                <w:i/>
                <w:sz w:val="20"/>
                <w:szCs w:val="20"/>
              </w:rPr>
              <w:t xml:space="preserve"> – Lepus europaeus</w:t>
            </w:r>
            <w:r w:rsidRPr="002C2EF4">
              <w:rPr>
                <w:rFonts w:ascii="Times New Roman" w:eastAsia="Times New Roman" w:hAnsi="Times New Roman" w:cs="Times New Roman"/>
                <w:sz w:val="20"/>
                <w:szCs w:val="20"/>
              </w:rPr>
              <w:t xml:space="preserve"> (Pallas, 1778)</w:t>
            </w:r>
          </w:p>
        </w:tc>
      </w:tr>
      <w:tr w:rsidR="000562DF" w:rsidRPr="00327A05" w:rsidTr="007040BE">
        <w:trPr>
          <w:cantSplit/>
        </w:trPr>
        <w:tc>
          <w:tcPr>
            <w:tcW w:w="1726" w:type="dxa"/>
            <w:vMerge w:val="restart"/>
            <w:tcBorders>
              <w:top w:val="single" w:sz="4" w:space="0" w:color="000000"/>
              <w:left w:val="single" w:sz="4" w:space="0" w:color="000000"/>
            </w:tcBorders>
            <w:shd w:val="clear" w:color="auto" w:fill="auto"/>
            <w:vAlign w:val="center"/>
          </w:tcPr>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Гризуни</w:t>
            </w:r>
          </w:p>
          <w:p w:rsidR="000562DF" w:rsidRPr="002C2EF4" w:rsidRDefault="000562DF"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(Rodentia)</w:t>
            </w:r>
          </w:p>
        </w:tc>
        <w:tc>
          <w:tcPr>
            <w:tcW w:w="1829" w:type="dxa"/>
            <w:tcBorders>
              <w:top w:val="single" w:sz="4" w:space="0" w:color="000000"/>
              <w:lef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color w:val="000000"/>
                <w:sz w:val="20"/>
                <w:szCs w:val="20"/>
              </w:rPr>
              <w:t xml:space="preserve">Кандибкові </w:t>
            </w:r>
            <w:r w:rsidRPr="002C2EF4">
              <w:rPr>
                <w:rFonts w:ascii="Times New Roman" w:eastAsia="Times New Roman" w:hAnsi="Times New Roman" w:cs="Times New Roman"/>
                <w:i/>
                <w:sz w:val="20"/>
                <w:szCs w:val="20"/>
              </w:rPr>
              <w:t>(Dipodidae)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color w:val="000000"/>
                <w:sz w:val="20"/>
                <w:szCs w:val="20"/>
              </w:rPr>
              <w:t>Мишівка (Sicista)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Мишівка лісова – </w:t>
            </w:r>
            <w:r w:rsidRPr="002C2EF4">
              <w:rPr>
                <w:rFonts w:ascii="Times New Roman" w:eastAsia="Times New Roman" w:hAnsi="Times New Roman" w:cs="Times New Roman"/>
                <w:i/>
                <w:sz w:val="20"/>
                <w:szCs w:val="20"/>
              </w:rPr>
              <w:t>Sicista betulina</w:t>
            </w:r>
            <w:r w:rsidRPr="002C2EF4">
              <w:rPr>
                <w:rFonts w:ascii="Times New Roman" w:eastAsia="Times New Roman" w:hAnsi="Times New Roman" w:cs="Times New Roman"/>
                <w:sz w:val="20"/>
                <w:szCs w:val="20"/>
              </w:rPr>
              <w:t xml:space="preserve"> (Pallas, 1779)</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tcBorders>
              <w:top w:val="single" w:sz="4" w:space="0" w:color="000000"/>
              <w:lef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Боброві </w:t>
            </w:r>
            <w:r w:rsidRPr="002C2EF4">
              <w:rPr>
                <w:rFonts w:ascii="Times New Roman" w:eastAsia="Times New Roman" w:hAnsi="Times New Roman" w:cs="Times New Roman"/>
                <w:i/>
                <w:sz w:val="20"/>
                <w:szCs w:val="20"/>
              </w:rPr>
              <w:t>(Castoridae)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Бобер</w:t>
            </w:r>
            <w:r w:rsidRPr="002C2EF4">
              <w:rPr>
                <w:rFonts w:ascii="Times New Roman" w:eastAsia="Times New Roman" w:hAnsi="Times New Roman" w:cs="Times New Roman"/>
                <w:i/>
                <w:sz w:val="20"/>
                <w:szCs w:val="20"/>
              </w:rPr>
              <w:t xml:space="preserve"> (Castor)</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Бобер європейський – </w:t>
            </w:r>
            <w:r w:rsidRPr="002C2EF4">
              <w:rPr>
                <w:rFonts w:ascii="Times New Roman" w:eastAsia="Times New Roman" w:hAnsi="Times New Roman" w:cs="Times New Roman"/>
                <w:i/>
                <w:sz w:val="20"/>
                <w:szCs w:val="20"/>
              </w:rPr>
              <w:t>Castor fiber</w:t>
            </w:r>
            <w:r w:rsidRPr="002C2EF4">
              <w:rPr>
                <w:rFonts w:ascii="Times New Roman" w:eastAsia="Times New Roman" w:hAnsi="Times New Roman" w:cs="Times New Roman"/>
                <w:sz w:val="20"/>
                <w:szCs w:val="20"/>
              </w:rPr>
              <w:t xml:space="preserve"> (Linnaeus,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tcBorders>
              <w:top w:val="single" w:sz="4" w:space="0" w:color="000000"/>
              <w:lef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Білячі</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(Sciuridae)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Білка </w:t>
            </w:r>
            <w:r w:rsidRPr="002C2EF4">
              <w:rPr>
                <w:rFonts w:ascii="Times New Roman" w:eastAsia="Times New Roman" w:hAnsi="Times New Roman" w:cs="Times New Roman"/>
                <w:i/>
                <w:sz w:val="20"/>
                <w:szCs w:val="20"/>
              </w:rPr>
              <w:t>(Sciurus)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Вивірка (білка) звичайна</w:t>
            </w:r>
            <w:r w:rsidRPr="002C2EF4">
              <w:rPr>
                <w:rFonts w:ascii="Times New Roman" w:eastAsia="Times New Roman" w:hAnsi="Times New Roman" w:cs="Times New Roman"/>
                <w:i/>
                <w:sz w:val="20"/>
                <w:szCs w:val="20"/>
              </w:rPr>
              <w:t xml:space="preserve"> </w:t>
            </w:r>
            <w:r w:rsidRPr="002C2EF4">
              <w:rPr>
                <w:rFonts w:ascii="Times New Roman" w:eastAsia="Times New Roman" w:hAnsi="Times New Roman" w:cs="Times New Roman"/>
                <w:sz w:val="20"/>
                <w:szCs w:val="20"/>
              </w:rPr>
              <w:t xml:space="preserve">– </w:t>
            </w:r>
            <w:r w:rsidRPr="002C2EF4">
              <w:rPr>
                <w:rFonts w:ascii="Times New Roman" w:eastAsia="Times New Roman" w:hAnsi="Times New Roman" w:cs="Times New Roman"/>
                <w:i/>
                <w:sz w:val="20"/>
                <w:szCs w:val="20"/>
              </w:rPr>
              <w:t>Sciurus vulgaris</w:t>
            </w:r>
            <w:r w:rsidRPr="002C2EF4">
              <w:rPr>
                <w:rFonts w:ascii="Times New Roman" w:eastAsia="Times New Roman" w:hAnsi="Times New Roman" w:cs="Times New Roman"/>
                <w:sz w:val="20"/>
                <w:szCs w:val="20"/>
              </w:rPr>
              <w:t xml:space="preserve"> (Linnaeus,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val="restart"/>
            <w:tcBorders>
              <w:top w:val="single" w:sz="4" w:space="0" w:color="000000"/>
              <w:lef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Вовчкові </w:t>
            </w:r>
            <w:r w:rsidRPr="002C2EF4">
              <w:rPr>
                <w:rFonts w:ascii="Times New Roman" w:eastAsia="Times New Roman" w:hAnsi="Times New Roman" w:cs="Times New Roman"/>
                <w:i/>
                <w:sz w:val="20"/>
                <w:szCs w:val="20"/>
              </w:rPr>
              <w:lastRenderedPageBreak/>
              <w:t>(Gliridae)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lastRenderedPageBreak/>
              <w:t xml:space="preserve">Ліщинний вовчок </w:t>
            </w:r>
            <w:r w:rsidRPr="002C2EF4">
              <w:rPr>
                <w:rFonts w:ascii="Times New Roman" w:eastAsia="Times New Roman" w:hAnsi="Times New Roman" w:cs="Times New Roman"/>
                <w:i/>
                <w:sz w:val="20"/>
                <w:szCs w:val="20"/>
              </w:rPr>
              <w:t>(Muscardinus)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Вовчок (соня) ліщинний</w:t>
            </w:r>
            <w:r w:rsidRPr="002C2EF4">
              <w:rPr>
                <w:rFonts w:ascii="Times New Roman" w:eastAsia="Times New Roman" w:hAnsi="Times New Roman" w:cs="Times New Roman"/>
                <w:i/>
                <w:sz w:val="20"/>
                <w:szCs w:val="20"/>
              </w:rPr>
              <w:t xml:space="preserve"> </w:t>
            </w:r>
            <w:r w:rsidRPr="002C2EF4">
              <w:rPr>
                <w:rFonts w:ascii="Times New Roman" w:eastAsia="Times New Roman" w:hAnsi="Times New Roman" w:cs="Times New Roman"/>
                <w:sz w:val="20"/>
                <w:szCs w:val="20"/>
              </w:rPr>
              <w:t xml:space="preserve">– </w:t>
            </w:r>
            <w:r w:rsidRPr="002C2EF4">
              <w:rPr>
                <w:rFonts w:ascii="Times New Roman" w:eastAsia="Times New Roman" w:hAnsi="Times New Roman" w:cs="Times New Roman"/>
                <w:i/>
                <w:sz w:val="20"/>
                <w:szCs w:val="20"/>
              </w:rPr>
              <w:t>Muscar-dinus avellanarius</w:t>
            </w:r>
            <w:r w:rsidRPr="002C2EF4">
              <w:rPr>
                <w:rFonts w:ascii="Times New Roman" w:eastAsia="Times New Roman" w:hAnsi="Times New Roman" w:cs="Times New Roman"/>
                <w:sz w:val="20"/>
                <w:szCs w:val="20"/>
              </w:rPr>
              <w:t xml:space="preserve"> (Linnaeus,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Лісовий вовчок </w:t>
            </w:r>
            <w:r w:rsidRPr="002C2EF4">
              <w:rPr>
                <w:rFonts w:ascii="Times New Roman" w:eastAsia="Times New Roman" w:hAnsi="Times New Roman" w:cs="Times New Roman"/>
                <w:i/>
                <w:sz w:val="20"/>
                <w:szCs w:val="20"/>
              </w:rPr>
              <w:t>(Dryomys)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Вовчок (соня) лісовий</w:t>
            </w:r>
            <w:r w:rsidRPr="002C2EF4">
              <w:rPr>
                <w:rFonts w:ascii="Times New Roman" w:eastAsia="Times New Roman" w:hAnsi="Times New Roman" w:cs="Times New Roman"/>
                <w:i/>
                <w:sz w:val="20"/>
                <w:szCs w:val="20"/>
              </w:rPr>
              <w:t xml:space="preserve"> </w:t>
            </w:r>
            <w:r w:rsidRPr="002C2EF4">
              <w:rPr>
                <w:rFonts w:ascii="Times New Roman" w:eastAsia="Times New Roman" w:hAnsi="Times New Roman" w:cs="Times New Roman"/>
                <w:sz w:val="20"/>
                <w:szCs w:val="20"/>
              </w:rPr>
              <w:t xml:space="preserve">– </w:t>
            </w:r>
            <w:r w:rsidRPr="002C2EF4">
              <w:rPr>
                <w:rFonts w:ascii="Times New Roman" w:eastAsia="Times New Roman" w:hAnsi="Times New Roman" w:cs="Times New Roman"/>
                <w:i/>
                <w:sz w:val="20"/>
                <w:szCs w:val="20"/>
              </w:rPr>
              <w:t>Dryomys nitedula</w:t>
            </w:r>
            <w:r w:rsidRPr="002C2EF4">
              <w:rPr>
                <w:rFonts w:ascii="Times New Roman" w:eastAsia="Times New Roman" w:hAnsi="Times New Roman" w:cs="Times New Roman"/>
                <w:sz w:val="20"/>
                <w:szCs w:val="20"/>
              </w:rPr>
              <w:t xml:space="preserve"> (Pallas, 1779)</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color w:val="000000"/>
                <w:sz w:val="20"/>
                <w:szCs w:val="20"/>
              </w:rPr>
              <w:t>Сірий вовчок</w:t>
            </w:r>
            <w:r w:rsidRPr="002C2EF4">
              <w:rPr>
                <w:rFonts w:ascii="Times New Roman" w:eastAsia="Times New Roman" w:hAnsi="Times New Roman" w:cs="Times New Roman"/>
                <w:i/>
                <w:color w:val="000000"/>
                <w:sz w:val="20"/>
                <w:szCs w:val="20"/>
              </w:rPr>
              <w:t xml:space="preserve"> (Glis)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Вовчок сірий (соня  сіра)</w:t>
            </w:r>
            <w:r w:rsidRPr="002C2EF4">
              <w:rPr>
                <w:rFonts w:ascii="Times New Roman" w:eastAsia="Times New Roman" w:hAnsi="Times New Roman" w:cs="Times New Roman"/>
                <w:i/>
                <w:sz w:val="20"/>
                <w:szCs w:val="20"/>
              </w:rPr>
              <w:t xml:space="preserve"> – </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Glis glis</w:t>
            </w:r>
            <w:r w:rsidRPr="002C2EF4">
              <w:rPr>
                <w:rFonts w:ascii="Times New Roman" w:eastAsia="Times New Roman" w:hAnsi="Times New Roman" w:cs="Times New Roman"/>
                <w:sz w:val="20"/>
                <w:szCs w:val="20"/>
              </w:rPr>
              <w:t xml:space="preserve"> (Linnaeus, 1766)</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val="restart"/>
            <w:tcBorders>
              <w:top w:val="single" w:sz="4" w:space="0" w:color="000000"/>
              <w:lef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Хом`якові </w:t>
            </w:r>
            <w:r w:rsidRPr="002C2EF4">
              <w:rPr>
                <w:rFonts w:ascii="Times New Roman" w:eastAsia="Times New Roman" w:hAnsi="Times New Roman" w:cs="Times New Roman"/>
                <w:i/>
                <w:sz w:val="20"/>
                <w:szCs w:val="20"/>
              </w:rPr>
              <w:t>(Cricetidae)</w:t>
            </w: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Руда нориця</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 (</w:t>
            </w:r>
            <w:r w:rsidRPr="002C2EF4">
              <w:rPr>
                <w:rFonts w:ascii="Times New Roman" w:eastAsia="Times New Roman" w:hAnsi="Times New Roman" w:cs="Times New Roman"/>
                <w:i/>
                <w:sz w:val="20"/>
                <w:szCs w:val="20"/>
              </w:rPr>
              <w:t>Myodes)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Нориця руда – </w:t>
            </w:r>
            <w:r w:rsidRPr="002C2EF4">
              <w:rPr>
                <w:rFonts w:ascii="Times New Roman" w:eastAsia="Times New Roman" w:hAnsi="Times New Roman" w:cs="Times New Roman"/>
                <w:i/>
                <w:sz w:val="20"/>
                <w:szCs w:val="20"/>
              </w:rPr>
              <w:t>Myodes glareolus</w:t>
            </w:r>
            <w:r w:rsidRPr="002C2EF4">
              <w:rPr>
                <w:rFonts w:ascii="Times New Roman" w:eastAsia="Times New Roman" w:hAnsi="Times New Roman" w:cs="Times New Roman"/>
                <w:sz w:val="20"/>
                <w:szCs w:val="20"/>
              </w:rPr>
              <w:t xml:space="preserve"> (Schreber, 1780)</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Водяна нориця </w:t>
            </w:r>
            <w:r w:rsidRPr="002C2EF4">
              <w:rPr>
                <w:rFonts w:ascii="Times New Roman" w:eastAsia="Times New Roman" w:hAnsi="Times New Roman" w:cs="Times New Roman"/>
                <w:i/>
                <w:sz w:val="20"/>
                <w:szCs w:val="20"/>
              </w:rPr>
              <w:t>(Arvicola)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Нориця водяна</w:t>
            </w:r>
            <w:r w:rsidRPr="002C2EF4">
              <w:rPr>
                <w:rFonts w:ascii="Times New Roman" w:eastAsia="Times New Roman" w:hAnsi="Times New Roman" w:cs="Times New Roman"/>
                <w:i/>
                <w:sz w:val="20"/>
                <w:szCs w:val="20"/>
              </w:rPr>
              <w:t xml:space="preserve"> – Arvicola amphibius</w:t>
            </w:r>
            <w:r w:rsidRPr="002C2EF4">
              <w:rPr>
                <w:rFonts w:ascii="Times New Roman" w:eastAsia="Times New Roman" w:hAnsi="Times New Roman" w:cs="Times New Roman"/>
                <w:sz w:val="20"/>
                <w:szCs w:val="20"/>
              </w:rPr>
              <w:t xml:space="preserve"> (Linnaeus,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val="restart"/>
            <w:tcBorders>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color w:val="000000"/>
                <w:sz w:val="20"/>
                <w:szCs w:val="20"/>
              </w:rPr>
            </w:pPr>
          </w:p>
          <w:p w:rsidR="000562DF" w:rsidRPr="002C2EF4" w:rsidRDefault="000562DF" w:rsidP="002C2EF4">
            <w:pPr>
              <w:ind w:firstLine="0"/>
              <w:rPr>
                <w:rFonts w:ascii="Times New Roman" w:eastAsia="Times New Roman" w:hAnsi="Times New Roman" w:cs="Times New Roman"/>
                <w:color w:val="000000"/>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Сіра нориця</w:t>
            </w:r>
          </w:p>
          <w:p w:rsidR="000562DF" w:rsidRPr="002C2EF4" w:rsidRDefault="000562DF"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i/>
                <w:sz w:val="20"/>
                <w:szCs w:val="20"/>
              </w:rPr>
              <w:t>(Microtus)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Нориця підземна – </w:t>
            </w:r>
            <w:r w:rsidRPr="002C2EF4">
              <w:rPr>
                <w:rFonts w:ascii="Times New Roman" w:eastAsia="Times New Roman" w:hAnsi="Times New Roman" w:cs="Times New Roman"/>
                <w:i/>
                <w:sz w:val="20"/>
                <w:szCs w:val="20"/>
              </w:rPr>
              <w:t xml:space="preserve">Microtus subter-raneus </w:t>
            </w:r>
            <w:r w:rsidRPr="002C2EF4">
              <w:rPr>
                <w:rFonts w:ascii="Times New Roman" w:eastAsia="Times New Roman" w:hAnsi="Times New Roman" w:cs="Times New Roman"/>
                <w:sz w:val="20"/>
                <w:szCs w:val="20"/>
              </w:rPr>
              <w:t>(Selys-Longchamps, 1836)</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tcBorders>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color w:val="000000"/>
                <w:sz w:val="20"/>
                <w:szCs w:val="20"/>
              </w:rPr>
              <w:t xml:space="preserve">Нориця звичайна – </w:t>
            </w:r>
            <w:r w:rsidRPr="002C2EF4">
              <w:rPr>
                <w:rFonts w:ascii="Times New Roman" w:eastAsia="Times New Roman" w:hAnsi="Times New Roman" w:cs="Times New Roman"/>
                <w:i/>
                <w:color w:val="000000"/>
                <w:sz w:val="20"/>
                <w:szCs w:val="20"/>
              </w:rPr>
              <w:t>Microtus arvalis</w:t>
            </w:r>
            <w:r w:rsidRPr="002C2EF4">
              <w:rPr>
                <w:rFonts w:ascii="Times New Roman" w:eastAsia="Times New Roman" w:hAnsi="Times New Roman" w:cs="Times New Roman"/>
                <w:color w:val="000000"/>
                <w:sz w:val="20"/>
                <w:szCs w:val="20"/>
              </w:rPr>
              <w:t xml:space="preserve"> (Pallas, 1779)</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tcBorders>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color w:val="000000"/>
                <w:sz w:val="20"/>
                <w:szCs w:val="20"/>
              </w:rPr>
              <w:t>Ондатра</w:t>
            </w:r>
          </w:p>
          <w:p w:rsidR="000562DF" w:rsidRPr="002C2EF4" w:rsidRDefault="000562DF"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i/>
                <w:color w:val="000000"/>
                <w:sz w:val="20"/>
                <w:szCs w:val="20"/>
              </w:rPr>
              <w:t>(Ondatra)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color w:val="000000"/>
                <w:sz w:val="20"/>
                <w:szCs w:val="20"/>
              </w:rPr>
              <w:t xml:space="preserve">Ондатра – </w:t>
            </w:r>
            <w:r w:rsidRPr="002C2EF4">
              <w:rPr>
                <w:rFonts w:ascii="Times New Roman" w:eastAsia="Times New Roman" w:hAnsi="Times New Roman" w:cs="Times New Roman"/>
                <w:i/>
                <w:color w:val="000000"/>
                <w:sz w:val="20"/>
                <w:szCs w:val="20"/>
              </w:rPr>
              <w:t>Ondatra zibethicus</w:t>
            </w:r>
            <w:r w:rsidRPr="002C2EF4">
              <w:rPr>
                <w:rFonts w:ascii="Times New Roman" w:eastAsia="Times New Roman" w:hAnsi="Times New Roman" w:cs="Times New Roman"/>
                <w:color w:val="000000"/>
                <w:sz w:val="20"/>
                <w:szCs w:val="20"/>
              </w:rPr>
              <w:t xml:space="preserve"> (Linnaeus, 1766)</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val="restart"/>
            <w:tcBorders>
              <w:top w:val="single" w:sz="4" w:space="0" w:color="000000"/>
              <w:lef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Мишачі</w:t>
            </w:r>
          </w:p>
          <w:p w:rsidR="000562DF" w:rsidRPr="002C2EF4" w:rsidRDefault="000562DF" w:rsidP="002C2EF4">
            <w:pPr>
              <w:ind w:firstLine="0"/>
              <w:rPr>
                <w:rFonts w:ascii="Times New Roman" w:eastAsia="Times New Roman" w:hAnsi="Times New Roman" w:cs="Times New Roman"/>
                <w:i/>
                <w:sz w:val="20"/>
                <w:szCs w:val="20"/>
              </w:rPr>
            </w:pPr>
            <w:r w:rsidRPr="002C2EF4">
              <w:rPr>
                <w:rFonts w:ascii="Times New Roman" w:eastAsia="Times New Roman" w:hAnsi="Times New Roman" w:cs="Times New Roman"/>
                <w:i/>
                <w:sz w:val="20"/>
                <w:szCs w:val="20"/>
              </w:rPr>
              <w:t>(Muridae)</w:t>
            </w:r>
          </w:p>
        </w:tc>
        <w:tc>
          <w:tcPr>
            <w:tcW w:w="1989" w:type="dxa"/>
            <w:vMerge w:val="restart"/>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i/>
                <w:sz w:val="20"/>
                <w:szCs w:val="20"/>
              </w:rPr>
            </w:pPr>
          </w:p>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Польова (лісова)</w:t>
            </w:r>
          </w:p>
          <w:p w:rsidR="000562DF" w:rsidRPr="002C2EF4" w:rsidRDefault="000562DF"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sz w:val="20"/>
                <w:szCs w:val="20"/>
              </w:rPr>
              <w:t xml:space="preserve">миша </w:t>
            </w:r>
            <w:r w:rsidRPr="002C2EF4">
              <w:rPr>
                <w:rFonts w:ascii="Times New Roman" w:eastAsia="Times New Roman" w:hAnsi="Times New Roman" w:cs="Times New Roman"/>
                <w:i/>
                <w:sz w:val="20"/>
                <w:szCs w:val="20"/>
              </w:rPr>
              <w:t>(Apodemus)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Миша жовтогорла – </w:t>
            </w:r>
            <w:r w:rsidRPr="002C2EF4">
              <w:rPr>
                <w:rFonts w:ascii="Times New Roman" w:eastAsia="Times New Roman" w:hAnsi="Times New Roman" w:cs="Times New Roman"/>
                <w:i/>
                <w:sz w:val="20"/>
                <w:szCs w:val="20"/>
              </w:rPr>
              <w:t>Apodemus flavicollis</w:t>
            </w:r>
            <w:r w:rsidRPr="002C2EF4">
              <w:rPr>
                <w:rFonts w:ascii="Times New Roman" w:eastAsia="Times New Roman" w:hAnsi="Times New Roman" w:cs="Times New Roman"/>
                <w:sz w:val="20"/>
                <w:szCs w:val="20"/>
              </w:rPr>
              <w:t xml:space="preserve"> (Melchior, 1834)</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Миша лісова</w:t>
            </w:r>
            <w:r w:rsidRPr="002C2EF4">
              <w:rPr>
                <w:rFonts w:ascii="Times New Roman" w:eastAsia="Times New Roman" w:hAnsi="Times New Roman" w:cs="Times New Roman"/>
                <w:i/>
                <w:sz w:val="20"/>
                <w:szCs w:val="20"/>
              </w:rPr>
              <w:t xml:space="preserve"> – Apodemus sylvaticus</w:t>
            </w:r>
            <w:r w:rsidRPr="002C2EF4">
              <w:rPr>
                <w:rFonts w:ascii="Times New Roman" w:eastAsia="Times New Roman" w:hAnsi="Times New Roman" w:cs="Times New Roman"/>
                <w:sz w:val="20"/>
                <w:szCs w:val="20"/>
              </w:rPr>
              <w:t xml:space="preserve"> (Linnaeus,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Миша польова</w:t>
            </w:r>
            <w:r w:rsidRPr="002C2EF4">
              <w:rPr>
                <w:rFonts w:ascii="Times New Roman" w:eastAsia="Times New Roman" w:hAnsi="Times New Roman" w:cs="Times New Roman"/>
                <w:i/>
                <w:sz w:val="20"/>
                <w:szCs w:val="20"/>
              </w:rPr>
              <w:t xml:space="preserve"> – Apodemus agrarius</w:t>
            </w:r>
            <w:r w:rsidRPr="002C2EF4">
              <w:rPr>
                <w:rFonts w:ascii="Times New Roman" w:eastAsia="Times New Roman" w:hAnsi="Times New Roman" w:cs="Times New Roman"/>
                <w:sz w:val="20"/>
                <w:szCs w:val="20"/>
              </w:rPr>
              <w:t xml:space="preserve"> (Pallas, 1771)</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Хатня миша </w:t>
            </w:r>
            <w:r w:rsidRPr="002C2EF4">
              <w:rPr>
                <w:rFonts w:ascii="Times New Roman" w:eastAsia="Times New Roman" w:hAnsi="Times New Roman" w:cs="Times New Roman"/>
                <w:i/>
                <w:sz w:val="20"/>
                <w:szCs w:val="20"/>
              </w:rPr>
              <w:t>(Mus)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Миша</w:t>
            </w:r>
            <w:r w:rsidRPr="002C2EF4">
              <w:rPr>
                <w:rFonts w:ascii="Times New Roman" w:eastAsia="Times New Roman" w:hAnsi="Times New Roman" w:cs="Times New Roman"/>
                <w:i/>
                <w:sz w:val="20"/>
                <w:szCs w:val="20"/>
              </w:rPr>
              <w:t xml:space="preserve"> </w:t>
            </w:r>
            <w:r w:rsidRPr="002C2EF4">
              <w:rPr>
                <w:rFonts w:ascii="Times New Roman" w:eastAsia="Times New Roman" w:hAnsi="Times New Roman" w:cs="Times New Roman"/>
                <w:sz w:val="20"/>
                <w:szCs w:val="20"/>
              </w:rPr>
              <w:t xml:space="preserve">хатня – </w:t>
            </w:r>
            <w:r w:rsidRPr="002C2EF4">
              <w:rPr>
                <w:rFonts w:ascii="Times New Roman" w:eastAsia="Times New Roman" w:hAnsi="Times New Roman" w:cs="Times New Roman"/>
                <w:i/>
                <w:sz w:val="20"/>
                <w:szCs w:val="20"/>
              </w:rPr>
              <w:t xml:space="preserve">Mus musculus </w:t>
            </w:r>
            <w:r w:rsidRPr="002C2EF4">
              <w:rPr>
                <w:rFonts w:ascii="Times New Roman" w:eastAsia="Times New Roman" w:hAnsi="Times New Roman" w:cs="Times New Roman"/>
                <w:sz w:val="20"/>
                <w:szCs w:val="20"/>
              </w:rPr>
              <w:t>(Linnaeus,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Миша-крихітка </w:t>
            </w:r>
            <w:r w:rsidRPr="002C2EF4">
              <w:rPr>
                <w:rFonts w:ascii="Times New Roman" w:eastAsia="Times New Roman" w:hAnsi="Times New Roman" w:cs="Times New Roman"/>
                <w:i/>
                <w:sz w:val="20"/>
                <w:szCs w:val="20"/>
              </w:rPr>
              <w:t>(Micromys)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Миша-крихітка</w:t>
            </w:r>
            <w:r w:rsidRPr="002C2EF4">
              <w:rPr>
                <w:rFonts w:ascii="Times New Roman" w:eastAsia="Times New Roman" w:hAnsi="Times New Roman" w:cs="Times New Roman"/>
                <w:i/>
                <w:sz w:val="20"/>
                <w:szCs w:val="20"/>
              </w:rPr>
              <w:t xml:space="preserve"> – Micromys minutus</w:t>
            </w:r>
            <w:r w:rsidRPr="002C2EF4">
              <w:rPr>
                <w:rFonts w:ascii="Times New Roman" w:eastAsia="Times New Roman" w:hAnsi="Times New Roman" w:cs="Times New Roman"/>
                <w:sz w:val="20"/>
                <w:szCs w:val="20"/>
              </w:rPr>
              <w:t xml:space="preserve"> (Pallas, 1771)</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Щур, пацюк </w:t>
            </w:r>
            <w:r w:rsidRPr="002C2EF4">
              <w:rPr>
                <w:rFonts w:ascii="Times New Roman" w:eastAsia="Times New Roman" w:hAnsi="Times New Roman" w:cs="Times New Roman"/>
                <w:i/>
                <w:sz w:val="20"/>
                <w:szCs w:val="20"/>
              </w:rPr>
              <w:t>(Rattus)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Щур  (пацюк) сірий</w:t>
            </w:r>
            <w:r w:rsidRPr="002C2EF4">
              <w:rPr>
                <w:rFonts w:ascii="Times New Roman" w:eastAsia="Times New Roman" w:hAnsi="Times New Roman" w:cs="Times New Roman"/>
                <w:i/>
                <w:sz w:val="20"/>
                <w:szCs w:val="20"/>
              </w:rPr>
              <w:t xml:space="preserve"> – Rattus norvegicus</w:t>
            </w:r>
            <w:r w:rsidRPr="002C2EF4">
              <w:rPr>
                <w:rFonts w:ascii="Times New Roman" w:eastAsia="Times New Roman" w:hAnsi="Times New Roman" w:cs="Times New Roman"/>
                <w:sz w:val="20"/>
                <w:szCs w:val="20"/>
              </w:rPr>
              <w:t xml:space="preserve"> (Berkenhout, 1769)</w:t>
            </w:r>
          </w:p>
        </w:tc>
      </w:tr>
      <w:tr w:rsidR="007040BE" w:rsidRPr="00327A05" w:rsidTr="007040BE">
        <w:trPr>
          <w:cantSplit/>
        </w:trPr>
        <w:tc>
          <w:tcPr>
            <w:tcW w:w="1726" w:type="dxa"/>
            <w:vMerge w:val="restart"/>
            <w:tcBorders>
              <w:top w:val="single" w:sz="4" w:space="0" w:color="000000"/>
              <w:left w:val="single" w:sz="4" w:space="0" w:color="000000"/>
            </w:tcBorders>
            <w:shd w:val="clear" w:color="auto" w:fill="auto"/>
            <w:vAlign w:val="center"/>
          </w:tcPr>
          <w:p w:rsidR="007040BE" w:rsidRPr="002C2EF4" w:rsidRDefault="007040BE"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Хижі</w:t>
            </w:r>
          </w:p>
          <w:p w:rsidR="007040BE" w:rsidRPr="002C2EF4" w:rsidRDefault="007040BE" w:rsidP="007040BE">
            <w:pPr>
              <w:ind w:firstLine="0"/>
              <w:jc w:val="center"/>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(Carnivora)</w:t>
            </w:r>
          </w:p>
        </w:tc>
        <w:tc>
          <w:tcPr>
            <w:tcW w:w="1829" w:type="dxa"/>
            <w:vMerge w:val="restart"/>
            <w:tcBorders>
              <w:top w:val="single" w:sz="4" w:space="0" w:color="000000"/>
              <w:lef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Куницеві </w:t>
            </w:r>
            <w:r w:rsidRPr="002C2EF4">
              <w:rPr>
                <w:rFonts w:ascii="Times New Roman" w:eastAsia="Times New Roman" w:hAnsi="Times New Roman" w:cs="Times New Roman"/>
                <w:i/>
                <w:sz w:val="20"/>
                <w:szCs w:val="20"/>
              </w:rPr>
              <w:t>(Mustelidae)</w:t>
            </w:r>
          </w:p>
        </w:tc>
        <w:tc>
          <w:tcPr>
            <w:tcW w:w="1989" w:type="dxa"/>
            <w:vMerge w:val="restart"/>
            <w:tcBorders>
              <w:top w:val="single" w:sz="4" w:space="0" w:color="000000"/>
              <w:left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Тхір </w:t>
            </w:r>
          </w:p>
          <w:p w:rsidR="007040BE" w:rsidRPr="002C2EF4" w:rsidRDefault="007040BE"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i/>
                <w:sz w:val="20"/>
                <w:szCs w:val="20"/>
              </w:rPr>
              <w:t>(Mustela)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Тхір лісовий – </w:t>
            </w:r>
            <w:r w:rsidRPr="002C2EF4">
              <w:rPr>
                <w:rFonts w:ascii="Times New Roman" w:eastAsia="Times New Roman" w:hAnsi="Times New Roman" w:cs="Times New Roman"/>
                <w:i/>
                <w:sz w:val="20"/>
                <w:szCs w:val="20"/>
              </w:rPr>
              <w:t>Mustela putorius</w:t>
            </w:r>
            <w:r w:rsidRPr="002C2EF4">
              <w:rPr>
                <w:rFonts w:ascii="Times New Roman" w:eastAsia="Times New Roman" w:hAnsi="Times New Roman" w:cs="Times New Roman"/>
                <w:sz w:val="20"/>
                <w:szCs w:val="20"/>
              </w:rPr>
              <w:t xml:space="preserve"> (Linnaeus,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Норка американська – </w:t>
            </w:r>
            <w:r w:rsidRPr="002C2EF4">
              <w:rPr>
                <w:rFonts w:ascii="Times New Roman" w:eastAsia="Times New Roman" w:hAnsi="Times New Roman" w:cs="Times New Roman"/>
                <w:i/>
                <w:sz w:val="20"/>
                <w:szCs w:val="20"/>
              </w:rPr>
              <w:t xml:space="preserve">Mustela vison </w:t>
            </w:r>
            <w:r w:rsidRPr="002C2EF4">
              <w:rPr>
                <w:rFonts w:ascii="Times New Roman" w:eastAsia="Times New Roman" w:hAnsi="Times New Roman" w:cs="Times New Roman"/>
                <w:sz w:val="20"/>
                <w:szCs w:val="20"/>
              </w:rPr>
              <w:t>(Schreber, 1777)</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Горностай –  </w:t>
            </w:r>
            <w:r w:rsidRPr="002C2EF4">
              <w:rPr>
                <w:rFonts w:ascii="Times New Roman" w:eastAsia="Times New Roman" w:hAnsi="Times New Roman" w:cs="Times New Roman"/>
                <w:i/>
                <w:sz w:val="20"/>
                <w:szCs w:val="20"/>
              </w:rPr>
              <w:t>Mustela erminea</w:t>
            </w:r>
            <w:r w:rsidRPr="002C2EF4">
              <w:rPr>
                <w:rFonts w:ascii="Times New Roman" w:eastAsia="Times New Roman" w:hAnsi="Times New Roman" w:cs="Times New Roman"/>
                <w:sz w:val="20"/>
                <w:szCs w:val="20"/>
              </w:rPr>
              <w:t xml:space="preserve"> (Linnaeus,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p>
        </w:tc>
        <w:tc>
          <w:tcPr>
            <w:tcW w:w="1829" w:type="dxa"/>
            <w:vMerge w:val="restart"/>
            <w:tcBorders>
              <w:top w:val="single" w:sz="4" w:space="0" w:color="000000"/>
              <w:lef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Куницеві </w:t>
            </w:r>
            <w:r w:rsidRPr="002C2EF4">
              <w:rPr>
                <w:rFonts w:ascii="Times New Roman" w:eastAsia="Times New Roman" w:hAnsi="Times New Roman" w:cs="Times New Roman"/>
                <w:i/>
                <w:sz w:val="20"/>
                <w:szCs w:val="20"/>
              </w:rPr>
              <w:t>(Mustelidae)</w:t>
            </w:r>
          </w:p>
        </w:tc>
        <w:tc>
          <w:tcPr>
            <w:tcW w:w="1989" w:type="dxa"/>
            <w:tcBorders>
              <w:top w:val="single" w:sz="4" w:space="0" w:color="000000"/>
              <w:left w:val="single" w:sz="4" w:space="0" w:color="000000"/>
              <w:bottom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Тхір</w:t>
            </w:r>
          </w:p>
          <w:p w:rsidR="007040BE" w:rsidRPr="002C2EF4" w:rsidRDefault="007040BE"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i/>
                <w:sz w:val="20"/>
                <w:szCs w:val="20"/>
              </w:rPr>
              <w:t>(Mustela)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 xml:space="preserve">Ласка  звичайна – </w:t>
            </w:r>
            <w:r w:rsidRPr="002C2EF4">
              <w:rPr>
                <w:rFonts w:ascii="Times New Roman" w:eastAsia="Times New Roman" w:hAnsi="Times New Roman" w:cs="Times New Roman"/>
                <w:i/>
                <w:sz w:val="20"/>
                <w:szCs w:val="20"/>
              </w:rPr>
              <w:t>Mustela  nivalis</w:t>
            </w:r>
            <w:r w:rsidRPr="002C2EF4">
              <w:rPr>
                <w:rFonts w:ascii="Times New Roman" w:eastAsia="Times New Roman" w:hAnsi="Times New Roman" w:cs="Times New Roman"/>
                <w:sz w:val="20"/>
                <w:szCs w:val="20"/>
              </w:rPr>
              <w:t xml:space="preserve"> (Linnaeus,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hAnsi="Times New Roman" w:cs="Times New Roman"/>
                <w:sz w:val="20"/>
                <w:szCs w:val="20"/>
              </w:rPr>
            </w:pPr>
          </w:p>
        </w:tc>
        <w:tc>
          <w:tcPr>
            <w:tcW w:w="1989" w:type="dxa"/>
            <w:vMerge w:val="restart"/>
            <w:tcBorders>
              <w:top w:val="single" w:sz="4" w:space="0" w:color="000000"/>
              <w:left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color w:val="000000"/>
                <w:sz w:val="20"/>
                <w:szCs w:val="20"/>
              </w:rPr>
            </w:pPr>
            <w:r w:rsidRPr="002C2EF4">
              <w:rPr>
                <w:rFonts w:ascii="Times New Roman" w:eastAsia="Times New Roman" w:hAnsi="Times New Roman" w:cs="Times New Roman"/>
                <w:sz w:val="20"/>
                <w:szCs w:val="20"/>
              </w:rPr>
              <w:t xml:space="preserve">Куниця </w:t>
            </w:r>
            <w:r w:rsidRPr="002C2EF4">
              <w:rPr>
                <w:rFonts w:ascii="Times New Roman" w:eastAsia="Times New Roman" w:hAnsi="Times New Roman" w:cs="Times New Roman"/>
                <w:i/>
                <w:sz w:val="20"/>
                <w:szCs w:val="20"/>
              </w:rPr>
              <w:t>(Martes)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Куниця кам’яна </w:t>
            </w:r>
            <w:r w:rsidRPr="002C2EF4">
              <w:rPr>
                <w:rFonts w:ascii="Times New Roman" w:eastAsia="Times New Roman" w:hAnsi="Times New Roman" w:cs="Times New Roman"/>
                <w:i/>
                <w:sz w:val="20"/>
                <w:szCs w:val="20"/>
              </w:rPr>
              <w:t xml:space="preserve">– Martes foina </w:t>
            </w:r>
            <w:r w:rsidRPr="002C2EF4">
              <w:rPr>
                <w:rFonts w:ascii="Times New Roman" w:eastAsia="Times New Roman" w:hAnsi="Times New Roman" w:cs="Times New Roman"/>
                <w:sz w:val="20"/>
                <w:szCs w:val="20"/>
              </w:rPr>
              <w:t>(Erxleben, 1777)</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vMerge/>
            <w:tcBorders>
              <w:top w:val="single" w:sz="4" w:space="0" w:color="000000"/>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Куниця лісова </w:t>
            </w:r>
            <w:r w:rsidRPr="002C2EF4">
              <w:rPr>
                <w:rFonts w:ascii="Times New Roman" w:eastAsia="Times New Roman" w:hAnsi="Times New Roman" w:cs="Times New Roman"/>
                <w:i/>
                <w:sz w:val="20"/>
                <w:szCs w:val="20"/>
              </w:rPr>
              <w:t>– Martes martes</w:t>
            </w:r>
            <w:r w:rsidRPr="002C2EF4">
              <w:rPr>
                <w:rFonts w:ascii="Times New Roman" w:eastAsia="Times New Roman" w:hAnsi="Times New Roman" w:cs="Times New Roman"/>
                <w:sz w:val="20"/>
                <w:szCs w:val="20"/>
              </w:rPr>
              <w:t xml:space="preserve"> (Linnaeus,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Борсук</w:t>
            </w:r>
          </w:p>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i/>
                <w:sz w:val="20"/>
                <w:szCs w:val="20"/>
              </w:rPr>
              <w:t>(Meles)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Борсук звичайний – </w:t>
            </w:r>
            <w:r w:rsidRPr="002C2EF4">
              <w:rPr>
                <w:rFonts w:ascii="Times New Roman" w:eastAsia="Times New Roman" w:hAnsi="Times New Roman" w:cs="Times New Roman"/>
                <w:i/>
                <w:sz w:val="20"/>
                <w:szCs w:val="20"/>
              </w:rPr>
              <w:t xml:space="preserve">Meles meles </w:t>
            </w:r>
            <w:r w:rsidRPr="002C2EF4">
              <w:rPr>
                <w:rFonts w:ascii="Times New Roman" w:eastAsia="Times New Roman" w:hAnsi="Times New Roman" w:cs="Times New Roman"/>
                <w:sz w:val="20"/>
                <w:szCs w:val="20"/>
              </w:rPr>
              <w:t>(Linnaeus,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i/>
                <w:sz w:val="20"/>
                <w:szCs w:val="20"/>
              </w:rPr>
            </w:pPr>
            <w:r w:rsidRPr="002C2EF4">
              <w:rPr>
                <w:rFonts w:ascii="Times New Roman" w:eastAsia="Times New Roman" w:hAnsi="Times New Roman" w:cs="Times New Roman"/>
                <w:sz w:val="20"/>
                <w:szCs w:val="20"/>
              </w:rPr>
              <w:t>Річкова видра</w:t>
            </w:r>
            <w:r w:rsidRPr="002C2EF4">
              <w:rPr>
                <w:rFonts w:ascii="Times New Roman" w:eastAsia="Times New Roman" w:hAnsi="Times New Roman" w:cs="Times New Roman"/>
                <w:i/>
                <w:sz w:val="20"/>
                <w:szCs w:val="20"/>
              </w:rPr>
              <w:t xml:space="preserve"> (Lutra)</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widowControl w:val="0"/>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Видра – </w:t>
            </w:r>
            <w:r w:rsidRPr="002C2EF4">
              <w:rPr>
                <w:rFonts w:ascii="Times New Roman" w:eastAsia="Times New Roman" w:hAnsi="Times New Roman" w:cs="Times New Roman"/>
                <w:i/>
                <w:sz w:val="20"/>
                <w:szCs w:val="20"/>
              </w:rPr>
              <w:t>Lutra lutra</w:t>
            </w:r>
            <w:r w:rsidRPr="002C2EF4">
              <w:rPr>
                <w:rFonts w:ascii="Times New Roman" w:eastAsia="Times New Roman" w:hAnsi="Times New Roman" w:cs="Times New Roman"/>
                <w:sz w:val="20"/>
                <w:szCs w:val="20"/>
              </w:rPr>
              <w:t xml:space="preserve"> (Linnaeus,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tcBorders>
              <w:left w:val="single" w:sz="8" w:space="0" w:color="000000"/>
              <w:bottom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Котячі </w:t>
            </w:r>
            <w:r w:rsidRPr="002C2EF4">
              <w:rPr>
                <w:rFonts w:ascii="Times New Roman" w:eastAsia="Times New Roman" w:hAnsi="Times New Roman" w:cs="Times New Roman"/>
                <w:i/>
                <w:sz w:val="20"/>
                <w:szCs w:val="20"/>
              </w:rPr>
              <w:t>(Felidae)</w:t>
            </w:r>
          </w:p>
        </w:tc>
        <w:tc>
          <w:tcPr>
            <w:tcW w:w="1989" w:type="dxa"/>
            <w:tcBorders>
              <w:top w:val="single" w:sz="4" w:space="0" w:color="000000"/>
              <w:left w:val="single" w:sz="4" w:space="0" w:color="000000"/>
              <w:bottom w:val="single" w:sz="4" w:space="0" w:color="000000"/>
            </w:tcBorders>
            <w:shd w:val="clear" w:color="auto" w:fill="auto"/>
          </w:tcPr>
          <w:p w:rsidR="007040BE" w:rsidRPr="002C2EF4" w:rsidRDefault="007040BE"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Лісовий кіт (</w:t>
            </w:r>
            <w:r w:rsidRPr="002C2EF4">
              <w:rPr>
                <w:rFonts w:ascii="Times New Roman" w:eastAsia="Times New Roman" w:hAnsi="Times New Roman" w:cs="Times New Roman"/>
                <w:i/>
                <w:sz w:val="20"/>
                <w:szCs w:val="20"/>
              </w:rPr>
              <w:t>Felis</w:t>
            </w:r>
            <w:r w:rsidRPr="002C2EF4">
              <w:rPr>
                <w:rFonts w:ascii="Times New Roman" w:eastAsia="Times New Roman" w:hAnsi="Times New Roman" w:cs="Times New Roman"/>
                <w:sz w:val="20"/>
                <w:szCs w:val="20"/>
              </w:rPr>
              <w:t>)</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widowControl w:val="0"/>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Кіт лісовий – </w:t>
            </w:r>
            <w:r w:rsidRPr="002C2EF4">
              <w:rPr>
                <w:rFonts w:ascii="Times New Roman" w:eastAsia="Times New Roman" w:hAnsi="Times New Roman" w:cs="Times New Roman"/>
                <w:i/>
                <w:sz w:val="20"/>
                <w:szCs w:val="20"/>
              </w:rPr>
              <w:t>Felis silvestris</w:t>
            </w:r>
            <w:r w:rsidRPr="002C2EF4">
              <w:rPr>
                <w:rFonts w:ascii="Times New Roman" w:eastAsia="Times New Roman" w:hAnsi="Times New Roman" w:cs="Times New Roman"/>
                <w:sz w:val="20"/>
                <w:szCs w:val="20"/>
              </w:rPr>
              <w:t xml:space="preserve"> (Schreber, 1777)</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val="restart"/>
            <w:tcBorders>
              <w:top w:val="single" w:sz="4" w:space="0" w:color="000000"/>
              <w:lef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p>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Cобачі </w:t>
            </w:r>
            <w:r w:rsidRPr="002C2EF4">
              <w:rPr>
                <w:rFonts w:ascii="Times New Roman" w:eastAsia="Times New Roman" w:hAnsi="Times New Roman" w:cs="Times New Roman"/>
                <w:i/>
                <w:sz w:val="20"/>
                <w:szCs w:val="20"/>
              </w:rPr>
              <w:t>(Canidae)</w:t>
            </w:r>
          </w:p>
        </w:tc>
        <w:tc>
          <w:tcPr>
            <w:tcW w:w="1989" w:type="dxa"/>
            <w:tcBorders>
              <w:top w:val="single" w:sz="4" w:space="0" w:color="000000"/>
              <w:left w:val="single" w:sz="4" w:space="0" w:color="000000"/>
              <w:bottom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Вовк </w:t>
            </w:r>
            <w:r w:rsidRPr="002C2EF4">
              <w:rPr>
                <w:rFonts w:ascii="Times New Roman" w:eastAsia="Times New Roman" w:hAnsi="Times New Roman" w:cs="Times New Roman"/>
                <w:i/>
                <w:sz w:val="20"/>
                <w:szCs w:val="20"/>
              </w:rPr>
              <w:t>(Canis)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widowControl w:val="0"/>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Вовк сірий – </w:t>
            </w:r>
            <w:r w:rsidRPr="002C2EF4">
              <w:rPr>
                <w:rFonts w:ascii="Times New Roman" w:eastAsia="Times New Roman" w:hAnsi="Times New Roman" w:cs="Times New Roman"/>
                <w:i/>
                <w:sz w:val="20"/>
                <w:szCs w:val="20"/>
              </w:rPr>
              <w:t xml:space="preserve">Canis lupus </w:t>
            </w:r>
            <w:r w:rsidRPr="002C2EF4">
              <w:rPr>
                <w:rFonts w:ascii="Times New Roman" w:eastAsia="Times New Roman" w:hAnsi="Times New Roman" w:cs="Times New Roman"/>
                <w:sz w:val="20"/>
                <w:szCs w:val="20"/>
              </w:rPr>
              <w:t>(Linnaeus,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Лисиця </w:t>
            </w:r>
            <w:r w:rsidRPr="002C2EF4">
              <w:rPr>
                <w:rFonts w:ascii="Times New Roman" w:eastAsia="Times New Roman" w:hAnsi="Times New Roman" w:cs="Times New Roman"/>
                <w:i/>
                <w:sz w:val="20"/>
                <w:szCs w:val="20"/>
              </w:rPr>
              <w:t>(Vulpes)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Лисиця звичайна </w:t>
            </w:r>
            <w:r w:rsidRPr="002C2EF4">
              <w:rPr>
                <w:rFonts w:ascii="Times New Roman" w:eastAsia="Times New Roman" w:hAnsi="Times New Roman" w:cs="Times New Roman"/>
                <w:i/>
                <w:sz w:val="20"/>
                <w:szCs w:val="20"/>
              </w:rPr>
              <w:t xml:space="preserve">– Vulpes vulpes </w:t>
            </w:r>
            <w:r w:rsidRPr="002C2EF4">
              <w:rPr>
                <w:rFonts w:ascii="Times New Roman" w:eastAsia="Times New Roman" w:hAnsi="Times New Roman" w:cs="Times New Roman"/>
                <w:sz w:val="20"/>
                <w:szCs w:val="20"/>
              </w:rPr>
              <w:t>(Linnaeus, 1758)</w:t>
            </w:r>
          </w:p>
        </w:tc>
      </w:tr>
      <w:tr w:rsidR="007040BE" w:rsidRPr="00327A05" w:rsidTr="0079653B">
        <w:trPr>
          <w:cantSplit/>
        </w:trPr>
        <w:tc>
          <w:tcPr>
            <w:tcW w:w="1726" w:type="dxa"/>
            <w:vMerge/>
            <w:tcBorders>
              <w:left w:val="single" w:sz="4"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vMerge/>
            <w:tcBorders>
              <w:top w:val="single" w:sz="4" w:space="0" w:color="000000"/>
              <w:left w:val="single" w:sz="8" w:space="0" w:color="000000"/>
            </w:tcBorders>
            <w:shd w:val="clear" w:color="auto" w:fill="auto"/>
          </w:tcPr>
          <w:p w:rsidR="007040BE" w:rsidRPr="002C2EF4" w:rsidRDefault="007040BE"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989" w:type="dxa"/>
            <w:tcBorders>
              <w:top w:val="single" w:sz="4" w:space="0" w:color="000000"/>
              <w:left w:val="single" w:sz="4" w:space="0" w:color="000000"/>
              <w:bottom w:val="single" w:sz="4"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Єнотоподібний собака </w:t>
            </w:r>
            <w:r w:rsidRPr="002C2EF4">
              <w:rPr>
                <w:rFonts w:ascii="Times New Roman" w:eastAsia="Times New Roman" w:hAnsi="Times New Roman" w:cs="Times New Roman"/>
                <w:i/>
                <w:sz w:val="20"/>
                <w:szCs w:val="20"/>
              </w:rPr>
              <w:t>(Nyctereutes)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7040BE" w:rsidRPr="002C2EF4" w:rsidRDefault="007040BE"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Собака єнотоподібний </w:t>
            </w:r>
            <w:r w:rsidRPr="002C2EF4">
              <w:rPr>
                <w:rFonts w:ascii="Times New Roman" w:eastAsia="Times New Roman" w:hAnsi="Times New Roman" w:cs="Times New Roman"/>
                <w:i/>
                <w:sz w:val="20"/>
                <w:szCs w:val="20"/>
              </w:rPr>
              <w:t xml:space="preserve">– Nyctereutes procyonoides </w:t>
            </w:r>
            <w:r w:rsidRPr="002C2EF4">
              <w:rPr>
                <w:rFonts w:ascii="Times New Roman" w:eastAsia="Times New Roman" w:hAnsi="Times New Roman" w:cs="Times New Roman"/>
                <w:sz w:val="20"/>
                <w:szCs w:val="20"/>
              </w:rPr>
              <w:t>(Gray, 1834)</w:t>
            </w:r>
          </w:p>
        </w:tc>
      </w:tr>
      <w:tr w:rsidR="000562DF" w:rsidRPr="00327A05" w:rsidTr="002C2EF4">
        <w:trPr>
          <w:cantSplit/>
        </w:trPr>
        <w:tc>
          <w:tcPr>
            <w:tcW w:w="1726" w:type="dxa"/>
            <w:vMerge w:val="restart"/>
            <w:tcBorders>
              <w:top w:val="single" w:sz="4" w:space="0" w:color="000000"/>
              <w:left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Парнокопитні</w:t>
            </w:r>
          </w:p>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(Artiodactyla)</w:t>
            </w:r>
          </w:p>
        </w:tc>
        <w:tc>
          <w:tcPr>
            <w:tcW w:w="182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Свинячі </w:t>
            </w:r>
            <w:r w:rsidRPr="002C2EF4">
              <w:rPr>
                <w:rFonts w:ascii="Times New Roman" w:eastAsia="Times New Roman" w:hAnsi="Times New Roman" w:cs="Times New Roman"/>
                <w:i/>
                <w:sz w:val="20"/>
                <w:szCs w:val="20"/>
              </w:rPr>
              <w:t>(Suidae)</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Дикий кабан </w:t>
            </w:r>
            <w:r w:rsidRPr="002C2EF4">
              <w:rPr>
                <w:rFonts w:ascii="Times New Roman" w:eastAsia="Times New Roman" w:hAnsi="Times New Roman" w:cs="Times New Roman"/>
                <w:i/>
                <w:sz w:val="20"/>
                <w:szCs w:val="20"/>
              </w:rPr>
              <w:t>(Sus)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 xml:space="preserve">Свиня дика   – </w:t>
            </w:r>
            <w:r w:rsidRPr="002C2EF4">
              <w:rPr>
                <w:rFonts w:ascii="Times New Roman" w:eastAsia="Times New Roman" w:hAnsi="Times New Roman" w:cs="Times New Roman"/>
                <w:i/>
                <w:sz w:val="20"/>
                <w:szCs w:val="20"/>
              </w:rPr>
              <w:t xml:space="preserve">Sus scrofa </w:t>
            </w:r>
            <w:r w:rsidRPr="002C2EF4">
              <w:rPr>
                <w:rFonts w:ascii="Times New Roman" w:eastAsia="Times New Roman" w:hAnsi="Times New Roman" w:cs="Times New Roman"/>
                <w:sz w:val="20"/>
                <w:szCs w:val="20"/>
              </w:rPr>
              <w:t>(Linnaeus, 1758)</w:t>
            </w:r>
          </w:p>
        </w:tc>
      </w:tr>
      <w:tr w:rsidR="000562DF" w:rsidRPr="00327A05" w:rsidTr="002C2EF4">
        <w:trPr>
          <w:cantSplit/>
        </w:trPr>
        <w:tc>
          <w:tcPr>
            <w:tcW w:w="1726" w:type="dxa"/>
            <w:vMerge/>
            <w:tcBorders>
              <w:top w:val="single" w:sz="4" w:space="0" w:color="000000"/>
              <w:left w:val="single" w:sz="4" w:space="0" w:color="000000"/>
            </w:tcBorders>
            <w:shd w:val="clear" w:color="auto" w:fill="auto"/>
          </w:tcPr>
          <w:p w:rsidR="000562DF" w:rsidRPr="002C2EF4" w:rsidRDefault="000562DF" w:rsidP="002C2EF4">
            <w:pPr>
              <w:widowControl w:val="0"/>
              <w:pBdr>
                <w:top w:val="nil"/>
                <w:left w:val="nil"/>
                <w:bottom w:val="nil"/>
                <w:right w:val="nil"/>
                <w:between w:val="nil"/>
              </w:pBdr>
              <w:ind w:firstLine="0"/>
              <w:jc w:val="left"/>
              <w:rPr>
                <w:rFonts w:ascii="Times New Roman" w:eastAsia="Times New Roman" w:hAnsi="Times New Roman" w:cs="Times New Roman"/>
                <w:sz w:val="20"/>
                <w:szCs w:val="20"/>
              </w:rPr>
            </w:pPr>
          </w:p>
        </w:tc>
        <w:tc>
          <w:tcPr>
            <w:tcW w:w="182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hAnsi="Times New Roman" w:cs="Times New Roman"/>
                <w:sz w:val="20"/>
                <w:szCs w:val="20"/>
              </w:rPr>
            </w:pPr>
            <w:r w:rsidRPr="002C2EF4">
              <w:rPr>
                <w:rFonts w:ascii="Times New Roman" w:eastAsia="Times New Roman" w:hAnsi="Times New Roman" w:cs="Times New Roman"/>
                <w:sz w:val="20"/>
                <w:szCs w:val="20"/>
              </w:rPr>
              <w:t>Оленячі (</w:t>
            </w:r>
            <w:r w:rsidRPr="002C2EF4">
              <w:rPr>
                <w:rFonts w:ascii="Times New Roman" w:eastAsia="Times New Roman" w:hAnsi="Times New Roman" w:cs="Times New Roman"/>
                <w:i/>
                <w:sz w:val="20"/>
                <w:szCs w:val="20"/>
              </w:rPr>
              <w:t>Сervidae</w:t>
            </w:r>
            <w:r w:rsidRPr="002C2EF4">
              <w:rPr>
                <w:rFonts w:ascii="Times New Roman" w:eastAsia="Times New Roman" w:hAnsi="Times New Roman" w:cs="Times New Roman"/>
                <w:sz w:val="20"/>
                <w:szCs w:val="20"/>
              </w:rPr>
              <w:t>)</w:t>
            </w:r>
          </w:p>
        </w:tc>
        <w:tc>
          <w:tcPr>
            <w:tcW w:w="1989" w:type="dxa"/>
            <w:tcBorders>
              <w:top w:val="single" w:sz="4" w:space="0" w:color="000000"/>
              <w:left w:val="single" w:sz="4" w:space="0" w:color="000000"/>
              <w:bottom w:val="single" w:sz="4" w:space="0" w:color="000000"/>
            </w:tcBorders>
            <w:shd w:val="clear" w:color="auto" w:fill="auto"/>
          </w:tcPr>
          <w:p w:rsidR="000562DF" w:rsidRPr="002C2EF4" w:rsidRDefault="000562DF" w:rsidP="002C2EF4">
            <w:pPr>
              <w:ind w:firstLine="0"/>
              <w:rPr>
                <w:rFonts w:ascii="Times New Roman" w:eastAsia="Times New Roman" w:hAnsi="Times New Roman" w:cs="Times New Roman"/>
                <w:i/>
                <w:sz w:val="20"/>
                <w:szCs w:val="20"/>
              </w:rPr>
            </w:pPr>
            <w:r w:rsidRPr="002C2EF4">
              <w:rPr>
                <w:rFonts w:ascii="Times New Roman" w:eastAsia="Times New Roman" w:hAnsi="Times New Roman" w:cs="Times New Roman"/>
                <w:sz w:val="20"/>
                <w:szCs w:val="20"/>
              </w:rPr>
              <w:t xml:space="preserve">Козуля </w:t>
            </w:r>
            <w:r w:rsidRPr="002C2EF4">
              <w:rPr>
                <w:rFonts w:ascii="Times New Roman" w:eastAsia="Times New Roman" w:hAnsi="Times New Roman" w:cs="Times New Roman"/>
                <w:i/>
                <w:sz w:val="20"/>
                <w:szCs w:val="20"/>
              </w:rPr>
              <w:t>(Capreolus)</w:t>
            </w:r>
          </w:p>
        </w:tc>
        <w:tc>
          <w:tcPr>
            <w:tcW w:w="4237" w:type="dxa"/>
            <w:tcBorders>
              <w:top w:val="single" w:sz="4" w:space="0" w:color="000000"/>
              <w:left w:val="single" w:sz="4" w:space="0" w:color="000000"/>
              <w:bottom w:val="single" w:sz="4" w:space="0" w:color="000000"/>
              <w:right w:val="single" w:sz="8" w:space="0" w:color="000000"/>
            </w:tcBorders>
            <w:shd w:val="clear" w:color="auto" w:fill="auto"/>
          </w:tcPr>
          <w:p w:rsidR="000562DF" w:rsidRPr="002C2EF4" w:rsidRDefault="000562DF" w:rsidP="002C2EF4">
            <w:pPr>
              <w:ind w:firstLine="0"/>
              <w:rPr>
                <w:rFonts w:ascii="Times New Roman" w:eastAsia="Times New Roman" w:hAnsi="Times New Roman" w:cs="Times New Roman"/>
                <w:sz w:val="20"/>
                <w:szCs w:val="20"/>
              </w:rPr>
            </w:pPr>
            <w:r w:rsidRPr="002C2EF4">
              <w:rPr>
                <w:rFonts w:ascii="Times New Roman" w:eastAsia="Times New Roman" w:hAnsi="Times New Roman" w:cs="Times New Roman"/>
                <w:sz w:val="20"/>
                <w:szCs w:val="20"/>
              </w:rPr>
              <w:t>Козуля європейська</w:t>
            </w:r>
            <w:r w:rsidRPr="002C2EF4">
              <w:rPr>
                <w:rFonts w:ascii="Times New Roman" w:eastAsia="Times New Roman" w:hAnsi="Times New Roman" w:cs="Times New Roman"/>
                <w:i/>
                <w:sz w:val="20"/>
                <w:szCs w:val="20"/>
              </w:rPr>
              <w:t xml:space="preserve"> – Capreolus capreolus</w:t>
            </w:r>
            <w:r w:rsidRPr="002C2EF4">
              <w:rPr>
                <w:rFonts w:ascii="Times New Roman" w:eastAsia="Times New Roman" w:hAnsi="Times New Roman" w:cs="Times New Roman"/>
                <w:sz w:val="20"/>
                <w:szCs w:val="20"/>
              </w:rPr>
              <w:t xml:space="preserve"> (Linnaeus, 1758)</w:t>
            </w:r>
          </w:p>
        </w:tc>
      </w:tr>
    </w:tbl>
    <w:p w:rsidR="000562DF" w:rsidRPr="00327A05" w:rsidRDefault="000562DF" w:rsidP="000562DF"/>
    <w:p w:rsidR="007040BE" w:rsidRDefault="000562DF" w:rsidP="000562DF">
      <w:pPr>
        <w:keepNext/>
        <w:keepLines/>
        <w:pBdr>
          <w:top w:val="nil"/>
          <w:left w:val="nil"/>
          <w:bottom w:val="nil"/>
          <w:right w:val="nil"/>
          <w:between w:val="nil"/>
        </w:pBdr>
        <w:ind w:hanging="2"/>
        <w:jc w:val="left"/>
        <w:rPr>
          <w:rFonts w:ascii="Times New Roman" w:eastAsia="Times New Roman" w:hAnsi="Times New Roman" w:cs="Times New Roman"/>
          <w:color w:val="000000"/>
          <w:sz w:val="24"/>
          <w:szCs w:val="24"/>
          <w:lang w:val="ru-RU"/>
        </w:rPr>
      </w:pPr>
      <w:r w:rsidRPr="00327A05">
        <w:rPr>
          <w:rFonts w:ascii="Times New Roman" w:eastAsia="Times New Roman" w:hAnsi="Times New Roman" w:cs="Times New Roman"/>
          <w:b/>
          <w:color w:val="000000"/>
          <w:sz w:val="24"/>
          <w:szCs w:val="24"/>
        </w:rPr>
        <w:t>*</w:t>
      </w:r>
      <w:r w:rsidRPr="00327A05">
        <w:rPr>
          <w:rFonts w:ascii="Times New Roman" w:eastAsia="Times New Roman" w:hAnsi="Times New Roman" w:cs="Times New Roman"/>
          <w:color w:val="000000"/>
          <w:sz w:val="24"/>
          <w:szCs w:val="24"/>
        </w:rPr>
        <w:t xml:space="preserve"> Наукові назви ссавців України, затверджені Термінологічною комісією Інституту зоології ім. І.І. Шмальгаузена НАН України.</w:t>
      </w:r>
    </w:p>
    <w:p w:rsidR="000562DF" w:rsidRPr="007040BE" w:rsidRDefault="000562DF" w:rsidP="000562DF">
      <w:pPr>
        <w:keepNext/>
        <w:keepLines/>
        <w:pBdr>
          <w:top w:val="nil"/>
          <w:left w:val="nil"/>
          <w:bottom w:val="nil"/>
          <w:right w:val="nil"/>
          <w:between w:val="nil"/>
        </w:pBdr>
        <w:ind w:hanging="2"/>
        <w:jc w:val="left"/>
        <w:rPr>
          <w:rFonts w:ascii="Times New Roman" w:hAnsi="Times New Roman" w:cs="Times New Roman"/>
          <w:b/>
          <w:color w:val="000000"/>
          <w:sz w:val="20"/>
          <w:szCs w:val="20"/>
        </w:rPr>
      </w:pPr>
      <w:r w:rsidRPr="007040BE">
        <w:rPr>
          <w:rFonts w:ascii="Times New Roman" w:hAnsi="Times New Roman" w:cs="Times New Roman"/>
          <w:sz w:val="20"/>
          <w:szCs w:val="20"/>
        </w:rPr>
        <w:br w:type="page"/>
      </w:r>
    </w:p>
    <w:p w:rsidR="000562DF" w:rsidRDefault="000562DF" w:rsidP="00A41207">
      <w:pPr>
        <w:pStyle w:val="2"/>
        <w:numPr>
          <w:ilvl w:val="1"/>
          <w:numId w:val="2"/>
        </w:numPr>
        <w:spacing w:before="0" w:after="0"/>
        <w:rPr>
          <w:rFonts w:ascii="Times New Roman" w:eastAsia="Times New Roman" w:hAnsi="Times New Roman" w:cs="Times New Roman"/>
          <w:sz w:val="24"/>
          <w:szCs w:val="24"/>
          <w:lang w:val="ru-RU"/>
        </w:rPr>
      </w:pPr>
      <w:r w:rsidRPr="00327A05">
        <w:rPr>
          <w:rFonts w:ascii="Times New Roman" w:eastAsia="Times New Roman" w:hAnsi="Times New Roman" w:cs="Times New Roman"/>
          <w:sz w:val="24"/>
          <w:szCs w:val="24"/>
        </w:rPr>
        <w:lastRenderedPageBreak/>
        <w:t>6.10. ЛІТЕРАТУРА ТА ПОСИЛАННЯ</w:t>
      </w:r>
    </w:p>
    <w:p w:rsidR="000562DF" w:rsidRPr="00142A3E" w:rsidRDefault="000562DF" w:rsidP="000562DF">
      <w:pPr>
        <w:rPr>
          <w:rFonts w:ascii="Times New Roman" w:hAnsi="Times New Roman" w:cs="Times New Roman"/>
          <w:sz w:val="24"/>
          <w:szCs w:val="24"/>
          <w:lang w:val="ru-RU"/>
        </w:rPr>
      </w:pPr>
    </w:p>
    <w:tbl>
      <w:tblPr>
        <w:tblW w:w="10041" w:type="dxa"/>
        <w:tblInd w:w="-216" w:type="dxa"/>
        <w:tblLayout w:type="fixed"/>
        <w:tblCellMar>
          <w:left w:w="103" w:type="dxa"/>
        </w:tblCellMar>
        <w:tblLook w:val="0000" w:firstRow="0" w:lastRow="0" w:firstColumn="0" w:lastColumn="0" w:noHBand="0" w:noVBand="0"/>
      </w:tblPr>
      <w:tblGrid>
        <w:gridCol w:w="745"/>
        <w:gridCol w:w="9296"/>
      </w:tblGrid>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Абелєнцев В.I. Куницевi. Фауна України. Ссавці. Київ : Наукова думка, 1968. Т. 1. Вип. 3. 280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Абелєнцев В.І., Підоплічко І.Г. Ряд комахоїдні – Insectivora. Фауна України. Ссавці. Київ : Вид-во АН УРСР, 1956. Т. 1. Вип. 1. С. 70–257.</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Абелєнцев В.І., Попов Б.М. Ряд рукокрилі або кажани – Chiroptera. Фауна України. Ссавці. Київ : Вид-во АН УРСР, 1956. Т. 1. Вип. 1. С. 257–446.</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0"/>
                <w:tab w:val="left" w:pos="426"/>
                <w:tab w:val="left" w:pos="540"/>
                <w:tab w:val="left" w:pos="709"/>
                <w:tab w:val="left" w:pos="851"/>
                <w:tab w:val="left" w:pos="993"/>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0"/>
                <w:tab w:val="left" w:pos="426"/>
                <w:tab w:val="left" w:pos="540"/>
                <w:tab w:val="left" w:pos="709"/>
                <w:tab w:val="left" w:pos="851"/>
                <w:tab w:val="left" w:pos="993"/>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Аверин В.Г. Отчёт о I Всеукраинской выставке охоты и рыболовства 22-29 июля 1923 года в г. Харькове. </w:t>
            </w:r>
            <w:r w:rsidRPr="00332D55">
              <w:rPr>
                <w:rFonts w:ascii="Times New Roman" w:eastAsia="Times New Roman" w:hAnsi="Times New Roman" w:cs="Times New Roman"/>
                <w:i/>
                <w:sz w:val="24"/>
                <w:szCs w:val="24"/>
                <w:lang w:val="ru-RU"/>
              </w:rPr>
              <w:t>Охота и рыболовство</w:t>
            </w:r>
            <w:r w:rsidRPr="00332D55">
              <w:rPr>
                <w:rFonts w:ascii="Times New Roman" w:eastAsia="Times New Roman" w:hAnsi="Times New Roman" w:cs="Times New Roman"/>
                <w:sz w:val="24"/>
                <w:szCs w:val="24"/>
                <w:lang w:val="ru-RU"/>
              </w:rPr>
              <w:t>. 1923. № 5–6. С. 9–24.</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color w:val="000000"/>
                <w:lang w:val="ru-RU"/>
              </w:rPr>
            </w:pPr>
            <w:r w:rsidRPr="00332D55">
              <w:rPr>
                <w:rFonts w:ascii="Times New Roman" w:eastAsia="Times New Roman" w:hAnsi="Times New Roman" w:cs="Times New Roman"/>
                <w:color w:val="000000"/>
                <w:sz w:val="24"/>
                <w:szCs w:val="24"/>
                <w:lang w:val="ru-RU"/>
              </w:rPr>
              <w:t xml:space="preserve">Аксем С.Д., Климчук А.Б. Изучение интенсивности и динамики растворения гипсов в пещерах Запада Украины. </w:t>
            </w:r>
            <w:r w:rsidRPr="00332D55">
              <w:rPr>
                <w:rFonts w:ascii="Times New Roman" w:eastAsia="Times New Roman" w:hAnsi="Times New Roman" w:cs="Times New Roman"/>
                <w:i/>
                <w:color w:val="000000"/>
                <w:sz w:val="24"/>
                <w:szCs w:val="24"/>
                <w:lang w:val="ru-RU"/>
              </w:rPr>
              <w:t>Пещеры. Пещеры в гипсах й ангидритах</w:t>
            </w:r>
            <w:r w:rsidRPr="00332D55">
              <w:rPr>
                <w:rFonts w:ascii="Times New Roman" w:eastAsia="Times New Roman" w:hAnsi="Times New Roman" w:cs="Times New Roman"/>
                <w:color w:val="000000"/>
                <w:sz w:val="24"/>
                <w:szCs w:val="24"/>
                <w:lang w:val="ru-RU"/>
              </w:rPr>
              <w:t>. Пермь, 1988. С. 75–85.</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color w:val="000000"/>
                <w:lang w:val="ru-RU"/>
              </w:rPr>
            </w:pPr>
            <w:r w:rsidRPr="00332D55">
              <w:rPr>
                <w:rFonts w:ascii="Times New Roman" w:eastAsia="Times New Roman" w:hAnsi="Times New Roman" w:cs="Times New Roman"/>
                <w:color w:val="000000"/>
                <w:sz w:val="24"/>
                <w:szCs w:val="24"/>
                <w:lang w:val="ru-RU"/>
              </w:rPr>
              <w:t>Андрейчук В.Н., Ридуш Б.Т. Влияние блоковых тектонических структур на формирование закарстованных ландшафтов (на примере Черновицкой области). Тезисы докл. 5-го съезда Географического об-ва УССР. Киев : Наукова думка, 1985. С. 134.</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jc w:val="left"/>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Артюх В. Пам’ятки археології на Дністрі. Режим доступу: https://www.myslenedrevo.com.ua/uk/Sci/Local/DnisterStudies/Archeology.html</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Афанасьєв-Чужбинський О.С. Нариси Дністра. Львів : Апріорі, 2016. 524 с. </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0"/>
                <w:tab w:val="left" w:pos="426"/>
                <w:tab w:val="left" w:pos="540"/>
                <w:tab w:val="left" w:pos="567"/>
                <w:tab w:val="left" w:pos="709"/>
                <w:tab w:val="left" w:pos="851"/>
                <w:tab w:val="left" w:pos="993"/>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Башта А.-Т.В. Сучасний стан і динаміка чисельності популяцій пугача </w:t>
            </w:r>
            <w:r w:rsidRPr="00332D55">
              <w:rPr>
                <w:rFonts w:ascii="Times New Roman" w:eastAsia="Times New Roman" w:hAnsi="Times New Roman" w:cs="Times New Roman"/>
                <w:i/>
                <w:sz w:val="24"/>
                <w:szCs w:val="24"/>
                <w:lang w:val="ru-RU"/>
              </w:rPr>
              <w:t>Bubo bubo</w:t>
            </w:r>
            <w:r w:rsidRPr="00332D55">
              <w:rPr>
                <w:rFonts w:ascii="Times New Roman" w:eastAsia="Times New Roman" w:hAnsi="Times New Roman" w:cs="Times New Roman"/>
                <w:sz w:val="24"/>
                <w:szCs w:val="24"/>
                <w:lang w:val="ru-RU"/>
              </w:rPr>
              <w:t xml:space="preserve"> Linnaeus, 1758 в Україні. </w:t>
            </w:r>
            <w:r w:rsidRPr="00332D55">
              <w:rPr>
                <w:rFonts w:ascii="Times New Roman" w:eastAsia="Times New Roman" w:hAnsi="Times New Roman" w:cs="Times New Roman"/>
                <w:i/>
                <w:sz w:val="24"/>
                <w:szCs w:val="24"/>
                <w:lang w:val="ru-RU"/>
              </w:rPr>
              <w:t>Наукові основи збереження біотичної різноманітності.</w:t>
            </w:r>
            <w:r w:rsidRPr="00332D55">
              <w:rPr>
                <w:rFonts w:ascii="Times New Roman" w:eastAsia="Times New Roman" w:hAnsi="Times New Roman" w:cs="Times New Roman"/>
                <w:sz w:val="24"/>
                <w:szCs w:val="24"/>
                <w:lang w:val="ru-RU"/>
              </w:rPr>
              <w:t xml:space="preserve"> 2012. Т. 3(10), № 1. С. 125–150.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0"/>
                <w:tab w:val="left" w:pos="426"/>
                <w:tab w:val="left" w:pos="540"/>
                <w:tab w:val="left" w:pos="567"/>
                <w:tab w:val="left" w:pos="709"/>
                <w:tab w:val="left" w:pos="851"/>
                <w:tab w:val="left" w:pos="993"/>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0"/>
                <w:tab w:val="left" w:pos="426"/>
                <w:tab w:val="left" w:pos="540"/>
                <w:tab w:val="left" w:pos="567"/>
                <w:tab w:val="left" w:pos="709"/>
                <w:tab w:val="left" w:pos="851"/>
                <w:tab w:val="left" w:pos="993"/>
                <w:tab w:val="left" w:pos="1080"/>
              </w:tabs>
              <w:ind w:firstLine="0"/>
              <w:rPr>
                <w:lang w:val="ru-RU"/>
              </w:rPr>
            </w:pPr>
            <w:r w:rsidRPr="00332D55">
              <w:rPr>
                <w:rFonts w:ascii="Times New Roman" w:eastAsia="Times New Roman" w:hAnsi="Times New Roman" w:cs="Times New Roman"/>
                <w:sz w:val="24"/>
                <w:szCs w:val="24"/>
                <w:lang w:val="ru-RU"/>
              </w:rPr>
              <w:t xml:space="preserve">Башта А.-Т. Фауна і поширення кажанів (Chiroptera: Vespertilionidae) в регіоні Українських Карпат. </w:t>
            </w:r>
            <w:r w:rsidRPr="00332D55">
              <w:rPr>
                <w:rFonts w:ascii="Times New Roman" w:eastAsia="Times New Roman" w:hAnsi="Times New Roman" w:cs="Times New Roman"/>
                <w:i/>
                <w:sz w:val="24"/>
                <w:szCs w:val="24"/>
                <w:lang w:val="ru-RU"/>
              </w:rPr>
              <w:t>Наукові записки державного природничого музею</w:t>
            </w:r>
            <w:r w:rsidRPr="00332D55">
              <w:rPr>
                <w:rFonts w:ascii="Times New Roman" w:eastAsia="Times New Roman" w:hAnsi="Times New Roman" w:cs="Times New Roman"/>
                <w:sz w:val="24"/>
                <w:szCs w:val="24"/>
                <w:lang w:val="ru-RU"/>
              </w:rPr>
              <w:t>. 2009. Вип. 25. С. 267–276.</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0"/>
                <w:tab w:val="left" w:pos="426"/>
                <w:tab w:val="left" w:pos="540"/>
                <w:tab w:val="left" w:pos="567"/>
                <w:tab w:val="left" w:pos="709"/>
                <w:tab w:val="left" w:pos="851"/>
                <w:tab w:val="left" w:pos="993"/>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Башта А.-Т.В., Потіш Л.А. Ссавці Закарпатської області. Львів : Інститут екології Карпат, 2007. 260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0"/>
                <w:tab w:val="left" w:pos="426"/>
                <w:tab w:val="left" w:pos="540"/>
                <w:tab w:val="left" w:pos="567"/>
                <w:tab w:val="left" w:pos="709"/>
                <w:tab w:val="left" w:pos="851"/>
                <w:tab w:val="left" w:pos="993"/>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Біотопи лісової та лісостепової зон України / Я.П. Дідух та ін.; за ред. Л.В. Зав’ялової. Київ : ТОВ «Макрос», 2011. 288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Берг Л.С. Рыбы пресных вод и сопредельных стран. Москва : Изд-во АН СССР, 1948–1949. Ч. 1–3. 1381 с.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color w:val="000000"/>
                <w:lang w:val="ru-RU"/>
              </w:rPr>
            </w:pPr>
            <w:r w:rsidRPr="00332D55">
              <w:rPr>
                <w:rFonts w:ascii="Times New Roman" w:eastAsia="Times New Roman" w:hAnsi="Times New Roman" w:cs="Times New Roman"/>
                <w:color w:val="000000"/>
                <w:sz w:val="24"/>
                <w:szCs w:val="24"/>
                <w:lang w:val="ru-RU"/>
              </w:rPr>
              <w:t>Билинкис Г.М. Геодинамика крайнего юго-запада Восточно-Европейской платформы в эпоху морфогенеза. Кишинев : Штиинца, 1992. 180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highlight w:val="white"/>
                <w:lang w:val="ru-RU"/>
              </w:rPr>
            </w:pPr>
            <w:r w:rsidRPr="00332D55">
              <w:rPr>
                <w:rFonts w:ascii="Times New Roman" w:eastAsia="Times New Roman" w:hAnsi="Times New Roman" w:cs="Times New Roman"/>
                <w:color w:val="000000"/>
                <w:sz w:val="24"/>
                <w:szCs w:val="24"/>
                <w:highlight w:val="white"/>
                <w:lang w:val="ru-RU"/>
              </w:rPr>
              <w:t xml:space="preserve">Богуцький А.Б. Четвертинні (антропогенові) відклади. </w:t>
            </w:r>
            <w:r w:rsidRPr="00332D55">
              <w:rPr>
                <w:rFonts w:ascii="Times New Roman" w:eastAsia="Times New Roman" w:hAnsi="Times New Roman" w:cs="Times New Roman"/>
                <w:i/>
                <w:color w:val="000000"/>
                <w:sz w:val="24"/>
                <w:szCs w:val="24"/>
                <w:highlight w:val="white"/>
                <w:lang w:val="ru-RU"/>
              </w:rPr>
              <w:t>Природа Тернопільської області</w:t>
            </w:r>
            <w:r w:rsidRPr="00332D55">
              <w:rPr>
                <w:rFonts w:ascii="Times New Roman" w:eastAsia="Times New Roman" w:hAnsi="Times New Roman" w:cs="Times New Roman"/>
                <w:color w:val="000000"/>
                <w:sz w:val="24"/>
                <w:szCs w:val="24"/>
                <w:highlight w:val="white"/>
                <w:lang w:val="ru-RU"/>
              </w:rPr>
              <w:t>. Львів : Вища школа, 1989. С. 28–36.</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Бокотей А.А. Чинники впливу на формування гніздових орнітокомплексів населених пунктів сільського типу в басейні верхів’я Дністра. </w:t>
            </w:r>
            <w:r w:rsidRPr="00332D55">
              <w:rPr>
                <w:rFonts w:ascii="Times New Roman" w:eastAsia="Times New Roman" w:hAnsi="Times New Roman" w:cs="Times New Roman"/>
                <w:i/>
                <w:sz w:val="24"/>
                <w:szCs w:val="24"/>
                <w:lang w:val="ru-RU"/>
              </w:rPr>
              <w:t>Наукові записки Державного природознавчого музею</w:t>
            </w:r>
            <w:r w:rsidRPr="00332D55">
              <w:rPr>
                <w:rFonts w:ascii="Times New Roman" w:eastAsia="Times New Roman" w:hAnsi="Times New Roman" w:cs="Times New Roman"/>
                <w:sz w:val="24"/>
                <w:szCs w:val="24"/>
                <w:lang w:val="ru-RU"/>
              </w:rPr>
              <w:t>. 2004. Т. 19. С. 97–106.</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Бокотей А.А., Дзюбенко Н.В. Особливості вивчення орнітофауни островів верхньої течії р. Дністер. </w:t>
            </w:r>
            <w:r w:rsidRPr="00332D55">
              <w:rPr>
                <w:rFonts w:ascii="Times New Roman" w:eastAsia="Times New Roman" w:hAnsi="Times New Roman" w:cs="Times New Roman"/>
                <w:i/>
                <w:sz w:val="24"/>
                <w:szCs w:val="24"/>
                <w:lang w:val="ru-RU"/>
              </w:rPr>
              <w:t>Обліки птахів: підходи, методики, результати</w:t>
            </w:r>
            <w:r w:rsidRPr="00332D55">
              <w:rPr>
                <w:rFonts w:ascii="Times New Roman" w:eastAsia="Times New Roman" w:hAnsi="Times New Roman" w:cs="Times New Roman"/>
                <w:sz w:val="24"/>
                <w:szCs w:val="24"/>
                <w:lang w:val="ru-RU"/>
              </w:rPr>
              <w:t>. Житомир, 2004. С. 179–181.</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Бокотей А.А., Кучинська І.В., Дзюбенко Н.В. Сучасний стан вивченості гніздової орнітофауни рівнинної частини басейну Верхнього Дністра. </w:t>
            </w:r>
            <w:r w:rsidRPr="00332D55">
              <w:rPr>
                <w:rFonts w:ascii="Times New Roman" w:eastAsia="Times New Roman" w:hAnsi="Times New Roman" w:cs="Times New Roman"/>
                <w:i/>
                <w:sz w:val="24"/>
                <w:szCs w:val="24"/>
                <w:lang w:val="ru-RU"/>
              </w:rPr>
              <w:t>Пріоритети орнітологічних досліджень</w:t>
            </w:r>
            <w:r w:rsidRPr="00332D55">
              <w:rPr>
                <w:rFonts w:ascii="Times New Roman" w:eastAsia="Times New Roman" w:hAnsi="Times New Roman" w:cs="Times New Roman"/>
                <w:sz w:val="24"/>
                <w:szCs w:val="24"/>
                <w:lang w:val="ru-RU"/>
              </w:rPr>
              <w:t>. Львів-Кам’янець-Подільський, 2003. С. 5–23.</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Бокотей А., Когут І., Соколов Н. Фауна та населення птахів рівнинної частини Верхнього Дністра у гніздовий період. </w:t>
            </w:r>
            <w:r w:rsidRPr="00332D55">
              <w:rPr>
                <w:rFonts w:ascii="Times New Roman" w:eastAsia="Times New Roman" w:hAnsi="Times New Roman" w:cs="Times New Roman"/>
                <w:i/>
                <w:sz w:val="24"/>
                <w:szCs w:val="24"/>
                <w:lang w:val="ru-RU"/>
              </w:rPr>
              <w:t>Праці НТШ</w:t>
            </w:r>
            <w:r w:rsidRPr="00332D55">
              <w:rPr>
                <w:rFonts w:ascii="Times New Roman" w:eastAsia="Times New Roman" w:hAnsi="Times New Roman" w:cs="Times New Roman"/>
                <w:sz w:val="24"/>
                <w:szCs w:val="24"/>
                <w:lang w:val="ru-RU"/>
              </w:rPr>
              <w:t>. 1999. Т. 3. С. 213–227.</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Бокотей А.А., Дзюбенко Н.В., Горбань І.М., Кучинська І.В., Башта А.-Т.В., Погранічний В.О., Бучко В.В., Сеник М.А. Гніздова орнітофауна басейну Верхнього Дністра. Львів : ТзОВ «Колір ПРО», 2010. 400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Буджак В.В., Чорней І.І., Токарюк А.І. Роль Природно-заповідного фонду Покутської частини Прут-Дністровського межиріччя у збереженні рослин з Червоної книг України. </w:t>
            </w:r>
            <w:r w:rsidRPr="00332D55">
              <w:rPr>
                <w:rFonts w:ascii="Times New Roman" w:eastAsia="Times New Roman" w:hAnsi="Times New Roman" w:cs="Times New Roman"/>
                <w:i/>
                <w:sz w:val="24"/>
                <w:szCs w:val="24"/>
                <w:lang w:val="ru-RU"/>
              </w:rPr>
              <w:t>Біологічні системи</w:t>
            </w:r>
            <w:r w:rsidRPr="00332D55">
              <w:rPr>
                <w:rFonts w:ascii="Times New Roman" w:eastAsia="Times New Roman" w:hAnsi="Times New Roman" w:cs="Times New Roman"/>
                <w:sz w:val="24"/>
                <w:szCs w:val="24"/>
                <w:lang w:val="ru-RU"/>
              </w:rPr>
              <w:t>. 2015. Т. 7. Вип. 1. С. 68–75.</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lang w:val="ru-RU"/>
              </w:rPr>
            </w:pPr>
            <w:r w:rsidRPr="00332D55">
              <w:rPr>
                <w:rFonts w:ascii="Times New Roman" w:eastAsia="Times New Roman" w:hAnsi="Times New Roman" w:cs="Times New Roman"/>
                <w:sz w:val="24"/>
                <w:szCs w:val="24"/>
                <w:lang w:val="ru-RU"/>
              </w:rPr>
              <w:t xml:space="preserve">Буджак В.В., Чорней І.І., Токарюк А.І., Коротченко І.А. Поширення </w:t>
            </w:r>
            <w:r w:rsidRPr="00332D55">
              <w:rPr>
                <w:rFonts w:ascii="Times New Roman" w:eastAsia="Times New Roman" w:hAnsi="Times New Roman" w:cs="Times New Roman"/>
                <w:i/>
                <w:sz w:val="24"/>
                <w:szCs w:val="24"/>
                <w:lang w:val="ru-RU"/>
              </w:rPr>
              <w:t>Waldsteinia geoides</w:t>
            </w:r>
            <w:r w:rsidRPr="00332D55">
              <w:rPr>
                <w:rFonts w:ascii="Times New Roman" w:eastAsia="Times New Roman" w:hAnsi="Times New Roman" w:cs="Times New Roman"/>
                <w:sz w:val="24"/>
                <w:szCs w:val="24"/>
                <w:lang w:val="ru-RU"/>
              </w:rPr>
              <w:t xml:space="preserve"> (Rosaceae) в Україні. </w:t>
            </w:r>
            <w:r w:rsidRPr="00332D55">
              <w:rPr>
                <w:rFonts w:ascii="Times New Roman" w:eastAsia="Times New Roman" w:hAnsi="Times New Roman" w:cs="Times New Roman"/>
                <w:i/>
                <w:sz w:val="24"/>
                <w:szCs w:val="24"/>
                <w:lang w:val="ru-RU"/>
              </w:rPr>
              <w:t>Український ботанічний журнал</w:t>
            </w:r>
            <w:r w:rsidRPr="00332D55">
              <w:rPr>
                <w:rFonts w:ascii="Times New Roman" w:eastAsia="Times New Roman" w:hAnsi="Times New Roman" w:cs="Times New Roman"/>
                <w:sz w:val="24"/>
                <w:szCs w:val="24"/>
                <w:lang w:val="ru-RU"/>
              </w:rPr>
              <w:t xml:space="preserve">. 2015. Т. 72, № 4. С. 344–351.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highlight w:val="white"/>
                <w:lang w:val="ru-RU"/>
              </w:rPr>
            </w:pPr>
            <w:r w:rsidRPr="00332D55">
              <w:rPr>
                <w:rFonts w:ascii="Times New Roman" w:eastAsia="Times New Roman" w:hAnsi="Times New Roman" w:cs="Times New Roman"/>
                <w:color w:val="000000"/>
                <w:sz w:val="24"/>
                <w:szCs w:val="24"/>
                <w:highlight w:val="white"/>
                <w:lang w:val="ru-RU"/>
              </w:rPr>
              <w:t xml:space="preserve">Букатчук П.Д. Венд Молдавии Подольского Приднестровья. </w:t>
            </w:r>
            <w:r w:rsidRPr="00332D55">
              <w:rPr>
                <w:rFonts w:ascii="Times New Roman" w:eastAsia="Times New Roman" w:hAnsi="Times New Roman" w:cs="Times New Roman"/>
                <w:i/>
                <w:color w:val="000000"/>
                <w:sz w:val="24"/>
                <w:szCs w:val="24"/>
                <w:highlight w:val="white"/>
                <w:lang w:val="ru-RU"/>
              </w:rPr>
              <w:t>Советская геология</w:t>
            </w:r>
            <w:r w:rsidRPr="00332D55">
              <w:rPr>
                <w:rFonts w:ascii="Times New Roman" w:eastAsia="Times New Roman" w:hAnsi="Times New Roman" w:cs="Times New Roman"/>
                <w:color w:val="000000"/>
                <w:sz w:val="24"/>
                <w:szCs w:val="24"/>
                <w:highlight w:val="white"/>
                <w:lang w:val="ru-RU"/>
              </w:rPr>
              <w:t xml:space="preserve">. 1988. </w:t>
            </w:r>
            <w:r w:rsidRPr="00332D55">
              <w:rPr>
                <w:rFonts w:ascii="Times New Roman" w:eastAsia="Times New Roman" w:hAnsi="Times New Roman" w:cs="Times New Roman"/>
                <w:color w:val="000000"/>
                <w:sz w:val="24"/>
                <w:szCs w:val="24"/>
                <w:highlight w:val="white"/>
                <w:lang w:val="ru-RU"/>
              </w:rPr>
              <w:lastRenderedPageBreak/>
              <w:t>№ 1. С. 50–54.</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Бучко В.В. Встречи филина в Ивано-Франковской области Украины. </w:t>
            </w:r>
            <w:r w:rsidRPr="00332D55">
              <w:rPr>
                <w:rFonts w:ascii="Times New Roman" w:eastAsia="Times New Roman" w:hAnsi="Times New Roman" w:cs="Times New Roman"/>
                <w:i/>
                <w:sz w:val="24"/>
                <w:szCs w:val="24"/>
                <w:lang w:val="ru-RU"/>
              </w:rPr>
              <w:t>Филин в России, Белоруссии и на Украине</w:t>
            </w:r>
            <w:r w:rsidRPr="00332D55">
              <w:rPr>
                <w:rFonts w:ascii="Times New Roman" w:eastAsia="Times New Roman" w:hAnsi="Times New Roman" w:cs="Times New Roman"/>
                <w:sz w:val="24"/>
                <w:szCs w:val="24"/>
                <w:lang w:val="ru-RU"/>
              </w:rPr>
              <w:t>. Москва : Изд-во МГУ, 1994. С. 104–105.</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Бучко В.В., Хлібкевич В.В. Матеріали до поширення соколоподібних басейну Верхнього Дністра (у межах Івано-Франківської області). </w:t>
            </w:r>
            <w:r w:rsidRPr="00332D55">
              <w:rPr>
                <w:rFonts w:ascii="Times New Roman" w:eastAsia="Times New Roman" w:hAnsi="Times New Roman" w:cs="Times New Roman"/>
                <w:i/>
                <w:sz w:val="24"/>
                <w:szCs w:val="24"/>
                <w:lang w:val="ru-RU"/>
              </w:rPr>
              <w:t>Матеріали 2-ої конф. молодих орнітологів України</w:t>
            </w:r>
            <w:r w:rsidRPr="00332D55">
              <w:rPr>
                <w:rFonts w:ascii="Times New Roman" w:eastAsia="Times New Roman" w:hAnsi="Times New Roman" w:cs="Times New Roman"/>
                <w:sz w:val="24"/>
                <w:szCs w:val="24"/>
                <w:lang w:val="ru-RU"/>
              </w:rPr>
              <w:t>. Чернівці, 1996. С. 17–20.</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Бучко В., Скільський І. Значення долини Дністра в межах Івано-Франківської області для збереження різноманіття птахів. </w:t>
            </w:r>
            <w:r w:rsidRPr="00332D55">
              <w:rPr>
                <w:rFonts w:ascii="Times New Roman" w:eastAsia="Times New Roman" w:hAnsi="Times New Roman" w:cs="Times New Roman"/>
                <w:i/>
                <w:sz w:val="24"/>
                <w:szCs w:val="24"/>
                <w:lang w:val="ru-RU"/>
              </w:rPr>
              <w:t xml:space="preserve">Екологічні аспекти охорони птахів </w:t>
            </w:r>
            <w:r w:rsidRPr="00332D55">
              <w:rPr>
                <w:rFonts w:ascii="Times New Roman" w:eastAsia="Times New Roman" w:hAnsi="Times New Roman" w:cs="Times New Roman"/>
                <w:sz w:val="24"/>
                <w:szCs w:val="24"/>
                <w:lang w:val="ru-RU"/>
              </w:rPr>
              <w:t>: матеріали VII наради орнітологів Західної України присвяченої пам’яті Володимира Дзєдушицького /22.06.1825-18.09.1899/, м. Івано-Франківськ, 4-7 лютого 1999 р. Львів, 1999. С. 22–23.</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Бучко В.В. До вивчення орнітофауни долини верхнього Дністра. </w:t>
            </w:r>
            <w:r w:rsidRPr="00332D55">
              <w:rPr>
                <w:rFonts w:ascii="Times New Roman" w:eastAsia="Times New Roman" w:hAnsi="Times New Roman" w:cs="Times New Roman"/>
                <w:i/>
                <w:sz w:val="24"/>
                <w:szCs w:val="24"/>
                <w:lang w:val="ru-RU"/>
              </w:rPr>
              <w:t>Проблеми вивчення та охорони птахів</w:t>
            </w:r>
            <w:r w:rsidRPr="00332D55">
              <w:rPr>
                <w:rFonts w:ascii="Times New Roman" w:eastAsia="Times New Roman" w:hAnsi="Times New Roman" w:cs="Times New Roman"/>
                <w:sz w:val="24"/>
                <w:szCs w:val="24"/>
                <w:lang w:val="ru-RU"/>
              </w:rPr>
              <w:t xml:space="preserve"> : матеріали VI наради орнітологів Західної України, м. Дрогобич, 1–3 лютого 1995 р. Львів-Чернівці, 1995. С. 22–23.</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Бучко В.В., Скільський І.В., Мелещук Л.І. Широконіска у Прут-Дністровському межиріччі України та на прилеглих територіях долини Верхнього Дністра. </w:t>
            </w:r>
            <w:r w:rsidRPr="00332D55">
              <w:rPr>
                <w:rFonts w:ascii="Times New Roman" w:eastAsia="Times New Roman" w:hAnsi="Times New Roman" w:cs="Times New Roman"/>
                <w:i/>
                <w:sz w:val="24"/>
                <w:szCs w:val="24"/>
                <w:lang w:val="ru-RU"/>
              </w:rPr>
              <w:t>Молодь у вирішенні регіональних та транскордонних проблем екологічної безпеки</w:t>
            </w:r>
            <w:r w:rsidRPr="00332D55">
              <w:rPr>
                <w:rFonts w:ascii="Times New Roman" w:eastAsia="Times New Roman" w:hAnsi="Times New Roman" w:cs="Times New Roman"/>
                <w:sz w:val="24"/>
                <w:szCs w:val="24"/>
                <w:lang w:val="ru-RU"/>
              </w:rPr>
              <w:t xml:space="preserve"> : матеріали IV міжнар. наук. конф., м. Чернівці, 5-6 травня 2006 року. Чернівці: 2006. С. 196–199.</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Бучко В.В., Скільський І.В., Школьний І.С., Годованець Б.Й., Кучінік Л.В., Бундзяк П.В. Ремез у північно-західній частині Прут-Дністровського межиріччя та на прилеглих територіях Передкарпаття й Опілля. </w:t>
            </w:r>
            <w:r w:rsidRPr="00332D55">
              <w:rPr>
                <w:rFonts w:ascii="Times New Roman" w:eastAsia="Times New Roman" w:hAnsi="Times New Roman" w:cs="Times New Roman"/>
                <w:i/>
                <w:sz w:val="24"/>
                <w:szCs w:val="24"/>
                <w:lang w:val="ru-RU"/>
              </w:rPr>
              <w:t>Зелена Буковина</w:t>
            </w:r>
            <w:r w:rsidRPr="00332D55">
              <w:rPr>
                <w:rFonts w:ascii="Times New Roman" w:eastAsia="Times New Roman" w:hAnsi="Times New Roman" w:cs="Times New Roman"/>
                <w:sz w:val="24"/>
                <w:szCs w:val="24"/>
                <w:lang w:val="ru-RU"/>
              </w:rPr>
              <w:t>.1995. № 1–2. С. 49–54.</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Бучко Д.Н. Походження назв населених пунктів Покуття. Львів : Світ, 1990. 144 с.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Варгович Р. Зимівля кажанів в гіпсових печерах Буковини і Поділля. </w:t>
            </w:r>
            <w:r w:rsidRPr="00332D55">
              <w:rPr>
                <w:rFonts w:ascii="Times New Roman" w:eastAsia="Times New Roman" w:hAnsi="Times New Roman" w:cs="Times New Roman"/>
                <w:i/>
                <w:sz w:val="24"/>
                <w:szCs w:val="24"/>
                <w:lang w:val="ru-RU"/>
              </w:rPr>
              <w:t xml:space="preserve">Європейська ніч кажанiв </w:t>
            </w:r>
            <w:r w:rsidRPr="00332D55">
              <w:rPr>
                <w:rFonts w:ascii="Noto Sans Symbols" w:eastAsia="Noto Sans Symbols" w:hAnsi="Noto Sans Symbols" w:cs="Noto Sans Symbols"/>
                <w:i/>
                <w:sz w:val="24"/>
                <w:szCs w:val="24"/>
                <w:lang w:val="ru-RU"/>
              </w:rPr>
              <w:t>′</w:t>
            </w:r>
            <w:r w:rsidRPr="00332D55">
              <w:rPr>
                <w:rFonts w:ascii="Times New Roman" w:eastAsia="Times New Roman" w:hAnsi="Times New Roman" w:cs="Times New Roman"/>
                <w:i/>
                <w:sz w:val="24"/>
                <w:szCs w:val="24"/>
                <w:lang w:val="ru-RU"/>
              </w:rPr>
              <w:t xml:space="preserve">98 в Україні </w:t>
            </w:r>
            <w:r w:rsidRPr="00332D55">
              <w:rPr>
                <w:rFonts w:ascii="Times New Roman" w:eastAsia="Times New Roman" w:hAnsi="Times New Roman" w:cs="Times New Roman"/>
                <w:sz w:val="24"/>
                <w:szCs w:val="24"/>
                <w:lang w:val="ru-RU"/>
              </w:rPr>
              <w:t>: працi терiол. школи. Київ, 1998. Вип. 1. С. 117–123.</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Василюк О. Функціональна класифікації територій природно-заповідного фонду України: історія формування та міжнародний аспект. </w:t>
            </w:r>
            <w:r w:rsidRPr="00332D55">
              <w:rPr>
                <w:rFonts w:ascii="Times New Roman" w:eastAsia="Times New Roman" w:hAnsi="Times New Roman" w:cs="Times New Roman"/>
                <w:i/>
                <w:sz w:val="24"/>
                <w:szCs w:val="24"/>
                <w:lang w:val="ru-RU"/>
              </w:rPr>
              <w:t>GEO&amp;BIO.</w:t>
            </w:r>
            <w:r w:rsidRPr="00332D55">
              <w:rPr>
                <w:rFonts w:ascii="Times New Roman" w:eastAsia="Times New Roman" w:hAnsi="Times New Roman" w:cs="Times New Roman"/>
                <w:sz w:val="24"/>
                <w:szCs w:val="24"/>
                <w:lang w:val="ru-RU"/>
              </w:rPr>
              <w:t xml:space="preserve"> 2019. Vol. 18. PP. 3–20.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Василюк О., Ільмінська Л. Екосистемні послуги. Огляд. 2020. 84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Вікирчак О.К. Зустрічі видів земноводних (Amphibia) та плазунів (Reptilia), що занесені до ЧКУ (2009) в регіоні НПП «Дністровський каньйон» (2012–2017 рр.). Матеріали до 4-го видання Червоної книги України. Тваринний світ. Серія: «Conservation Biology in Ukraine». Вип. 7, Т. 1. Київ, 2018. С. 97–100.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Волох А.М. Долина Днестра как миграционный коридор крупных млекопитающих и проблемы управления их ресурсами. </w:t>
            </w:r>
            <w:r w:rsidRPr="00332D55">
              <w:rPr>
                <w:rFonts w:ascii="Times New Roman" w:eastAsia="Times New Roman" w:hAnsi="Times New Roman" w:cs="Times New Roman"/>
                <w:i/>
                <w:sz w:val="24"/>
                <w:szCs w:val="24"/>
                <w:lang w:val="ru-RU"/>
              </w:rPr>
              <w:t>Интегрированное управление природными ресурсами бассейна трансграничной реки Днестр</w:t>
            </w:r>
            <w:r w:rsidRPr="00332D55">
              <w:rPr>
                <w:rFonts w:ascii="Times New Roman" w:eastAsia="Times New Roman" w:hAnsi="Times New Roman" w:cs="Times New Roman"/>
                <w:sz w:val="24"/>
                <w:szCs w:val="24"/>
                <w:lang w:val="ru-RU"/>
              </w:rPr>
              <w:t>: материалы междунар. научн. конф. Кишинёв, 2004. С. 79–81.</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Волох А.М. Сучасне поширення видри (</w:t>
            </w:r>
            <w:r w:rsidRPr="00332D55">
              <w:rPr>
                <w:rFonts w:ascii="Times New Roman" w:eastAsia="Times New Roman" w:hAnsi="Times New Roman" w:cs="Times New Roman"/>
                <w:i/>
                <w:sz w:val="24"/>
                <w:szCs w:val="24"/>
                <w:lang w:val="ru-RU"/>
              </w:rPr>
              <w:t>Lutra lutra L., 1758</w:t>
            </w:r>
            <w:r w:rsidRPr="00332D55">
              <w:rPr>
                <w:rFonts w:ascii="Times New Roman" w:eastAsia="Times New Roman" w:hAnsi="Times New Roman" w:cs="Times New Roman"/>
                <w:sz w:val="24"/>
                <w:szCs w:val="24"/>
                <w:lang w:val="ru-RU"/>
              </w:rPr>
              <w:t xml:space="preserve">) в Україні та її чисельність. </w:t>
            </w:r>
            <w:r w:rsidRPr="00332D55">
              <w:rPr>
                <w:rFonts w:ascii="Times New Roman" w:eastAsia="Times New Roman" w:hAnsi="Times New Roman" w:cs="Times New Roman"/>
                <w:i/>
                <w:sz w:val="24"/>
                <w:szCs w:val="24"/>
                <w:lang w:val="ru-RU"/>
              </w:rPr>
              <w:t>Вісник Запорізького державного університету</w:t>
            </w:r>
            <w:r w:rsidRPr="00332D55">
              <w:rPr>
                <w:rFonts w:ascii="Times New Roman" w:eastAsia="Times New Roman" w:hAnsi="Times New Roman" w:cs="Times New Roman"/>
                <w:sz w:val="24"/>
                <w:szCs w:val="24"/>
                <w:lang w:val="ru-RU"/>
              </w:rPr>
              <w:t>. 2003. № 1. С. 133–139.</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Волох А.М. Циклические флуктуации зайца–русака в Карпатах. </w:t>
            </w:r>
            <w:r w:rsidRPr="00332D55">
              <w:rPr>
                <w:rFonts w:ascii="Times New Roman" w:eastAsia="Times New Roman" w:hAnsi="Times New Roman" w:cs="Times New Roman"/>
                <w:i/>
                <w:sz w:val="24"/>
                <w:szCs w:val="24"/>
                <w:lang w:val="ru-RU"/>
              </w:rPr>
              <w:t>Фауна Східних Карпат: сучасний стан i охорона</w:t>
            </w:r>
            <w:r w:rsidRPr="00332D55">
              <w:rPr>
                <w:rFonts w:ascii="Times New Roman" w:eastAsia="Times New Roman" w:hAnsi="Times New Roman" w:cs="Times New Roman"/>
                <w:sz w:val="24"/>
                <w:szCs w:val="24"/>
                <w:lang w:val="ru-RU"/>
              </w:rPr>
              <w:t>: тези мiжнар. наук. конф. Ужгород, 1993. С. 53–55.</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Волох А.М., Ткачук Ю.Б. Значение карпатских млекопитающих в формировании популяций некоторых видов в Причерноморье. </w:t>
            </w:r>
            <w:r w:rsidRPr="00332D55">
              <w:rPr>
                <w:rFonts w:ascii="Times New Roman" w:eastAsia="Times New Roman" w:hAnsi="Times New Roman" w:cs="Times New Roman"/>
                <w:i/>
                <w:sz w:val="24"/>
                <w:szCs w:val="24"/>
                <w:lang w:val="ru-RU"/>
              </w:rPr>
              <w:t>Геоэкологические и биоэкологические проблемы Северного Причерноморья</w:t>
            </w:r>
            <w:r w:rsidRPr="00332D55">
              <w:rPr>
                <w:rFonts w:ascii="Times New Roman" w:eastAsia="Times New Roman" w:hAnsi="Times New Roman" w:cs="Times New Roman"/>
                <w:sz w:val="24"/>
                <w:szCs w:val="24"/>
                <w:lang w:val="ru-RU"/>
              </w:rPr>
              <w:t>: тезисы докладов междунар. науч. конф. Тирасполь, 2001. С. 60–61.</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Волошин Б., Башта А.-Т. Кажани Карпат. Польовий визначник. Кракiв-Львiв : Platan Publ. House, 2001. 168 c.</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Гарматюк О.М., Худый А.И. Анализ состояния изученности ихтиопаразитофауны реки Днестр. </w:t>
            </w:r>
            <w:r w:rsidRPr="00332D55">
              <w:rPr>
                <w:rFonts w:ascii="Times New Roman" w:eastAsia="Times New Roman" w:hAnsi="Times New Roman" w:cs="Times New Roman"/>
                <w:i/>
                <w:sz w:val="24"/>
                <w:szCs w:val="24"/>
                <w:lang w:val="ru-RU"/>
              </w:rPr>
              <w:t xml:space="preserve">Поведение, экология и эволюция животных. </w:t>
            </w:r>
            <w:r w:rsidRPr="00332D55">
              <w:rPr>
                <w:rFonts w:ascii="Times New Roman" w:eastAsia="Times New Roman" w:hAnsi="Times New Roman" w:cs="Times New Roman"/>
                <w:sz w:val="24"/>
                <w:szCs w:val="24"/>
                <w:lang w:val="ru-RU"/>
              </w:rPr>
              <w:t>2012. Т. 3. С. 267–287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0"/>
                <w:tab w:val="left" w:pos="567"/>
                <w:tab w:val="left" w:pos="90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Геоботанічне районування Української РСР. Київ : Наукова думка, 1977. 304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Геологічні пам’ятки України: У 3 т. / В.П. Безвинний, С.В. Білецький, О.Б. Бобров та ін.; за ред. В.І. Калініна, Д.С. Гурського, І.В. Антакової. Київ : ДІА, 2006. Т. І. 320 с.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Геренчук К.І. Природа Івано-Франківської області. Київ : Вища школа, 1973. 160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Гілецький Й.Р. Географія Івано-Франківської області. Посібник для 8–9 класів загальноосвітніх шкіл. Львів : ВНТЛ-Класика, 2005. 48 с.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Гидробиологический режим Днестра и его водоемов / Л.А. Сиренко и др.; отв. ред. Л.П. Брагинский. Киев : Наукова думка, 1992. 356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Головне управління статистики в Івано-Франківській області. Режим доступу: </w:t>
            </w:r>
            <w:hyperlink r:id="rId22">
              <w:r w:rsidRPr="00332D55">
                <w:rPr>
                  <w:rFonts w:ascii="Times New Roman" w:eastAsia="Times New Roman" w:hAnsi="Times New Roman" w:cs="Times New Roman"/>
                  <w:color w:val="000000"/>
                  <w:sz w:val="24"/>
                  <w:szCs w:val="24"/>
                  <w:lang w:val="ru-RU"/>
                </w:rPr>
                <w:t>https://ifstat.gov.ua/</w:t>
              </w:r>
            </w:hyperlink>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Гринчишин T.Ю Знахідки мідянки звичайної, </w:t>
            </w:r>
            <w:r w:rsidRPr="00332D55">
              <w:rPr>
                <w:rFonts w:ascii="Times New Roman" w:eastAsia="Times New Roman" w:hAnsi="Times New Roman" w:cs="Times New Roman"/>
                <w:i/>
                <w:sz w:val="24"/>
                <w:szCs w:val="24"/>
                <w:lang w:val="ru-RU"/>
              </w:rPr>
              <w:t>Coronella austriaca</w:t>
            </w:r>
            <w:r w:rsidRPr="00332D55">
              <w:rPr>
                <w:rFonts w:ascii="Times New Roman" w:eastAsia="Times New Roman" w:hAnsi="Times New Roman" w:cs="Times New Roman"/>
                <w:sz w:val="24"/>
                <w:szCs w:val="24"/>
                <w:lang w:val="ru-RU"/>
              </w:rPr>
              <w:t xml:space="preserve"> (Reptilia, Serpentes, Colubridae), на заході України. </w:t>
            </w:r>
            <w:r w:rsidRPr="00332D55">
              <w:rPr>
                <w:rFonts w:ascii="Times New Roman" w:eastAsia="Times New Roman" w:hAnsi="Times New Roman" w:cs="Times New Roman"/>
                <w:i/>
                <w:sz w:val="24"/>
                <w:szCs w:val="24"/>
                <w:lang w:val="ru-RU"/>
              </w:rPr>
              <w:t>Вісник зоології</w:t>
            </w:r>
            <w:r w:rsidRPr="00332D55">
              <w:rPr>
                <w:rFonts w:ascii="Times New Roman" w:eastAsia="Times New Roman" w:hAnsi="Times New Roman" w:cs="Times New Roman"/>
                <w:sz w:val="24"/>
                <w:szCs w:val="24"/>
                <w:lang w:val="ru-RU"/>
              </w:rPr>
              <w:t xml:space="preserve">. 2007. Т. 41(6). С. 490. </w:t>
            </w:r>
          </w:p>
        </w:tc>
      </w:tr>
      <w:tr w:rsidR="000562DF" w:rsidRPr="00332D55" w:rsidTr="000562DF">
        <w:tc>
          <w:tcPr>
            <w:tcW w:w="745" w:type="dxa"/>
            <w:shd w:val="clear" w:color="auto" w:fill="auto"/>
          </w:tcPr>
          <w:p w:rsidR="000562DF" w:rsidRPr="00332D55" w:rsidRDefault="000562DF" w:rsidP="00A41207">
            <w:pPr>
              <w:widowControl w:val="0"/>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Грищенко В.Н. Биотехнические мероприятия по охране редких видов птиц. Черновцы, 1997. 144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Гродзинський М.Д., Савицька О.В. Естетика ландшафту. Київ : Видавничо-поліграфічний центр «Київський університет», 2005. 183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Гузій А.І. Фауна і населення хребетних західного регіону України: монографія. Київ : Український державний лісотехнічний університет, 1997. Т. 1. 147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Делеган І.В., Делеган І.І. Біологія лісових птахів і звірів: навчальний посібник. Львів : Поллі, 2005. 600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Денисик Г.І., Мудрак Г.В. Унікальні ландшафти Середнього Придністер’я. Вінниця : Вінницька обласна друкарня, 2014. 262 с.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Дзюбенко Н.В. Особливості просторової структури та функціональної організації поселень крячків у водних екосистемах басейну верхнього Дністра. </w:t>
            </w:r>
            <w:r w:rsidRPr="00332D55">
              <w:rPr>
                <w:rFonts w:ascii="Times New Roman" w:eastAsia="Times New Roman" w:hAnsi="Times New Roman" w:cs="Times New Roman"/>
                <w:i/>
                <w:sz w:val="24"/>
                <w:szCs w:val="24"/>
                <w:lang w:val="ru-RU"/>
              </w:rPr>
              <w:t>Наукові записки Державного природознавчого музею</w:t>
            </w:r>
            <w:r w:rsidRPr="00332D55">
              <w:rPr>
                <w:rFonts w:ascii="Times New Roman" w:eastAsia="Times New Roman" w:hAnsi="Times New Roman" w:cs="Times New Roman"/>
                <w:sz w:val="24"/>
                <w:szCs w:val="24"/>
                <w:lang w:val="ru-RU"/>
              </w:rPr>
              <w:t>. 2000. Т. 15. С. 147–157.</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Дзюбенко Н.В. Поселення крячків Sterninae у водно-болотяних орнітокомплексах басейну верхнього Дністра. </w:t>
            </w:r>
            <w:r w:rsidRPr="00332D55">
              <w:rPr>
                <w:rFonts w:ascii="Times New Roman" w:eastAsia="Times New Roman" w:hAnsi="Times New Roman" w:cs="Times New Roman"/>
                <w:i/>
                <w:sz w:val="24"/>
                <w:szCs w:val="24"/>
                <w:lang w:val="ru-RU"/>
              </w:rPr>
              <w:t>Пріоритети орнітологічних досліджень</w:t>
            </w:r>
            <w:r w:rsidRPr="00332D55">
              <w:rPr>
                <w:rFonts w:ascii="Times New Roman" w:eastAsia="Times New Roman" w:hAnsi="Times New Roman" w:cs="Times New Roman"/>
                <w:sz w:val="24"/>
                <w:szCs w:val="24"/>
                <w:lang w:val="ru-RU"/>
              </w:rPr>
              <w:t xml:space="preserve"> : матеріали і тези доп. VІІІ наук. конф. орнітологів заходу України, присвяч. пам'яті Густава Бельке (24.07.1810–03.03.1873), 10–13 квітня 2003р., мм. Львів – Кам’янець-Подільський, 2003. С. 126–127.</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Дідух Я.П., Розенбліт Ю.В., Чорней І.І., Буджак В.В., Токарюк А.Л. Рослинність Дністровського каньйону та оцінка її адаптивного потенціалу. </w:t>
            </w:r>
            <w:r w:rsidRPr="00332D55">
              <w:rPr>
                <w:rFonts w:ascii="Times New Roman" w:eastAsia="Times New Roman" w:hAnsi="Times New Roman" w:cs="Times New Roman"/>
                <w:i/>
                <w:sz w:val="24"/>
                <w:szCs w:val="24"/>
                <w:lang w:val="ru-RU"/>
              </w:rPr>
              <w:t>Український ботанічний журнал.</w:t>
            </w:r>
            <w:r w:rsidRPr="00332D55">
              <w:rPr>
                <w:rFonts w:ascii="Times New Roman" w:eastAsia="Times New Roman" w:hAnsi="Times New Roman" w:cs="Times New Roman"/>
                <w:sz w:val="24"/>
                <w:szCs w:val="24"/>
                <w:lang w:val="ru-RU"/>
              </w:rPr>
              <w:t xml:space="preserve"> 2021. 78(4). С. 282–296.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Дідух Я.П., Чорней І.І., Буджак В.В., Вашеняк Ю.А., Коржик В.П., Розенбліт Ю.В., Токарюк А.І., Михайлюк Т.І. Рідкісний туфогенний біотоп у басейні Дністра. </w:t>
            </w:r>
            <w:r w:rsidRPr="00332D55">
              <w:rPr>
                <w:rFonts w:ascii="Times New Roman" w:eastAsia="Times New Roman" w:hAnsi="Times New Roman" w:cs="Times New Roman"/>
                <w:i/>
                <w:sz w:val="24"/>
                <w:szCs w:val="24"/>
                <w:lang w:val="ru-RU"/>
              </w:rPr>
              <w:t>Український ботанічний журнал</w:t>
            </w:r>
            <w:r w:rsidRPr="00332D55">
              <w:rPr>
                <w:rFonts w:ascii="Times New Roman" w:eastAsia="Times New Roman" w:hAnsi="Times New Roman" w:cs="Times New Roman"/>
                <w:sz w:val="24"/>
                <w:szCs w:val="24"/>
                <w:lang w:val="ru-RU"/>
              </w:rPr>
              <w:t xml:space="preserve">. 2018. 75(2). С. 149–159.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Дідух Я.П., Шеляг-Сосонко Ю.Р. Геоботанічне районування України та суміжних територій. </w:t>
            </w:r>
            <w:r w:rsidRPr="00332D55">
              <w:rPr>
                <w:rFonts w:ascii="Times New Roman" w:eastAsia="Times New Roman" w:hAnsi="Times New Roman" w:cs="Times New Roman"/>
                <w:i/>
                <w:sz w:val="24"/>
                <w:szCs w:val="24"/>
                <w:lang w:val="ru-RU"/>
              </w:rPr>
              <w:t>Український ботанічний журнал</w:t>
            </w:r>
            <w:r w:rsidRPr="00332D55">
              <w:rPr>
                <w:rFonts w:ascii="Times New Roman" w:eastAsia="Times New Roman" w:hAnsi="Times New Roman" w:cs="Times New Roman"/>
                <w:sz w:val="24"/>
                <w:szCs w:val="24"/>
                <w:lang w:val="ru-RU"/>
              </w:rPr>
              <w:t xml:space="preserve">. 2003. 60(1). С. 6–17. </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Дмитраш-Вацеба І.І., Шумська Н.В. Знахідки раритетних видів судинних рослин на території Бистрицько-Тлумацького Опілля. </w:t>
            </w:r>
            <w:r w:rsidRPr="00332D55">
              <w:rPr>
                <w:rFonts w:ascii="Times New Roman" w:eastAsia="Times New Roman" w:hAnsi="Times New Roman" w:cs="Times New Roman"/>
                <w:i/>
                <w:sz w:val="24"/>
                <w:szCs w:val="24"/>
                <w:lang w:val="ru-RU"/>
              </w:rPr>
              <w:t>Рідкісні рослини і гриби України та прилеглих територій: реалізація природоохоронних стратегій</w:t>
            </w:r>
            <w:r w:rsidRPr="00332D55">
              <w:rPr>
                <w:rFonts w:ascii="Times New Roman" w:eastAsia="Times New Roman" w:hAnsi="Times New Roman" w:cs="Times New Roman"/>
                <w:sz w:val="24"/>
                <w:szCs w:val="24"/>
                <w:lang w:val="ru-RU"/>
              </w:rPr>
              <w:t>: матеріали IV міжнар. конф., м. Київ, 18–20 травня 2016 р. Київ, 2016. C. 70–75.</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Дністровський регіональний ландшафтний парк імені Сергія Дідича / за ред. І.І. Дмитраш-Вацеба. Івано-Франківськ: Лілея-НВ, 2023. 240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Долгий В.Н. Ихтиофауна бассенов Днестра и Прута. Кишенев: Штиица, 1993. С.</w:t>
            </w:r>
            <w:r>
              <w:rPr>
                <w:rFonts w:ascii="Times New Roman" w:eastAsia="Times New Roman" w:hAnsi="Times New Roman" w:cs="Times New Roman"/>
                <w:sz w:val="24"/>
                <w:szCs w:val="24"/>
                <w:lang w:val="ru-RU"/>
              </w:rPr>
              <w:t xml:space="preserve"> </w:t>
            </w:r>
            <w:r w:rsidRPr="00332D55">
              <w:rPr>
                <w:rFonts w:ascii="Times New Roman" w:eastAsia="Times New Roman" w:hAnsi="Times New Roman" w:cs="Times New Roman"/>
                <w:sz w:val="24"/>
                <w:szCs w:val="24"/>
                <w:lang w:val="ru-RU"/>
              </w:rPr>
              <w:t xml:space="preserve">3–27. </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Доценко И.Б,. Викирчак А.К,. Дребет М.В Новые находки эскулапова (лесного) полоза, </w:t>
            </w:r>
            <w:r w:rsidRPr="00332D55">
              <w:rPr>
                <w:rFonts w:ascii="Times New Roman" w:eastAsia="Times New Roman" w:hAnsi="Times New Roman" w:cs="Times New Roman"/>
                <w:i/>
                <w:sz w:val="24"/>
                <w:szCs w:val="24"/>
                <w:lang w:val="ru-RU"/>
              </w:rPr>
              <w:t>Zamenis longissimus</w:t>
            </w:r>
            <w:r w:rsidRPr="00332D55">
              <w:rPr>
                <w:rFonts w:ascii="Times New Roman" w:eastAsia="Times New Roman" w:hAnsi="Times New Roman" w:cs="Times New Roman"/>
                <w:sz w:val="24"/>
                <w:szCs w:val="24"/>
                <w:lang w:val="ru-RU"/>
              </w:rPr>
              <w:t xml:space="preserve"> (Serpentes, Colubridae), и рекомендации по его охране на территории Украины. </w:t>
            </w:r>
            <w:r w:rsidRPr="00332D55">
              <w:rPr>
                <w:rFonts w:ascii="Times New Roman" w:eastAsia="Times New Roman" w:hAnsi="Times New Roman" w:cs="Times New Roman"/>
                <w:i/>
                <w:sz w:val="24"/>
                <w:szCs w:val="24"/>
                <w:lang w:val="ru-RU"/>
              </w:rPr>
              <w:t>Збірник праць Зоологічного музею</w:t>
            </w:r>
            <w:r w:rsidRPr="00332D55">
              <w:rPr>
                <w:rFonts w:ascii="Times New Roman" w:eastAsia="Times New Roman" w:hAnsi="Times New Roman" w:cs="Times New Roman"/>
                <w:sz w:val="24"/>
                <w:szCs w:val="24"/>
                <w:lang w:val="ru-RU"/>
              </w:rPr>
              <w:t xml:space="preserve">,. 2013. № 44. С. 123–133 </w:t>
            </w:r>
          </w:p>
        </w:tc>
      </w:tr>
      <w:tr w:rsidR="000562DF" w:rsidRPr="00332D55" w:rsidTr="000562DF">
        <w:tc>
          <w:tcPr>
            <w:tcW w:w="745" w:type="dxa"/>
            <w:shd w:val="clear" w:color="auto" w:fill="auto"/>
          </w:tcPr>
          <w:p w:rsidR="000562DF" w:rsidRPr="00332D55" w:rsidRDefault="000562DF" w:rsidP="00A41207">
            <w:pPr>
              <w:widowControl w:val="0"/>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Доценко І.Б. Герпетокомплекси Середнього Придністров'я: стан вивчення, роль в екосистемах та проблеми збереження. </w:t>
            </w:r>
            <w:r w:rsidRPr="00332D55">
              <w:rPr>
                <w:rFonts w:ascii="Times New Roman" w:eastAsia="Times New Roman" w:hAnsi="Times New Roman" w:cs="Times New Roman"/>
                <w:i/>
                <w:sz w:val="24"/>
                <w:szCs w:val="24"/>
                <w:lang w:val="ru-RU"/>
              </w:rPr>
              <w:t>Наукові засади природоохоронного менеджменту екосистем Каньйонового Придністров'я</w:t>
            </w:r>
            <w:r w:rsidRPr="00332D55">
              <w:rPr>
                <w:rFonts w:ascii="Times New Roman" w:eastAsia="Times New Roman" w:hAnsi="Times New Roman" w:cs="Times New Roman"/>
                <w:sz w:val="24"/>
                <w:szCs w:val="24"/>
                <w:lang w:val="ru-RU"/>
              </w:rPr>
              <w:t>: матеріали І міжнар. наук.-практ. конф., присвяченої сторіччю ботанічних досліджень у регіоні, м. Заліщики, 11–12 вересня 2014 р. Львів : ЛігаПрес, 2014. С. 115–122.</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Дремлюга В.И., Проценко М.С., Кондратенко В.Н., Гуцуляк В.Н. Состояние численности отдельных видов мышевидных грызунов на территории Буковинского Прикарпатья за последние 20-лет, тенденции её изменения и носительство грызунами лептоспирозной инфекции. Динамика численности грызунов в некоторых регионах Украины. Препринт 90.15. Киев : Ин-т зоологии АН УССР, 1990. С. 16–23.</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jc w:val="left"/>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Екологічний паспорт Івано-Франківської області за 2021 рік. Режим доступу: https://www.if.gov.ua/storage/app/sites/24/documentu-2022/%D0%95%D0%9A_2021_.pdf</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Екологічний паспорт Івано-Франківської області за 2022 рік. 2023. 160 с. </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Етнографія українців: навч. посібн. / за ред. проф. С. А. Макарчука; вид. 3-є, перероб. і доп. Львів : ЛНУ ім. І. Франка, 2015. 711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Забитівський Ю.М., Ковальчук О.М. Іхтіофауна річки Дністер в Заліщицькому районі Тернопільської області. </w:t>
            </w:r>
            <w:r w:rsidRPr="00332D55">
              <w:rPr>
                <w:rFonts w:ascii="Times New Roman" w:eastAsia="Times New Roman" w:hAnsi="Times New Roman" w:cs="Times New Roman"/>
                <w:i/>
                <w:sz w:val="24"/>
                <w:szCs w:val="24"/>
                <w:lang w:val="ru-RU"/>
              </w:rPr>
              <w:t xml:space="preserve">Сучасні проблеми теоретичної і практичної іхтіології: </w:t>
            </w:r>
            <w:r w:rsidRPr="00332D55">
              <w:rPr>
                <w:rFonts w:ascii="Times New Roman" w:eastAsia="Times New Roman" w:hAnsi="Times New Roman" w:cs="Times New Roman"/>
                <w:sz w:val="24"/>
                <w:szCs w:val="24"/>
                <w:lang w:val="ru-RU"/>
              </w:rPr>
              <w:t>матеріали XIV Міжнар. іхтіолог. наук.-практ. конф., м. Харків, 23–25 вересня, 2021 р. С.</w:t>
            </w:r>
            <w:r>
              <w:rPr>
                <w:rFonts w:ascii="Times New Roman" w:eastAsia="Times New Roman" w:hAnsi="Times New Roman" w:cs="Times New Roman"/>
                <w:sz w:val="24"/>
                <w:szCs w:val="24"/>
                <w:lang w:val="ru-RU"/>
              </w:rPr>
              <w:t> </w:t>
            </w:r>
            <w:r w:rsidRPr="00332D55">
              <w:rPr>
                <w:rFonts w:ascii="Times New Roman" w:eastAsia="Times New Roman" w:hAnsi="Times New Roman" w:cs="Times New Roman"/>
                <w:sz w:val="24"/>
                <w:szCs w:val="24"/>
                <w:lang w:val="ru-RU"/>
              </w:rPr>
              <w:t>64–70.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Загороднюк І., Годлєвська Л. Кажани в зоологічних колекціях зоологічних музеїв України: фенологічний огляд. </w:t>
            </w:r>
            <w:r w:rsidRPr="00332D55">
              <w:rPr>
                <w:rFonts w:ascii="Times New Roman" w:eastAsia="Times New Roman" w:hAnsi="Times New Roman" w:cs="Times New Roman"/>
                <w:i/>
                <w:sz w:val="24"/>
                <w:szCs w:val="24"/>
                <w:lang w:val="ru-RU"/>
              </w:rPr>
              <w:t>Novitates Theriologicae: Міграційний статус кажанів в Україні.</w:t>
            </w:r>
            <w:r w:rsidRPr="00332D55">
              <w:rPr>
                <w:rFonts w:ascii="Times New Roman" w:eastAsia="Times New Roman" w:hAnsi="Times New Roman" w:cs="Times New Roman"/>
                <w:sz w:val="24"/>
                <w:szCs w:val="24"/>
                <w:lang w:val="ru-RU"/>
              </w:rPr>
              <w:t xml:space="preserve"> 2001. Pars 6. С. 122–157.</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Загороднюк І., Годлєвська Л., Тищенко В., Петрушенко Я. Кажани України та суміжних країн. Київ, 2002. 108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ind w:firstLine="0"/>
              <w:rPr>
                <w:lang w:val="ru-RU"/>
              </w:rPr>
            </w:pPr>
            <w:r w:rsidRPr="00332D55">
              <w:rPr>
                <w:rFonts w:ascii="Times New Roman" w:eastAsia="Times New Roman" w:hAnsi="Times New Roman" w:cs="Times New Roman"/>
                <w:sz w:val="24"/>
                <w:szCs w:val="24"/>
                <w:lang w:val="ru-RU"/>
              </w:rPr>
              <w:t xml:space="preserve">Загрійчук В. (а) Пам’ятки природи та історико-культурні об’єкти Дністровського РЛП: стан охорони і перспективи туристичного використання. </w:t>
            </w:r>
            <w:r w:rsidRPr="00332D55">
              <w:rPr>
                <w:rFonts w:ascii="Times New Roman" w:eastAsia="Times New Roman" w:hAnsi="Times New Roman" w:cs="Times New Roman"/>
                <w:i/>
                <w:sz w:val="24"/>
                <w:szCs w:val="24"/>
                <w:lang w:val="ru-RU"/>
              </w:rPr>
              <w:t xml:space="preserve">Проблеми геоморфології і палеогеографії Українських Карпат і прилеглих територій. </w:t>
            </w:r>
            <w:r w:rsidRPr="00332D55">
              <w:rPr>
                <w:rFonts w:ascii="Times New Roman" w:eastAsia="Times New Roman" w:hAnsi="Times New Roman" w:cs="Times New Roman"/>
                <w:sz w:val="24"/>
                <w:szCs w:val="24"/>
                <w:lang w:val="ru-RU"/>
              </w:rPr>
              <w:t>2019. Вип. 2 (10). С. 73–87.</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lang w:val="ru-RU"/>
              </w:rPr>
            </w:pPr>
            <w:r w:rsidRPr="00332D55">
              <w:rPr>
                <w:rFonts w:ascii="Times New Roman" w:eastAsia="Times New Roman" w:hAnsi="Times New Roman" w:cs="Times New Roman"/>
                <w:sz w:val="24"/>
                <w:szCs w:val="24"/>
                <w:lang w:val="ru-RU"/>
              </w:rPr>
              <w:t xml:space="preserve">Загрійчук В. (б) Рекреаційна оцінка рельєфу Дністровського регіонального ландшафтного парку (Івано-Франківська область). </w:t>
            </w:r>
            <w:r w:rsidRPr="00332D55">
              <w:rPr>
                <w:rFonts w:ascii="Times New Roman" w:eastAsia="Times New Roman" w:hAnsi="Times New Roman" w:cs="Times New Roman"/>
                <w:i/>
                <w:sz w:val="24"/>
                <w:szCs w:val="24"/>
                <w:lang w:val="ru-RU"/>
              </w:rPr>
              <w:t xml:space="preserve">Проблеми геоморфології і палеогеографії Українських Карпат і прилеглих територій. </w:t>
            </w:r>
            <w:r w:rsidRPr="00332D55">
              <w:rPr>
                <w:rFonts w:ascii="Times New Roman" w:eastAsia="Times New Roman" w:hAnsi="Times New Roman" w:cs="Times New Roman"/>
                <w:sz w:val="24"/>
                <w:szCs w:val="24"/>
                <w:lang w:val="ru-RU"/>
              </w:rPr>
              <w:t>2019. Вип. 1 (9). С. 166–182.</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Загрійчук В.Ф. Природно-заповідний фонд західної частини Північно-Покутської височини: структура та проблеми і перспективи оптимізації. </w:t>
            </w:r>
            <w:r w:rsidRPr="00332D55">
              <w:rPr>
                <w:rFonts w:ascii="Times New Roman" w:eastAsia="Times New Roman" w:hAnsi="Times New Roman" w:cs="Times New Roman"/>
                <w:i/>
                <w:sz w:val="24"/>
                <w:szCs w:val="24"/>
                <w:lang w:val="ru-RU"/>
              </w:rPr>
              <w:t>Людина та довкілля. Проблеми неоекології.</w:t>
            </w:r>
            <w:r w:rsidRPr="00332D55">
              <w:rPr>
                <w:rFonts w:ascii="Times New Roman" w:eastAsia="Times New Roman" w:hAnsi="Times New Roman" w:cs="Times New Roman"/>
                <w:sz w:val="24"/>
                <w:szCs w:val="24"/>
                <w:lang w:val="ru-RU"/>
              </w:rPr>
              <w:t xml:space="preserve"> 2022. Вип. 37. С. 104–122.</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lang w:val="ru-RU"/>
              </w:rPr>
            </w:pPr>
            <w:r w:rsidRPr="00332D55">
              <w:rPr>
                <w:rFonts w:ascii="Times New Roman" w:eastAsia="Times New Roman" w:hAnsi="Times New Roman" w:cs="Times New Roman"/>
                <w:sz w:val="24"/>
                <w:szCs w:val="24"/>
                <w:lang w:val="ru-RU"/>
              </w:rPr>
              <w:t>Закон України «Про мисливське господарство та полювання» / Відомості Верховної Ради. 2000. № 18. Ст. 132–159.</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lang w:val="ru-RU"/>
              </w:rPr>
            </w:pPr>
            <w:r w:rsidRPr="00332D55">
              <w:rPr>
                <w:rFonts w:ascii="Times New Roman" w:eastAsia="Times New Roman" w:hAnsi="Times New Roman" w:cs="Times New Roman"/>
                <w:sz w:val="24"/>
                <w:szCs w:val="24"/>
                <w:lang w:val="ru-RU"/>
              </w:rPr>
              <w:t>Закон України «Про охорону навколишнього природного середовища» / Відомості Верховної Ради. 2005. № 27. Ст. 362.</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lang w:val="ru-RU"/>
              </w:rPr>
            </w:pPr>
            <w:r w:rsidRPr="00332D55">
              <w:rPr>
                <w:rFonts w:ascii="Times New Roman" w:eastAsia="Times New Roman" w:hAnsi="Times New Roman" w:cs="Times New Roman"/>
                <w:sz w:val="24"/>
                <w:szCs w:val="24"/>
                <w:lang w:val="ru-RU"/>
              </w:rPr>
              <w:t>Закон України «Про тваринний світ» / Відомості Верховної Ради України. 2002. № 14. Ст. 97.</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lang w:val="ru-RU"/>
              </w:rPr>
            </w:pPr>
            <w:r w:rsidRPr="00332D55">
              <w:rPr>
                <w:rFonts w:ascii="Times New Roman" w:eastAsia="Times New Roman" w:hAnsi="Times New Roman" w:cs="Times New Roman"/>
                <w:sz w:val="24"/>
                <w:szCs w:val="24"/>
                <w:lang w:val="ru-RU"/>
              </w:rPr>
              <w:t>Закон України «Про природно-заповідний фонд» / Відомості Верховної Ради. 1992. №</w:t>
            </w:r>
            <w:r>
              <w:rPr>
                <w:rFonts w:ascii="Times New Roman" w:eastAsia="Times New Roman" w:hAnsi="Times New Roman" w:cs="Times New Roman"/>
                <w:sz w:val="24"/>
                <w:szCs w:val="24"/>
                <w:lang w:val="ru-RU"/>
              </w:rPr>
              <w:t> </w:t>
            </w:r>
            <w:r w:rsidRPr="00332D55">
              <w:rPr>
                <w:rFonts w:ascii="Times New Roman" w:eastAsia="Times New Roman" w:hAnsi="Times New Roman" w:cs="Times New Roman"/>
                <w:sz w:val="24"/>
                <w:szCs w:val="24"/>
                <w:lang w:val="ru-RU"/>
              </w:rPr>
              <w:t>34. Ст. 502.</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Заморока А.М., Бідичак Р.М., Геряк Ю.М., Глотов С.В., Капрусь І.Я., Козоріз Ю.Г., Мартинов О.В., Михайлюк-Заморока О.В., Пушкар Т.І., Різун В.Б., Слободян О.М., Смірнов Н.А., Утєвський С.Ю., Шпарик В.Ю. Розповсюдження рідкісних видів безхребетних тварин, занесених до Червоної книги України, в Івано-Франківській області. </w:t>
            </w:r>
            <w:r w:rsidRPr="00332D55">
              <w:rPr>
                <w:rFonts w:ascii="Times New Roman" w:eastAsia="Times New Roman" w:hAnsi="Times New Roman" w:cs="Times New Roman"/>
                <w:i/>
                <w:sz w:val="24"/>
                <w:szCs w:val="24"/>
                <w:lang w:val="ru-RU"/>
              </w:rPr>
              <w:t>Український ентомологічний журнал</w:t>
            </w:r>
            <w:r w:rsidRPr="00332D55">
              <w:rPr>
                <w:rFonts w:ascii="Times New Roman" w:eastAsia="Times New Roman" w:hAnsi="Times New Roman" w:cs="Times New Roman"/>
                <w:sz w:val="24"/>
                <w:szCs w:val="24"/>
                <w:lang w:val="ru-RU"/>
              </w:rPr>
              <w:t>. 2017. 2(13). C. 77–94.</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Занкович Г., Ковтун М., Наумко І. Одаївські печери – новий об’єкт геотуризму. </w:t>
            </w:r>
            <w:r w:rsidRPr="00332D55">
              <w:rPr>
                <w:rFonts w:ascii="Times New Roman" w:eastAsia="Times New Roman" w:hAnsi="Times New Roman" w:cs="Times New Roman"/>
                <w:i/>
                <w:sz w:val="24"/>
                <w:szCs w:val="24"/>
                <w:lang w:val="ru-RU"/>
              </w:rPr>
              <w:t xml:space="preserve">Геотуризм: практика і досвід: </w:t>
            </w:r>
            <w:r w:rsidRPr="00332D55">
              <w:rPr>
                <w:rFonts w:ascii="Times New Roman" w:eastAsia="Times New Roman" w:hAnsi="Times New Roman" w:cs="Times New Roman"/>
                <w:sz w:val="24"/>
                <w:szCs w:val="24"/>
                <w:lang w:val="ru-RU"/>
              </w:rPr>
              <w:t xml:space="preserve">матеріали ІІІ міжнар. наук.-практ. конф., м. Львів, 26–28 квітня 2018. Львів : Каменяр, 2018. С.100–103. </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Звіт за результатами державного фінансового аудиту діяльності державного підприємства «Івано-Франківське лісове господарство» за період 01.01.2016 по 31.12.2020 р. / Державна аудиторська служба України, Західний офіс держаудитслужби, Управління західного офісу держаудитслужби в Івано-Франківській області, 2021.</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Зелена книга України / під заг. ред. чл.-кора НАН України Я.П. Дідуха. Київ : Альтерпрес, 2009. 448 с. </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Земноводні та плазуни під охороною Бернської конвенції / ред. І.В. Загороднюк. Київ, 1999. 108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highlight w:val="white"/>
                <w:lang w:val="ru-RU"/>
              </w:rPr>
            </w:pPr>
            <w:r w:rsidRPr="00332D55">
              <w:rPr>
                <w:rFonts w:ascii="Times New Roman" w:eastAsia="Times New Roman" w:hAnsi="Times New Roman" w:cs="Times New Roman"/>
                <w:color w:val="000000"/>
                <w:sz w:val="24"/>
                <w:szCs w:val="24"/>
                <w:highlight w:val="white"/>
                <w:lang w:val="ru-RU"/>
              </w:rPr>
              <w:t>ИщенкоТ.А. Поздне силурийская флора Подолья. Киев : Наукова думка, 1975. 128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jc w:val="left"/>
              <w:rPr>
                <w:rFonts w:ascii="Courier New" w:eastAsia="Courier New" w:hAnsi="Courier New" w:cs="Courier New"/>
                <w:color w:val="000000"/>
                <w:sz w:val="18"/>
                <w:szCs w:val="18"/>
                <w:lang w:val="ru-RU"/>
              </w:rPr>
            </w:pPr>
            <w:r w:rsidRPr="00332D55">
              <w:rPr>
                <w:rFonts w:ascii="Times New Roman" w:eastAsia="Times New Roman" w:hAnsi="Times New Roman" w:cs="Times New Roman"/>
                <w:color w:val="000000"/>
                <w:sz w:val="24"/>
                <w:szCs w:val="24"/>
                <w:lang w:val="ru-RU"/>
              </w:rPr>
              <w:t xml:space="preserve">Інвестиційний паспорт Чернелицька об’єднана територіальна громада. 2021. Режим доступу: </w:t>
            </w:r>
            <w:hyperlink r:id="rId23">
              <w:r w:rsidRPr="00332D55">
                <w:rPr>
                  <w:rFonts w:ascii="Times New Roman" w:eastAsia="Times New Roman" w:hAnsi="Times New Roman" w:cs="Times New Roman"/>
                  <w:color w:val="000000"/>
                  <w:sz w:val="24"/>
                  <w:szCs w:val="24"/>
                  <w:lang w:val="ru-RU"/>
                </w:rPr>
                <w:t>https://drive.google.com/file/d/ 1vxRvMPVdmUeRjlULeTpRHqWsUCHJqtvn/view?pli=1</w:t>
              </w:r>
            </w:hyperlink>
            <w:r w:rsidRPr="00332D55">
              <w:rPr>
                <w:rFonts w:ascii="Times New Roman" w:eastAsia="Times New Roman" w:hAnsi="Times New Roman" w:cs="Times New Roman"/>
                <w:color w:val="000000"/>
                <w:sz w:val="24"/>
                <w:szCs w:val="24"/>
                <w:lang w:val="ru-RU"/>
              </w:rPr>
              <w:t xml:space="preserve"> </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540"/>
                <w:tab w:val="left" w:pos="567"/>
                <w:tab w:val="left" w:pos="90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Каталог коллекций зоологического музея ННПМ НАН Украины, Круглоротые и рыбы. Киев :Зоомузей ННПМ НАН Украины, 2003. 241с. </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Керечун С.Ф. Влияние хищников на карпатскую популяцию копытных. </w:t>
            </w:r>
            <w:r w:rsidRPr="00332D55">
              <w:rPr>
                <w:rFonts w:ascii="Times New Roman" w:eastAsia="Times New Roman" w:hAnsi="Times New Roman" w:cs="Times New Roman"/>
                <w:i/>
                <w:sz w:val="24"/>
                <w:szCs w:val="24"/>
                <w:lang w:val="ru-RU"/>
              </w:rPr>
              <w:t>Копытные фауны СССР</w:t>
            </w:r>
            <w:r w:rsidRPr="00332D55">
              <w:rPr>
                <w:rFonts w:ascii="Times New Roman" w:eastAsia="Times New Roman" w:hAnsi="Times New Roman" w:cs="Times New Roman"/>
                <w:sz w:val="24"/>
                <w:szCs w:val="24"/>
                <w:lang w:val="ru-RU"/>
              </w:rPr>
              <w:t>: тезисы докл. 1 Всесоюз. науч. совещ. Москва, 1975. C. 197–198.</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Керечун С.Ф. Копытные фауны Карпат, их воспроизводство и использование. </w:t>
            </w:r>
            <w:r w:rsidRPr="00332D55">
              <w:rPr>
                <w:rFonts w:ascii="Times New Roman" w:eastAsia="Times New Roman" w:hAnsi="Times New Roman" w:cs="Times New Roman"/>
                <w:i/>
                <w:sz w:val="24"/>
                <w:szCs w:val="24"/>
                <w:lang w:val="ru-RU"/>
              </w:rPr>
              <w:t>Охрана, воспроизводство и рациональное использование почвенно-растительных и охотничьих ресурсов Украинской ССР</w:t>
            </w:r>
            <w:r w:rsidRPr="00332D55">
              <w:rPr>
                <w:rFonts w:ascii="Times New Roman" w:eastAsia="Times New Roman" w:hAnsi="Times New Roman" w:cs="Times New Roman"/>
                <w:sz w:val="24"/>
                <w:szCs w:val="24"/>
                <w:lang w:val="ru-RU"/>
              </w:rPr>
              <w:t>: тезисы докл. респ. науч.-тех. конф. Киев, 1977. С. 29–30.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993"/>
              </w:tabs>
              <w:ind w:firstLine="0"/>
              <w:rPr>
                <w:lang w:val="ru-RU"/>
              </w:rPr>
            </w:pPr>
            <w:r w:rsidRPr="00332D55">
              <w:rPr>
                <w:rFonts w:ascii="Times New Roman" w:eastAsia="Times New Roman" w:hAnsi="Times New Roman" w:cs="Times New Roman"/>
                <w:sz w:val="24"/>
                <w:szCs w:val="24"/>
                <w:lang w:val="ru-RU"/>
              </w:rPr>
              <w:t xml:space="preserve">Керечун С.Ф. Прирост и использование копытных в Карпатах. </w:t>
            </w:r>
            <w:r w:rsidRPr="00332D55">
              <w:rPr>
                <w:rFonts w:ascii="Times New Roman" w:eastAsia="Times New Roman" w:hAnsi="Times New Roman" w:cs="Times New Roman"/>
                <w:i/>
                <w:sz w:val="24"/>
                <w:szCs w:val="24"/>
                <w:lang w:val="ru-RU"/>
              </w:rPr>
              <w:t xml:space="preserve">Копытные фауны </w:t>
            </w:r>
            <w:r w:rsidRPr="00332D55">
              <w:rPr>
                <w:rFonts w:ascii="Times New Roman" w:eastAsia="Times New Roman" w:hAnsi="Times New Roman" w:cs="Times New Roman"/>
                <w:i/>
                <w:sz w:val="24"/>
                <w:szCs w:val="24"/>
                <w:lang w:val="ru-RU"/>
              </w:rPr>
              <w:lastRenderedPageBreak/>
              <w:t xml:space="preserve">СССР: </w:t>
            </w:r>
            <w:r w:rsidRPr="00332D55">
              <w:rPr>
                <w:rFonts w:ascii="Times New Roman" w:eastAsia="Times New Roman" w:hAnsi="Times New Roman" w:cs="Times New Roman"/>
                <w:sz w:val="24"/>
                <w:szCs w:val="24"/>
                <w:lang w:val="ru-RU"/>
              </w:rPr>
              <w:t xml:space="preserve">тезисы докл. Всесоюз. науч. совещ. Москва, 1980. С. 93–94. </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993"/>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Кесслер К.Ф. Естественная история Киевского учебного округа.</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993"/>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Киналь О. Особливості клімату Середнього Подністров’я. </w:t>
            </w:r>
            <w:r w:rsidRPr="00332D55">
              <w:rPr>
                <w:rFonts w:ascii="Times New Roman" w:eastAsia="Times New Roman" w:hAnsi="Times New Roman" w:cs="Times New Roman"/>
                <w:i/>
                <w:sz w:val="24"/>
                <w:szCs w:val="24"/>
                <w:lang w:val="ru-RU"/>
              </w:rPr>
              <w:t>Науковий вісник Чернівецького університету</w:t>
            </w:r>
            <w:r w:rsidRPr="00332D55">
              <w:rPr>
                <w:rFonts w:ascii="Times New Roman" w:eastAsia="Times New Roman" w:hAnsi="Times New Roman" w:cs="Times New Roman"/>
                <w:sz w:val="24"/>
                <w:szCs w:val="24"/>
                <w:lang w:val="ru-RU"/>
              </w:rPr>
              <w:t>. 2006. Вип. 294. С. 149–174.</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993"/>
              </w:tabs>
              <w:ind w:firstLine="0"/>
              <w:rPr>
                <w:lang w:val="ru-RU"/>
              </w:rPr>
            </w:pPr>
            <w:r w:rsidRPr="00332D55">
              <w:rPr>
                <w:rFonts w:ascii="Times New Roman" w:eastAsia="Times New Roman" w:hAnsi="Times New Roman" w:cs="Times New Roman"/>
                <w:sz w:val="24"/>
                <w:szCs w:val="24"/>
                <w:lang w:val="ru-RU"/>
              </w:rPr>
              <w:t>Киселюк О.I., Косило Р.Д., Тороус Б.В. Новi знахiдки лiсового кота (</w:t>
            </w:r>
            <w:r w:rsidRPr="00332D55">
              <w:rPr>
                <w:rFonts w:ascii="Times New Roman" w:eastAsia="Times New Roman" w:hAnsi="Times New Roman" w:cs="Times New Roman"/>
                <w:i/>
                <w:sz w:val="24"/>
                <w:szCs w:val="24"/>
                <w:lang w:val="ru-RU"/>
              </w:rPr>
              <w:t>Felis silvestris Schr.)</w:t>
            </w:r>
            <w:r w:rsidRPr="00332D55">
              <w:rPr>
                <w:rFonts w:ascii="Times New Roman" w:eastAsia="Times New Roman" w:hAnsi="Times New Roman" w:cs="Times New Roman"/>
                <w:sz w:val="24"/>
                <w:szCs w:val="24"/>
                <w:lang w:val="ru-RU"/>
              </w:rPr>
              <w:t xml:space="preserve"> на Прикарпаттi. </w:t>
            </w:r>
            <w:r w:rsidRPr="00332D55">
              <w:rPr>
                <w:rFonts w:ascii="Times New Roman" w:eastAsia="Times New Roman" w:hAnsi="Times New Roman" w:cs="Times New Roman"/>
                <w:i/>
                <w:sz w:val="24"/>
                <w:szCs w:val="24"/>
                <w:lang w:val="ru-RU"/>
              </w:rPr>
              <w:t>Вестник зоологии</w:t>
            </w:r>
            <w:r w:rsidRPr="00332D55">
              <w:rPr>
                <w:rFonts w:ascii="Times New Roman" w:eastAsia="Times New Roman" w:hAnsi="Times New Roman" w:cs="Times New Roman"/>
                <w:sz w:val="24"/>
                <w:szCs w:val="24"/>
                <w:lang w:val="ru-RU"/>
              </w:rPr>
              <w:t>. 1998. Т. 32, № 1–2. С. 50.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262626"/>
                <w:sz w:val="24"/>
                <w:szCs w:val="24"/>
                <w:highlight w:val="white"/>
                <w:lang w:val="ru-RU"/>
              </w:rPr>
            </w:pPr>
            <w:r w:rsidRPr="00332D55">
              <w:rPr>
                <w:rFonts w:ascii="Times New Roman" w:eastAsia="Times New Roman" w:hAnsi="Times New Roman" w:cs="Times New Roman"/>
                <w:color w:val="000000"/>
                <w:sz w:val="24"/>
                <w:szCs w:val="24"/>
                <w:lang w:val="ru-RU"/>
              </w:rPr>
              <w:t xml:space="preserve">Ковальська Л.В. </w:t>
            </w:r>
            <w:r w:rsidRPr="00332D55">
              <w:rPr>
                <w:rFonts w:ascii="Times New Roman" w:eastAsia="Times New Roman" w:hAnsi="Times New Roman" w:cs="Times New Roman"/>
                <w:color w:val="262626"/>
                <w:sz w:val="24"/>
                <w:szCs w:val="24"/>
                <w:highlight w:val="white"/>
                <w:lang w:val="ru-RU"/>
              </w:rPr>
              <w:t xml:space="preserve">Геоморфологія сульфатного карсту Прут–Дністерського межиріччя. Дис. канд. наук. спеціальність 11.00.04 – геоморфологія і палеогеографія. </w:t>
            </w:r>
            <w:r w:rsidRPr="00332D55">
              <w:rPr>
                <w:rFonts w:ascii="Times New Roman" w:eastAsia="Times New Roman" w:hAnsi="Times New Roman" w:cs="Times New Roman"/>
                <w:color w:val="222222"/>
                <w:sz w:val="24"/>
                <w:szCs w:val="24"/>
                <w:highlight w:val="white"/>
                <w:lang w:val="ru-RU"/>
              </w:rPr>
              <w:t>Львівський національний університет імені Івана Франка, Л</w:t>
            </w:r>
            <w:r w:rsidRPr="00332D55">
              <w:rPr>
                <w:rFonts w:ascii="Times New Roman" w:eastAsia="Times New Roman" w:hAnsi="Times New Roman" w:cs="Times New Roman"/>
                <w:color w:val="262626"/>
                <w:sz w:val="24"/>
                <w:szCs w:val="24"/>
                <w:highlight w:val="white"/>
                <w:lang w:val="ru-RU"/>
              </w:rPr>
              <w:t>ьвів, 2005.</w:t>
            </w:r>
            <w:r w:rsidRPr="00332D55">
              <w:rPr>
                <w:rFonts w:ascii="Times New Roman" w:eastAsia="Times New Roman" w:hAnsi="Times New Roman" w:cs="Times New Roman"/>
                <w:color w:val="222222"/>
                <w:sz w:val="24"/>
                <w:szCs w:val="24"/>
                <w:highlight w:val="white"/>
                <w:lang w:val="ru-RU"/>
              </w:rPr>
              <w:t xml:space="preserve"> 208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Когут І. Експедиція «Дністер-96». </w:t>
            </w:r>
            <w:r w:rsidRPr="00332D55">
              <w:rPr>
                <w:rFonts w:ascii="Times New Roman" w:eastAsia="Times New Roman" w:hAnsi="Times New Roman" w:cs="Times New Roman"/>
                <w:i/>
                <w:sz w:val="24"/>
                <w:szCs w:val="24"/>
                <w:lang w:val="ru-RU"/>
              </w:rPr>
              <w:t>Інформаційні матеріали ЗВУОТ</w:t>
            </w:r>
            <w:r w:rsidRPr="00332D55">
              <w:rPr>
                <w:rFonts w:ascii="Times New Roman" w:eastAsia="Times New Roman" w:hAnsi="Times New Roman" w:cs="Times New Roman"/>
                <w:sz w:val="24"/>
                <w:szCs w:val="24"/>
                <w:lang w:val="ru-RU"/>
              </w:rPr>
              <w:t>. 1997. Вип. 8. С. 32–33.</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Когут І.В., Бокотей А.А., Соколов Н.Ю., Навроцький Р.Ю. Загальна характеристика орнітофауни верхньої течії Дністра у гніздовий період. </w:t>
            </w:r>
            <w:r w:rsidRPr="00332D55">
              <w:rPr>
                <w:rFonts w:ascii="Times New Roman" w:eastAsia="Times New Roman" w:hAnsi="Times New Roman" w:cs="Times New Roman"/>
                <w:i/>
                <w:sz w:val="24"/>
                <w:szCs w:val="24"/>
                <w:lang w:val="ru-RU"/>
              </w:rPr>
              <w:t>Проблеми вивчення та охорони птахів</w:t>
            </w:r>
            <w:r w:rsidRPr="00332D55">
              <w:rPr>
                <w:rFonts w:ascii="Times New Roman" w:eastAsia="Times New Roman" w:hAnsi="Times New Roman" w:cs="Times New Roman"/>
                <w:sz w:val="24"/>
                <w:szCs w:val="24"/>
                <w:lang w:val="ru-RU"/>
              </w:rPr>
              <w:t>. Львiв-Чернiвцi, 1995. С. 74–76.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540"/>
                <w:tab w:val="left" w:pos="567"/>
                <w:tab w:val="left" w:pos="90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Конвенція про охорону дикої флори і фауни та природних середовищ існування в Європі (Берн, 1979). Київ : Мін-во охорони навколишнього природного середовища та ядерної безпеки України, 1998. 76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pBdr>
                <w:top w:val="nil"/>
                <w:left w:val="nil"/>
                <w:bottom w:val="nil"/>
                <w:right w:val="nil"/>
                <w:between w:val="nil"/>
              </w:pBdr>
              <w:tabs>
                <w:tab w:val="left" w:pos="284"/>
                <w:tab w:val="left" w:pos="426"/>
                <w:tab w:val="left" w:pos="540"/>
                <w:tab w:val="left" w:pos="567"/>
                <w:tab w:val="left" w:pos="1080"/>
              </w:tabs>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Коржик В.П., Токарюк А.І., Чорней І.І., Скільський І.В., Буджак В.В. Схема фізико-географічного районування Прут-Дністровської височинної області та деякі ботаніко-зоологічні особливості виділення хоріонів. </w:t>
            </w:r>
            <w:r w:rsidRPr="00332D55">
              <w:rPr>
                <w:rFonts w:ascii="Times New Roman" w:eastAsia="Times New Roman" w:hAnsi="Times New Roman" w:cs="Times New Roman"/>
                <w:i/>
                <w:sz w:val="24"/>
                <w:szCs w:val="24"/>
                <w:lang w:val="ru-RU"/>
              </w:rPr>
              <w:t xml:space="preserve">Регіональні аспекти флористичних і фауністичних досліджень: </w:t>
            </w:r>
            <w:r w:rsidRPr="00332D55">
              <w:rPr>
                <w:rFonts w:ascii="Times New Roman" w:eastAsia="Times New Roman" w:hAnsi="Times New Roman" w:cs="Times New Roman"/>
                <w:sz w:val="24"/>
                <w:szCs w:val="24"/>
                <w:lang w:val="ru-RU"/>
              </w:rPr>
              <w:t>матеріали V міжнар. наук.-практ. конф., м. Чернівці, 19 квітня 2018 р. Чернівці: Друк Арт, 2018. С. 45–53.</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Корнеев А.П. Енотовидная собака на Украине (результаты работ по акклиматизации).  </w:t>
            </w:r>
            <w:r w:rsidRPr="00332D55">
              <w:rPr>
                <w:rFonts w:ascii="Times New Roman" w:eastAsia="Times New Roman" w:hAnsi="Times New Roman" w:cs="Times New Roman"/>
                <w:i/>
                <w:sz w:val="24"/>
                <w:szCs w:val="24"/>
                <w:lang w:val="ru-RU"/>
              </w:rPr>
              <w:t>Труды зоомузея Киевского государственного университета</w:t>
            </w:r>
            <w:r w:rsidRPr="00332D55">
              <w:rPr>
                <w:rFonts w:ascii="Times New Roman" w:eastAsia="Times New Roman" w:hAnsi="Times New Roman" w:cs="Times New Roman"/>
                <w:sz w:val="24"/>
                <w:szCs w:val="24"/>
                <w:lang w:val="ru-RU"/>
              </w:rPr>
              <w:t>. 1954. № 4. С. 13–72.</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Корнєєв О.П. Борсук. Київ: Урожай, 1967. 80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Корнєєв О.П. Видра на Україні, її екологія та шляхи раціонального використання. </w:t>
            </w:r>
            <w:r w:rsidRPr="00332D55">
              <w:rPr>
                <w:rFonts w:ascii="Times New Roman" w:eastAsia="Times New Roman" w:hAnsi="Times New Roman" w:cs="Times New Roman"/>
                <w:i/>
                <w:sz w:val="24"/>
                <w:szCs w:val="24"/>
                <w:lang w:val="ru-RU"/>
              </w:rPr>
              <w:t>Труды зоомузея Киевского государственного университета</w:t>
            </w:r>
            <w:r w:rsidRPr="00332D55">
              <w:rPr>
                <w:rFonts w:ascii="Times New Roman" w:eastAsia="Times New Roman" w:hAnsi="Times New Roman" w:cs="Times New Roman"/>
                <w:sz w:val="24"/>
                <w:szCs w:val="24"/>
                <w:lang w:val="ru-RU"/>
              </w:rPr>
              <w:t>. 1960. № 6. С. 9–58.</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Корнєєв О.П. Вовк та його знищення. Київ: Держсільгоспвидав УРСР, 1950. 104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Корнєєв О.П. Заєць–русак на Україні. Київ: Вид–во Київ. держ. ун–ту, 1960. 108 с.</w:t>
            </w:r>
          </w:p>
        </w:tc>
      </w:tr>
      <w:tr w:rsidR="000562DF" w:rsidRPr="00332D55" w:rsidTr="000562DF">
        <w:tc>
          <w:tcPr>
            <w:tcW w:w="745" w:type="dxa"/>
            <w:shd w:val="clear" w:color="auto" w:fill="auto"/>
          </w:tcPr>
          <w:p w:rsidR="000562DF" w:rsidRPr="00332D55" w:rsidRDefault="000562DF" w:rsidP="00A41207">
            <w:pPr>
              <w:numPr>
                <w:ilvl w:val="0"/>
                <w:numId w:val="5"/>
              </w:numPr>
              <w:shd w:val="clear" w:color="auto" w:fill="FFFFFF"/>
              <w:tabs>
                <w:tab w:val="left" w:pos="284"/>
                <w:tab w:val="left" w:pos="540"/>
                <w:tab w:val="left" w:pos="567"/>
                <w:tab w:val="left" w:pos="90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Корнєєв О.П. Мисливство – галузь народного господарства. Київ : Урожай, 1964. 148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Корнєєв О.П., Кричевська Ц.Ю. Особливості живлення дикого кабана на Україні. Вісник Київського державного університету. 1967. № 9. С. 150–154.</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Корчинський О.В., Луговой О.С., Мовчан Ю.В., Щербак М.М., Щербань М.І. Історія дослідження фауни хребетних Українських Карпат (1946-1992 рр.). </w:t>
            </w:r>
            <w:r w:rsidRPr="00332D55">
              <w:rPr>
                <w:rFonts w:ascii="Times New Roman" w:eastAsia="Times New Roman" w:hAnsi="Times New Roman" w:cs="Times New Roman"/>
                <w:i/>
                <w:sz w:val="24"/>
                <w:szCs w:val="24"/>
                <w:lang w:val="ru-RU"/>
              </w:rPr>
              <w:t>Фауна східних Карпат: сучасний стан i охорона</w:t>
            </w:r>
            <w:r w:rsidRPr="00332D55">
              <w:rPr>
                <w:rFonts w:ascii="Times New Roman" w:eastAsia="Times New Roman" w:hAnsi="Times New Roman" w:cs="Times New Roman"/>
                <w:sz w:val="24"/>
                <w:szCs w:val="24"/>
                <w:lang w:val="ru-RU"/>
              </w:rPr>
              <w:t>: тези мiжнар. наук. конф. Ужгород, 1993. С. 20–33.</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284"/>
                <w:tab w:val="left" w:pos="426"/>
                <w:tab w:val="left" w:pos="540"/>
                <w:tab w:val="left" w:pos="567"/>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pBdr>
                <w:top w:val="nil"/>
                <w:left w:val="nil"/>
                <w:bottom w:val="nil"/>
                <w:right w:val="nil"/>
                <w:between w:val="nil"/>
              </w:pBdr>
              <w:tabs>
                <w:tab w:val="left" w:pos="284"/>
                <w:tab w:val="left" w:pos="426"/>
                <w:tab w:val="left" w:pos="540"/>
                <w:tab w:val="left" w:pos="567"/>
                <w:tab w:val="left" w:pos="1080"/>
              </w:tabs>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Крайнев Е.Д. Охотничьи животные Украины, пути их охраны и рационального</w:t>
            </w:r>
            <w:r>
              <w:rPr>
                <w:rFonts w:ascii="Times New Roman" w:eastAsia="Times New Roman" w:hAnsi="Times New Roman" w:cs="Times New Roman"/>
                <w:color w:val="000000"/>
                <w:sz w:val="24"/>
                <w:szCs w:val="24"/>
                <w:lang w:val="ru-RU"/>
              </w:rPr>
              <w:t xml:space="preserve"> использования: Автореф. дис. </w:t>
            </w:r>
            <w:r w:rsidRPr="00332D55">
              <w:rPr>
                <w:rFonts w:ascii="Times New Roman" w:eastAsia="Times New Roman" w:hAnsi="Times New Roman" w:cs="Times New Roman"/>
                <w:color w:val="000000"/>
                <w:sz w:val="24"/>
                <w:szCs w:val="24"/>
                <w:lang w:val="ru-RU"/>
              </w:rPr>
              <w:t>канд. биол. наук: 03.097 / Ин–т зоологии АН УССР. Киев, 1971. 42 с.</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lang w:val="ru-RU"/>
              </w:rPr>
            </w:pPr>
            <w:r w:rsidRPr="00332D55">
              <w:rPr>
                <w:rFonts w:ascii="Times New Roman" w:eastAsia="Times New Roman" w:hAnsi="Times New Roman" w:cs="Times New Roman"/>
                <w:sz w:val="24"/>
                <w:szCs w:val="24"/>
                <w:lang w:val="ru-RU"/>
              </w:rPr>
              <w:t xml:space="preserve">Лашкова О.І. Лісові миші </w:t>
            </w:r>
            <w:r w:rsidRPr="00332D55">
              <w:rPr>
                <w:rFonts w:ascii="Times New Roman" w:eastAsia="Times New Roman" w:hAnsi="Times New Roman" w:cs="Times New Roman"/>
                <w:i/>
                <w:color w:val="000000"/>
                <w:sz w:val="24"/>
                <w:szCs w:val="24"/>
                <w:lang w:val="ru-RU"/>
              </w:rPr>
              <w:t>Sylvaemus</w:t>
            </w:r>
            <w:r w:rsidRPr="00332D55">
              <w:rPr>
                <w:rFonts w:ascii="Times New Roman" w:eastAsia="Times New Roman" w:hAnsi="Times New Roman" w:cs="Times New Roman"/>
                <w:i/>
                <w:sz w:val="24"/>
                <w:szCs w:val="24"/>
                <w:lang w:val="ru-RU"/>
              </w:rPr>
              <w:t xml:space="preserve"> (Muridae)</w:t>
            </w:r>
            <w:r w:rsidRPr="00332D55">
              <w:rPr>
                <w:rFonts w:ascii="Times New Roman" w:eastAsia="Times New Roman" w:hAnsi="Times New Roman" w:cs="Times New Roman"/>
                <w:sz w:val="24"/>
                <w:szCs w:val="24"/>
                <w:lang w:val="ru-RU"/>
              </w:rPr>
              <w:t xml:space="preserve"> фауни України: поширення, морфометрична мінливість та ідентифікація: Автореф. дис. канд. біол. наук: 03.00.08 / Ін-т зоології НАН України. Київ, 2003. 22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Литус И.Е. Аккл</w:t>
            </w:r>
            <w:r>
              <w:rPr>
                <w:rFonts w:ascii="Times New Roman" w:eastAsia="Times New Roman" w:hAnsi="Times New Roman" w:cs="Times New Roman"/>
                <w:sz w:val="24"/>
                <w:szCs w:val="24"/>
                <w:lang w:val="ru-RU"/>
              </w:rPr>
              <w:t>иматизация диких животных. Киев</w:t>
            </w:r>
            <w:r w:rsidRPr="00332D55">
              <w:rPr>
                <w:rFonts w:ascii="Times New Roman" w:eastAsia="Times New Roman" w:hAnsi="Times New Roman" w:cs="Times New Roman"/>
                <w:sz w:val="24"/>
                <w:szCs w:val="24"/>
                <w:lang w:val="ru-RU"/>
              </w:rPr>
              <w:t>: Урожай, 1986. 186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Мазурмович Б.М. Розвиток зоології на Україні. Київ: Вид-во Київського ун-ту, 1972. 229 с.</w:t>
            </w:r>
          </w:p>
        </w:tc>
      </w:tr>
      <w:tr w:rsidR="000562DF" w:rsidRPr="00332D55" w:rsidTr="000562DF">
        <w:tc>
          <w:tcPr>
            <w:tcW w:w="745" w:type="dxa"/>
            <w:shd w:val="clear" w:color="auto" w:fill="auto"/>
          </w:tcPr>
          <w:p w:rsidR="000562DF" w:rsidRPr="00332D55" w:rsidRDefault="000562DF" w:rsidP="00A41207">
            <w:pPr>
              <w:numPr>
                <w:ilvl w:val="0"/>
                <w:numId w:val="5"/>
              </w:numPr>
              <w:shd w:val="clear" w:color="auto" w:fill="FFFFFF"/>
              <w:tabs>
                <w:tab w:val="left" w:pos="284"/>
                <w:tab w:val="left" w:pos="540"/>
                <w:tab w:val="left" w:pos="567"/>
                <w:tab w:val="left" w:pos="90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Макушенко М.О., Шнаревич І.Д. До поширення та екології деяких видів промислових звірів Чернівецької області. </w:t>
            </w:r>
            <w:r w:rsidRPr="00332D55">
              <w:rPr>
                <w:rFonts w:ascii="Times New Roman" w:eastAsia="Times New Roman" w:hAnsi="Times New Roman" w:cs="Times New Roman"/>
                <w:i/>
                <w:sz w:val="24"/>
                <w:szCs w:val="24"/>
                <w:lang w:val="ru-RU"/>
              </w:rPr>
              <w:t>Наукові записки Львівського наукового природознавчого музею АН УРСР.</w:t>
            </w:r>
            <w:r w:rsidRPr="00332D55">
              <w:rPr>
                <w:rFonts w:ascii="Times New Roman" w:eastAsia="Times New Roman" w:hAnsi="Times New Roman" w:cs="Times New Roman"/>
                <w:sz w:val="24"/>
                <w:szCs w:val="24"/>
                <w:lang w:val="ru-RU"/>
              </w:rPr>
              <w:t xml:space="preserve"> 1954. Т. ІІІ. С. 77–89.</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Маринич А.М., Пащенко В.М., Шищенко П.Г. Природа Украинской ССР. Ландшафты и физико-географическое районирование. Киев : Наукова думка, 1985. 224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shd w:val="clear" w:color="auto" w:fill="FFFFFF"/>
              <w:tabs>
                <w:tab w:val="left" w:pos="284"/>
                <w:tab w:val="left" w:pos="540"/>
                <w:tab w:val="left" w:pos="567"/>
                <w:tab w:val="left" w:pos="90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Мензбир М.А. Очерк истории фауны Европейской части СССР. Москва : Биомедгиз, 1934. 375 с. </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Методичні рекомендації щодо визначення максимального рекреаційного навантаження на природні комплекси та об’єкти у межах природно-заповідного фонду України за зонально-регіональним розподілом природних комплексів. Схвалено Науково-технічною радою Державної служби заповідної справи Мінекоресурсів України 9 </w:t>
            </w:r>
            <w:r w:rsidRPr="00332D55">
              <w:rPr>
                <w:rFonts w:ascii="Times New Roman" w:eastAsia="Times New Roman" w:hAnsi="Times New Roman" w:cs="Times New Roman"/>
                <w:sz w:val="24"/>
                <w:szCs w:val="24"/>
                <w:lang w:val="ru-RU"/>
              </w:rPr>
              <w:lastRenderedPageBreak/>
              <w:t>грудня 2003 року. Київ, 2003.</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lang w:val="ru-RU"/>
              </w:rPr>
            </w:pPr>
            <w:r w:rsidRPr="00332D55">
              <w:rPr>
                <w:rFonts w:ascii="Times New Roman" w:eastAsia="Times New Roman" w:hAnsi="Times New Roman" w:cs="Times New Roman"/>
                <w:sz w:val="24"/>
                <w:szCs w:val="24"/>
                <w:lang w:val="ru-RU"/>
              </w:rPr>
              <w:t>Мигулін О.О. Звірі УРСР (матеріали до фауни). Харків.: Вид–во АН УРСР, 1938. 426 с.</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widowControl w:val="0"/>
              <w:tabs>
                <w:tab w:val="left" w:pos="284"/>
                <w:tab w:val="left" w:pos="426"/>
                <w:tab w:val="left" w:pos="540"/>
                <w:tab w:val="left" w:pos="567"/>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Мигулін О.О. Матеріали до динаміки чисельності зайця–русака на території УРСР. </w:t>
            </w:r>
            <w:r w:rsidRPr="00332D55">
              <w:rPr>
                <w:rFonts w:ascii="Times New Roman" w:eastAsia="Times New Roman" w:hAnsi="Times New Roman" w:cs="Times New Roman"/>
                <w:i/>
                <w:sz w:val="24"/>
                <w:szCs w:val="24"/>
                <w:lang w:val="ru-RU"/>
              </w:rPr>
              <w:t>Екологія та історія хребетних фауни України</w:t>
            </w:r>
            <w:r w:rsidRPr="00332D55">
              <w:rPr>
                <w:rFonts w:ascii="Times New Roman" w:eastAsia="Times New Roman" w:hAnsi="Times New Roman" w:cs="Times New Roman"/>
                <w:sz w:val="24"/>
                <w:szCs w:val="24"/>
                <w:lang w:val="ru-RU"/>
              </w:rPr>
              <w:t>. Київ : Наукова думка, 1966. С. 47–67.</w:t>
            </w:r>
          </w:p>
        </w:tc>
      </w:tr>
      <w:tr w:rsidR="000562DF" w:rsidRPr="00332D55" w:rsidTr="000562DF">
        <w:tc>
          <w:tcPr>
            <w:tcW w:w="745" w:type="dxa"/>
            <w:shd w:val="clear" w:color="auto" w:fill="auto"/>
          </w:tcPr>
          <w:p w:rsidR="000562DF" w:rsidRPr="00332D55" w:rsidRDefault="000562DF" w:rsidP="00A41207">
            <w:pPr>
              <w:numPr>
                <w:ilvl w:val="0"/>
                <w:numId w:val="5"/>
              </w:numPr>
              <w:shd w:val="clear" w:color="auto" w:fill="FFFFFF"/>
              <w:tabs>
                <w:tab w:val="left" w:pos="284"/>
                <w:tab w:val="left" w:pos="540"/>
                <w:tab w:val="left" w:pos="567"/>
                <w:tab w:val="left" w:pos="90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Courier New" w:eastAsia="Courier New" w:hAnsi="Courier New" w:cs="Courier New"/>
                <w:color w:val="000000"/>
                <w:sz w:val="18"/>
                <w:szCs w:val="18"/>
                <w:lang w:val="ru-RU"/>
              </w:rPr>
            </w:pPr>
            <w:r w:rsidRPr="00332D55">
              <w:rPr>
                <w:rFonts w:ascii="Times New Roman" w:eastAsia="Times New Roman" w:hAnsi="Times New Roman" w:cs="Times New Roman"/>
                <w:color w:val="000000"/>
                <w:sz w:val="24"/>
                <w:szCs w:val="24"/>
                <w:lang w:val="ru-RU"/>
              </w:rPr>
              <w:t>Мистецтво Покуття. Режим доступу: https://hutsul.museum/museum/articles/mustectvo-pokyttya/ (Дата звернення: 19.07.2023 р.)</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Мишта А.В. Кариотипическая и макроморфологическая дифференциация землероек рода </w:t>
            </w:r>
            <w:r w:rsidRPr="00332D55">
              <w:rPr>
                <w:rFonts w:ascii="Times New Roman" w:eastAsia="Times New Roman" w:hAnsi="Times New Roman" w:cs="Times New Roman"/>
                <w:i/>
                <w:sz w:val="24"/>
                <w:szCs w:val="24"/>
                <w:lang w:val="ru-RU"/>
              </w:rPr>
              <w:t>Sorex</w:t>
            </w:r>
            <w:r w:rsidRPr="00332D55">
              <w:rPr>
                <w:rFonts w:ascii="Times New Roman" w:eastAsia="Times New Roman" w:hAnsi="Times New Roman" w:cs="Times New Roman"/>
                <w:sz w:val="24"/>
                <w:szCs w:val="24"/>
                <w:lang w:val="ru-RU"/>
              </w:rPr>
              <w:t xml:space="preserve"> L., 1758 (</w:t>
            </w:r>
            <w:r w:rsidRPr="00332D55">
              <w:rPr>
                <w:rFonts w:ascii="Times New Roman" w:eastAsia="Times New Roman" w:hAnsi="Times New Roman" w:cs="Times New Roman"/>
                <w:i/>
                <w:sz w:val="24"/>
                <w:szCs w:val="24"/>
                <w:lang w:val="ru-RU"/>
              </w:rPr>
              <w:t>Insectivora, Soricadae</w:t>
            </w:r>
            <w:r w:rsidRPr="00332D55">
              <w:rPr>
                <w:rFonts w:ascii="Times New Roman" w:eastAsia="Times New Roman" w:hAnsi="Times New Roman" w:cs="Times New Roman"/>
                <w:sz w:val="24"/>
                <w:szCs w:val="24"/>
                <w:lang w:val="ru-RU"/>
              </w:rPr>
              <w:t>) фауны Украины: Автореф. дис. канд. биол. наук: 03.00.08 / Ин-т зоологии НАН Украины. Киев, 1997. 22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Моргоч О. Особливості клімату Середнього Придністров’я. </w:t>
            </w:r>
            <w:r w:rsidRPr="00332D55">
              <w:rPr>
                <w:rFonts w:ascii="Times New Roman" w:eastAsia="Times New Roman" w:hAnsi="Times New Roman" w:cs="Times New Roman"/>
                <w:i/>
                <w:sz w:val="24"/>
                <w:szCs w:val="24"/>
                <w:lang w:val="ru-RU"/>
              </w:rPr>
              <w:t>Середнє Придністров’я</w:t>
            </w:r>
            <w:r w:rsidRPr="00332D55">
              <w:rPr>
                <w:rFonts w:ascii="Times New Roman" w:eastAsia="Times New Roman" w:hAnsi="Times New Roman" w:cs="Times New Roman"/>
                <w:sz w:val="24"/>
                <w:szCs w:val="24"/>
                <w:lang w:val="ru-RU"/>
              </w:rPr>
              <w:t xml:space="preserve"> / за ред. Г.І. Денисика. Вінниця : ПП “Видавництво “Теза”, 2007. С. 101–120.</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Національний атлас України / під ред. Л.Г. Руденка. Київ: ДНВП “Картографія”, 2007. 435 с.</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color w:val="000000"/>
                <w:sz w:val="24"/>
                <w:szCs w:val="24"/>
                <w:lang w:val="ru-RU"/>
              </w:rPr>
              <w:t>Нипорко С.О., Михайлюк Т.І., Бурова О.В., Райда О.В., Вашеняк Ю.А., Капець Н.В., Демченко Е.М. Мохоподібні, водорості та лишайники травертинових водоспадів Дністровського регіонального ландшафтного парку. Івано-Франківськ, 2023 у друці.</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shd w:val="clear" w:color="auto" w:fill="FFFFFF"/>
              <w:tabs>
                <w:tab w:val="left" w:pos="284"/>
                <w:tab w:val="left" w:pos="540"/>
                <w:tab w:val="left" w:pos="567"/>
                <w:tab w:val="left" w:pos="90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Онищенко В.А. </w:t>
            </w:r>
            <w:r w:rsidRPr="00332D55">
              <w:rPr>
                <w:rFonts w:ascii="Times New Roman" w:eastAsia="Times New Roman" w:hAnsi="Times New Roman" w:cs="Times New Roman"/>
                <w:sz w:val="24"/>
                <w:szCs w:val="24"/>
                <w:highlight w:val="white"/>
                <w:lang w:val="ru-RU"/>
              </w:rPr>
              <w:t>Оселища України за класифікацією EUNIS. Київ : Фітосоціоцентр, 2017. 54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Опалатенко Л.К. Іхтіофауна басейну верхнього Дністра та її охорона. </w:t>
            </w:r>
            <w:r w:rsidRPr="00332D55">
              <w:rPr>
                <w:rFonts w:ascii="Times New Roman" w:eastAsia="Times New Roman" w:hAnsi="Times New Roman" w:cs="Times New Roman"/>
                <w:i/>
                <w:sz w:val="24"/>
                <w:szCs w:val="24"/>
                <w:lang w:val="ru-RU"/>
              </w:rPr>
              <w:t>Охорона природи в західних областях України</w:t>
            </w:r>
            <w:r w:rsidRPr="00332D55">
              <w:rPr>
                <w:rFonts w:ascii="Times New Roman" w:eastAsia="Times New Roman" w:hAnsi="Times New Roman" w:cs="Times New Roman"/>
                <w:sz w:val="24"/>
                <w:szCs w:val="24"/>
                <w:lang w:val="ru-RU"/>
              </w:rPr>
              <w:t xml:space="preserve">. Львів : В-во Львівського держ. ун-ту, 1966. С. 181–185.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color w:val="000000"/>
                <w:lang w:val="ru-RU"/>
              </w:rPr>
            </w:pPr>
            <w:r w:rsidRPr="00332D55">
              <w:rPr>
                <w:rFonts w:ascii="Times New Roman" w:eastAsia="Times New Roman" w:hAnsi="Times New Roman" w:cs="Times New Roman"/>
                <w:color w:val="000000"/>
                <w:sz w:val="24"/>
                <w:szCs w:val="24"/>
                <w:lang w:val="ru-RU"/>
              </w:rPr>
              <w:t>Отчет о групповой геологической сьемке площади листов М–35–124–Б, В,</w:t>
            </w:r>
            <w:r>
              <w:rPr>
                <w:rFonts w:ascii="Times New Roman" w:eastAsia="Times New Roman" w:hAnsi="Times New Roman" w:cs="Times New Roman"/>
                <w:color w:val="000000"/>
                <w:sz w:val="24"/>
                <w:szCs w:val="24"/>
                <w:lang w:val="ru-RU"/>
              </w:rPr>
              <w:t xml:space="preserve"> </w:t>
            </w:r>
            <w:r w:rsidRPr="00332D55">
              <w:rPr>
                <w:rFonts w:ascii="Times New Roman" w:eastAsia="Times New Roman" w:hAnsi="Times New Roman" w:cs="Times New Roman"/>
                <w:color w:val="000000"/>
                <w:sz w:val="24"/>
                <w:szCs w:val="24"/>
                <w:lang w:val="ru-RU"/>
              </w:rPr>
              <w:t>Г; М–35–126–В–в, г; М–35–137–А, Б, В и в пределах листов М–35–137–Г; М–35–138–А; Б–35–5–А (Черновицкая группа листов) М-ба 1: 50 000 за 1984–1990 гг</w:t>
            </w:r>
            <w:r>
              <w:rPr>
                <w:rFonts w:ascii="Times New Roman" w:eastAsia="Times New Roman" w:hAnsi="Times New Roman" w:cs="Times New Roman"/>
                <w:color w:val="000000"/>
                <w:sz w:val="24"/>
                <w:szCs w:val="24"/>
                <w:lang w:val="ru-RU"/>
              </w:rPr>
              <w:t>.</w:t>
            </w:r>
            <w:r w:rsidRPr="00332D55">
              <w:rPr>
                <w:rFonts w:ascii="Times New Roman" w:eastAsia="Times New Roman" w:hAnsi="Times New Roman" w:cs="Times New Roman"/>
                <w:color w:val="000000"/>
                <w:sz w:val="24"/>
                <w:szCs w:val="24"/>
                <w:lang w:val="ru-RU"/>
              </w:rPr>
              <w:t>: Отчет государственной геологической партии Укрзападгеология; Инв. № 1515. Львов, 1990. Кн. 3. 196 с.</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color w:val="000000"/>
                <w:lang w:val="ru-RU"/>
              </w:rPr>
            </w:pPr>
            <w:r w:rsidRPr="00332D55">
              <w:rPr>
                <w:rFonts w:ascii="Times New Roman" w:eastAsia="Times New Roman" w:hAnsi="Times New Roman" w:cs="Times New Roman"/>
                <w:color w:val="000000"/>
                <w:sz w:val="24"/>
                <w:szCs w:val="24"/>
                <w:lang w:val="ru-RU"/>
              </w:rPr>
              <w:t>Отчет по изучению экзогенных процессов на территории Западных областей Украины за 1978–1980 гг</w:t>
            </w:r>
            <w:r>
              <w:rPr>
                <w:rFonts w:ascii="Times New Roman" w:eastAsia="Times New Roman" w:hAnsi="Times New Roman" w:cs="Times New Roman"/>
                <w:color w:val="000000"/>
                <w:sz w:val="24"/>
                <w:szCs w:val="24"/>
                <w:lang w:val="ru-RU"/>
              </w:rPr>
              <w:t>.</w:t>
            </w:r>
            <w:r w:rsidRPr="00332D55">
              <w:rPr>
                <w:rFonts w:ascii="Times New Roman" w:eastAsia="Times New Roman" w:hAnsi="Times New Roman" w:cs="Times New Roman"/>
                <w:color w:val="000000"/>
                <w:sz w:val="24"/>
                <w:szCs w:val="24"/>
                <w:lang w:val="ru-RU"/>
              </w:rPr>
              <w:t>: Отчет государственной геологической партии Укрзападгеология; Инв. № 313. Львов, 1980. Т. 5. 27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Офіційний сайт «Децентралізація». Режим доступу: </w:t>
            </w:r>
            <w:hyperlink r:id="rId24">
              <w:r w:rsidRPr="00332D55">
                <w:rPr>
                  <w:rFonts w:ascii="Times New Roman" w:eastAsia="Times New Roman" w:hAnsi="Times New Roman" w:cs="Times New Roman"/>
                  <w:color w:val="000000"/>
                  <w:sz w:val="24"/>
                  <w:szCs w:val="24"/>
                  <w:lang w:val="ru-RU"/>
                </w:rPr>
                <w:t>https://decentralization.gov.ua/</w:t>
              </w:r>
            </w:hyperlink>
            <w:r>
              <w:rPr>
                <w:rFonts w:ascii="Times New Roman" w:eastAsia="Times New Roman" w:hAnsi="Times New Roman" w:cs="Times New Roman"/>
                <w:color w:val="000000"/>
                <w:sz w:val="24"/>
                <w:szCs w:val="24"/>
                <w:lang w:val="ru-RU"/>
              </w:rPr>
              <w:t xml:space="preserve"> </w:t>
            </w:r>
            <w:r w:rsidRPr="00332D55">
              <w:rPr>
                <w:rFonts w:ascii="Times New Roman" w:eastAsia="Times New Roman" w:hAnsi="Times New Roman" w:cs="Times New Roman"/>
                <w:color w:val="000000"/>
                <w:sz w:val="24"/>
                <w:szCs w:val="24"/>
                <w:lang w:val="ru-RU"/>
              </w:rPr>
              <w:t>(Дата звернення: 21.06.2023 р.)</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Офіційний сайт «Дністровський регіональний ландшафтний парк імені Сергія Дідича». Режим доступу: </w:t>
            </w:r>
            <w:hyperlink r:id="rId25">
              <w:r w:rsidRPr="00332D55">
                <w:rPr>
                  <w:rFonts w:ascii="Times New Roman" w:eastAsia="Times New Roman" w:hAnsi="Times New Roman" w:cs="Times New Roman"/>
                  <w:color w:val="000000"/>
                  <w:sz w:val="24"/>
                  <w:szCs w:val="24"/>
                  <w:lang w:val="ru-RU"/>
                </w:rPr>
                <w:t>https://www.dnisterpark.if.ua/</w:t>
              </w:r>
            </w:hyperlink>
            <w:r w:rsidRPr="00332D55">
              <w:rPr>
                <w:rFonts w:ascii="Times New Roman" w:eastAsia="Times New Roman" w:hAnsi="Times New Roman" w:cs="Times New Roman"/>
                <w:color w:val="000000"/>
                <w:sz w:val="24"/>
                <w:szCs w:val="24"/>
                <w:lang w:val="ru-RU"/>
              </w:rPr>
              <w:t xml:space="preserve"> (Дата звернення: 21.07.2023 р.)</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Офіційний сайт Обертинської територіальної громади. Режим доступу: </w:t>
            </w:r>
            <w:hyperlink r:id="rId26">
              <w:r w:rsidRPr="00332D55">
                <w:rPr>
                  <w:rFonts w:ascii="Times New Roman" w:eastAsia="Times New Roman" w:hAnsi="Times New Roman" w:cs="Times New Roman"/>
                  <w:color w:val="000000"/>
                  <w:sz w:val="24"/>
                  <w:szCs w:val="24"/>
                  <w:lang w:val="ru-RU"/>
                </w:rPr>
                <w:t>https://www.obertynska.org.ua/</w:t>
              </w:r>
            </w:hyperlink>
            <w:r w:rsidRPr="00332D55">
              <w:rPr>
                <w:rFonts w:ascii="Times New Roman" w:eastAsia="Times New Roman" w:hAnsi="Times New Roman" w:cs="Times New Roman"/>
                <w:color w:val="000000"/>
                <w:sz w:val="24"/>
                <w:szCs w:val="24"/>
                <w:lang w:val="ru-RU"/>
              </w:rPr>
              <w:t xml:space="preserve"> (Дата звернення: 24.09.2023 р.)</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Офіційний сайт Олешанської територіальної громади. Режим доступу: </w:t>
            </w:r>
            <w:hyperlink r:id="rId27">
              <w:r w:rsidRPr="00332D55">
                <w:rPr>
                  <w:rFonts w:ascii="Times New Roman" w:eastAsia="Times New Roman" w:hAnsi="Times New Roman" w:cs="Times New Roman"/>
                  <w:color w:val="000000"/>
                  <w:sz w:val="24"/>
                  <w:szCs w:val="24"/>
                  <w:lang w:val="ru-RU"/>
                </w:rPr>
                <w:t>https://oleshaotg.gov.ua/</w:t>
              </w:r>
            </w:hyperlink>
            <w:r w:rsidRPr="00332D55">
              <w:rPr>
                <w:rFonts w:ascii="Times New Roman" w:eastAsia="Times New Roman" w:hAnsi="Times New Roman" w:cs="Times New Roman"/>
                <w:color w:val="000000"/>
                <w:sz w:val="24"/>
                <w:szCs w:val="24"/>
                <w:lang w:val="ru-RU"/>
              </w:rPr>
              <w:t xml:space="preserve"> (Дата звернення: 24.06.2023 р.)</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Courier New" w:eastAsia="Courier New" w:hAnsi="Courier New" w:cs="Courier New"/>
                <w:color w:val="000000"/>
                <w:sz w:val="18"/>
                <w:szCs w:val="18"/>
                <w:lang w:val="ru-RU"/>
              </w:rPr>
            </w:pPr>
            <w:r w:rsidRPr="00332D55">
              <w:rPr>
                <w:rFonts w:ascii="Times New Roman" w:eastAsia="Times New Roman" w:hAnsi="Times New Roman" w:cs="Times New Roman"/>
                <w:color w:val="000000"/>
                <w:sz w:val="24"/>
                <w:szCs w:val="24"/>
                <w:lang w:val="ru-RU"/>
              </w:rPr>
              <w:t xml:space="preserve">Офіційний сайт селища Обертин. Режим доступу: </w:t>
            </w:r>
            <w:hyperlink r:id="rId28">
              <w:r w:rsidRPr="00332D55">
                <w:rPr>
                  <w:rFonts w:ascii="Times New Roman" w:eastAsia="Times New Roman" w:hAnsi="Times New Roman" w:cs="Times New Roman"/>
                  <w:color w:val="000000"/>
                  <w:sz w:val="24"/>
                  <w:szCs w:val="24"/>
                  <w:lang w:val="ru-RU"/>
                </w:rPr>
                <w:t>https://mistaua.com</w:t>
              </w:r>
            </w:hyperlink>
            <w:r w:rsidRPr="00332D55">
              <w:rPr>
                <w:rFonts w:ascii="Times New Roman" w:eastAsia="Times New Roman" w:hAnsi="Times New Roman" w:cs="Times New Roman"/>
                <w:color w:val="000000"/>
                <w:sz w:val="24"/>
                <w:szCs w:val="24"/>
                <w:lang w:val="ru-RU"/>
              </w:rPr>
              <w:t xml:space="preserve"> (Дата звернення: 24.09.2023 р.)</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shd w:val="clear" w:color="auto" w:fill="FFFFFF"/>
              <w:tabs>
                <w:tab w:val="left" w:pos="284"/>
                <w:tab w:val="left" w:pos="540"/>
                <w:tab w:val="left" w:pos="567"/>
                <w:tab w:val="left" w:pos="90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Офіційні переліки регіонально рідкісних рослин адміністративних територій України (довідкове видання) / укл. Т.Л. Андрієнко, М.М. Перегрим. </w:t>
            </w:r>
            <w:r w:rsidRPr="00332D55">
              <w:rPr>
                <w:rFonts w:ascii="Times New Roman" w:eastAsia="Times New Roman" w:hAnsi="Times New Roman" w:cs="Times New Roman"/>
                <w:sz w:val="24"/>
                <w:szCs w:val="24"/>
                <w:highlight w:val="white"/>
                <w:lang w:val="ru-RU"/>
              </w:rPr>
              <w:t>Київ : Альтерпрес, 2012. 148</w:t>
            </w:r>
            <w:r>
              <w:rPr>
                <w:rFonts w:ascii="Times New Roman" w:eastAsia="Times New Roman" w:hAnsi="Times New Roman" w:cs="Times New Roman"/>
                <w:sz w:val="24"/>
                <w:szCs w:val="24"/>
                <w:highlight w:val="white"/>
                <w:lang w:val="ru-RU"/>
              </w:rPr>
              <w:t> </w:t>
            </w:r>
            <w:r w:rsidRPr="00332D55">
              <w:rPr>
                <w:rFonts w:ascii="Times New Roman" w:eastAsia="Times New Roman" w:hAnsi="Times New Roman" w:cs="Times New Roman"/>
                <w:sz w:val="24"/>
                <w:szCs w:val="24"/>
                <w:highlight w:val="white"/>
                <w:lang w:val="ru-RU"/>
              </w:rPr>
              <w:t>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Охоронні ділянки як механізм збереження біотичного різноманіття в лісах (на прикладі Прикарпаття): практичний посібник / В.В. Бучко та ін.; наук. ред. І.І. Чорней. Чернівці : Друк Арт, 2018. 48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Оцінка впливу кліматичних змін на галузі економіки України. Одеса: Екологія, 2011. 694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Павлюк С.М. Використання мінеральних вод для лікувальної рекреації: сучасний стан та перспективи (на прикладі Івано-Франківської області). </w:t>
            </w:r>
            <w:r w:rsidRPr="00332D55">
              <w:rPr>
                <w:rFonts w:ascii="Times New Roman" w:eastAsia="Times New Roman" w:hAnsi="Times New Roman" w:cs="Times New Roman"/>
                <w:i/>
                <w:color w:val="000000"/>
                <w:sz w:val="24"/>
                <w:szCs w:val="24"/>
                <w:lang w:val="ru-RU"/>
              </w:rPr>
              <w:t xml:space="preserve">Геополітика і екогеодинаміка регіонів. </w:t>
            </w:r>
            <w:r w:rsidRPr="00332D55">
              <w:rPr>
                <w:rFonts w:ascii="Times New Roman" w:eastAsia="Times New Roman" w:hAnsi="Times New Roman" w:cs="Times New Roman"/>
                <w:color w:val="000000"/>
                <w:sz w:val="24"/>
                <w:szCs w:val="24"/>
                <w:lang w:val="ru-RU"/>
              </w:rPr>
              <w:t>2014. Т. 10, Вип. 2. С. 704–708.</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Courier New" w:eastAsia="Courier New" w:hAnsi="Courier New" w:cs="Courier New"/>
                <w:color w:val="000000"/>
                <w:sz w:val="18"/>
                <w:szCs w:val="18"/>
                <w:lang w:val="ru-RU"/>
              </w:rPr>
            </w:pPr>
            <w:r w:rsidRPr="00332D55">
              <w:rPr>
                <w:rFonts w:ascii="Times New Roman" w:eastAsia="Times New Roman" w:hAnsi="Times New Roman" w:cs="Times New Roman"/>
                <w:color w:val="000000"/>
                <w:sz w:val="24"/>
                <w:szCs w:val="24"/>
                <w:lang w:val="ru-RU"/>
              </w:rPr>
              <w:t>Паспорт Городенківської міської територіальної громади станом на 01 січня 2023 року. Режим доступу: https://hth.gov.ua/pasport-gorodenkivskoi-gromadi-15-44-37-09-11-2022/</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Паспорт територіальної громади Тлумацької станом на 01.01.2022 р. Режим доступу: </w:t>
            </w:r>
            <w:hyperlink r:id="rId29">
              <w:r w:rsidRPr="00332D55">
                <w:rPr>
                  <w:rFonts w:ascii="Times New Roman" w:eastAsia="Times New Roman" w:hAnsi="Times New Roman" w:cs="Times New Roman"/>
                  <w:color w:val="000000"/>
                  <w:sz w:val="24"/>
                  <w:szCs w:val="24"/>
                  <w:lang w:val="ru-RU"/>
                </w:rPr>
                <w:t>https://rada.info/upload/users_files/04054234/ a4672f63133078f20893977fbbd45b46.pdf</w:t>
              </w:r>
            </w:hyperlink>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Пилявский Б.Р. Новая находка эскулапового полоза в Тернопольской области. </w:t>
            </w:r>
            <w:r w:rsidRPr="00332D55">
              <w:rPr>
                <w:rFonts w:ascii="Times New Roman" w:eastAsia="Times New Roman" w:hAnsi="Times New Roman" w:cs="Times New Roman"/>
                <w:i/>
                <w:sz w:val="24"/>
                <w:szCs w:val="24"/>
                <w:lang w:val="ru-RU"/>
              </w:rPr>
              <w:t>Вестник зоологии</w:t>
            </w:r>
            <w:r>
              <w:rPr>
                <w:rFonts w:ascii="Times New Roman" w:eastAsia="Times New Roman" w:hAnsi="Times New Roman" w:cs="Times New Roman"/>
                <w:sz w:val="24"/>
                <w:szCs w:val="24"/>
                <w:lang w:val="ru-RU"/>
              </w:rPr>
              <w:t>. 1983. № 2. С. 83–84.</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Писанец Е.М. Аннотированный список земноводных Восточной Европы. </w:t>
            </w:r>
            <w:r w:rsidRPr="00332D55">
              <w:rPr>
                <w:rFonts w:ascii="Times New Roman" w:eastAsia="Times New Roman" w:hAnsi="Times New Roman" w:cs="Times New Roman"/>
                <w:i/>
                <w:sz w:val="24"/>
                <w:szCs w:val="24"/>
                <w:lang w:val="ru-RU"/>
              </w:rPr>
              <w:t xml:space="preserve">Збірник праць </w:t>
            </w:r>
            <w:r w:rsidRPr="00332D55">
              <w:rPr>
                <w:rFonts w:ascii="Times New Roman" w:eastAsia="Times New Roman" w:hAnsi="Times New Roman" w:cs="Times New Roman"/>
                <w:i/>
                <w:sz w:val="24"/>
                <w:szCs w:val="24"/>
                <w:lang w:val="ru-RU"/>
              </w:rPr>
              <w:lastRenderedPageBreak/>
              <w:t>Зоологічного музею</w:t>
            </w:r>
            <w:r w:rsidRPr="00332D55">
              <w:rPr>
                <w:rFonts w:ascii="Times New Roman" w:eastAsia="Times New Roman" w:hAnsi="Times New Roman" w:cs="Times New Roman"/>
                <w:sz w:val="24"/>
                <w:szCs w:val="24"/>
                <w:lang w:val="ru-RU"/>
              </w:rPr>
              <w:t>. 2010. № 41. С. 77–110.</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Писанец Е.М., Реминный В.Ю. Новые данные о распространении в Украине прыткой лягушки, </w:t>
            </w:r>
            <w:r w:rsidRPr="00332D55">
              <w:rPr>
                <w:rFonts w:ascii="Times New Roman" w:eastAsia="Times New Roman" w:hAnsi="Times New Roman" w:cs="Times New Roman"/>
                <w:i/>
                <w:sz w:val="24"/>
                <w:szCs w:val="24"/>
                <w:lang w:val="ru-RU"/>
              </w:rPr>
              <w:t>Rana dalmatina</w:t>
            </w:r>
            <w:r w:rsidRPr="00332D55">
              <w:rPr>
                <w:rFonts w:ascii="Times New Roman" w:eastAsia="Times New Roman" w:hAnsi="Times New Roman" w:cs="Times New Roman"/>
                <w:sz w:val="24"/>
                <w:szCs w:val="24"/>
                <w:lang w:val="ru-RU"/>
              </w:rPr>
              <w:t xml:space="preserve"> (Amphibia, Anura, Ranidae), и восточной границе ее ареала. </w:t>
            </w:r>
            <w:r w:rsidRPr="00332D55">
              <w:rPr>
                <w:rFonts w:ascii="Times New Roman" w:eastAsia="Times New Roman" w:hAnsi="Times New Roman" w:cs="Times New Roman"/>
                <w:i/>
                <w:sz w:val="24"/>
                <w:szCs w:val="24"/>
                <w:lang w:val="ru-RU"/>
              </w:rPr>
              <w:t>Праці Українського герпетологічного товариства</w:t>
            </w:r>
            <w:r w:rsidRPr="00332D55">
              <w:rPr>
                <w:rFonts w:ascii="Times New Roman" w:eastAsia="Times New Roman" w:hAnsi="Times New Roman" w:cs="Times New Roman"/>
                <w:sz w:val="24"/>
                <w:szCs w:val="24"/>
                <w:lang w:val="ru-RU"/>
              </w:rPr>
              <w:t>. 2008. № 1. С. 77–86.</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lang w:val="ru-RU"/>
              </w:rPr>
            </w:pPr>
            <w:r w:rsidRPr="00332D55">
              <w:rPr>
                <w:rFonts w:ascii="Times New Roman" w:eastAsia="Times New Roman" w:hAnsi="Times New Roman" w:cs="Times New Roman"/>
                <w:sz w:val="24"/>
                <w:szCs w:val="24"/>
                <w:lang w:val="ru-RU"/>
              </w:rPr>
              <w:t xml:space="preserve">Полушина Н. Cостояние популяций рукокрылых Западного Подолья. </w:t>
            </w:r>
            <w:r w:rsidRPr="00332D55">
              <w:rPr>
                <w:rFonts w:ascii="Times New Roman" w:eastAsia="Times New Roman" w:hAnsi="Times New Roman" w:cs="Times New Roman"/>
                <w:i/>
                <w:sz w:val="24"/>
                <w:szCs w:val="24"/>
                <w:lang w:val="ru-RU"/>
              </w:rPr>
              <w:t>Європейська нiч кажанiв 98 в Українi</w:t>
            </w:r>
            <w:r w:rsidRPr="00332D55">
              <w:rPr>
                <w:rFonts w:ascii="Times New Roman" w:eastAsia="Times New Roman" w:hAnsi="Times New Roman" w:cs="Times New Roman"/>
                <w:sz w:val="24"/>
                <w:szCs w:val="24"/>
                <w:lang w:val="ru-RU"/>
              </w:rPr>
              <w:t>: працi терiол. школи. Київ, 1998. Вип. 1. С. 106–116.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Courier New" w:eastAsia="Courier New" w:hAnsi="Courier New" w:cs="Courier New"/>
                <w:color w:val="000000"/>
                <w:sz w:val="18"/>
                <w:szCs w:val="18"/>
                <w:lang w:val="ru-RU"/>
              </w:rPr>
            </w:pPr>
            <w:r w:rsidRPr="00332D55">
              <w:rPr>
                <w:rFonts w:ascii="Times New Roman" w:eastAsia="Times New Roman" w:hAnsi="Times New Roman" w:cs="Times New Roman"/>
                <w:color w:val="000000"/>
                <w:sz w:val="24"/>
                <w:szCs w:val="24"/>
                <w:lang w:val="ru-RU"/>
              </w:rPr>
              <w:t>Постанова ВРУ «Про утворення та ліквідацію районів» №807-IX від 17 липня 2020 року. Режим доступу: https://zakon.ra</w:t>
            </w:r>
            <w:r>
              <w:rPr>
                <w:rFonts w:ascii="Times New Roman" w:eastAsia="Times New Roman" w:hAnsi="Times New Roman" w:cs="Times New Roman"/>
                <w:color w:val="000000"/>
                <w:sz w:val="24"/>
                <w:szCs w:val="24"/>
                <w:lang w:val="ru-RU"/>
              </w:rPr>
              <w:t>da.gov.ua/laws/show/807-20#Text</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sz w:val="24"/>
                <w:szCs w:val="24"/>
                <w:lang w:val="ru-RU"/>
              </w:rPr>
              <w:t>Продромус рослинності України / відп. ред. Д.В. Дубина, Т.П. Дзюба. Київ: Наукова думка, 2019. 782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і встановлення меж територій природно-заповідного фонду місцевого значення «Дністровський регіональний ландшафтний парк» в адміністративних межах Городенківської та Чернелицької територіальних громад Коломийського району Івано-Франківської області площею 14156,0000 га, с. Черемхів, 2021, ФОП Вітенко Михайло Дмитрович</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Гарасимівська сільська рада,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Нижнівська сільська рада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Петрівська сільська рада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Олешівська сільська рада Тлумацький район, Івано-Франківська область, м. Івано-Франківськ, 2019, ТОВ «Г</w:t>
            </w:r>
            <w:r>
              <w:rPr>
                <w:rFonts w:ascii="Times New Roman" w:eastAsia="Times New Roman" w:hAnsi="Times New Roman" w:cs="Times New Roman"/>
                <w:sz w:val="24"/>
                <w:szCs w:val="24"/>
                <w:lang w:val="ru-RU"/>
              </w:rPr>
              <w:t>ЕКТАР ІФ»</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Ісаківська сільська рада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Кутищенська сільська рада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Підвербцівська сільська рада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Петрилівська сільська рада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Проект землеустрою щодо організації та встановлення меж території природно-заповідного фонду. Дністровський регіональний ландшафтний парк 10.3. Регіональний ландшафтний парк: на території Олешанська сільська рада Об’єднана територіальна громада (с. Будзин, с. Одаїв) Тлумацький район, Івано-Франківська область, м. Івано-Фр</w:t>
            </w:r>
            <w:r>
              <w:rPr>
                <w:rFonts w:ascii="Times New Roman" w:eastAsia="Times New Roman" w:hAnsi="Times New Roman" w:cs="Times New Roman"/>
                <w:sz w:val="24"/>
                <w:szCs w:val="24"/>
                <w:lang w:val="ru-RU"/>
              </w:rPr>
              <w:t>анківськ, 2019, ТОВ «ГЕКТАР ІФ»</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Протопопова В.В., Мосякін С.Л., Шевера М.В. Фітоінвазії в Україні як загроза біорізноманіттю: сучасний стан і завдання на майбутнє. Київ : Інститут ботаніки ім. М.Г. Холодного НАН України, 2002. 28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Птахи України під охороною Бернської конвенції / ред. Г.Г. Гаврись. Київ, 2003. 395 с. (Каталог флори і фаун</w:t>
            </w:r>
            <w:r>
              <w:rPr>
                <w:rFonts w:ascii="Times New Roman" w:eastAsia="Times New Roman" w:hAnsi="Times New Roman" w:cs="Times New Roman"/>
                <w:sz w:val="24"/>
                <w:szCs w:val="24"/>
                <w:lang w:val="ru-RU"/>
              </w:rPr>
              <w:t>и Бернської конвенції. Вип. ІV)</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b/>
                <w:sz w:val="24"/>
                <w:szCs w:val="24"/>
                <w:lang w:val="ru-RU"/>
              </w:rPr>
            </w:pPr>
            <w:r w:rsidRPr="00332D55">
              <w:rPr>
                <w:rFonts w:ascii="Times New Roman" w:eastAsia="Times New Roman" w:hAnsi="Times New Roman" w:cs="Times New Roman"/>
                <w:sz w:val="24"/>
                <w:szCs w:val="24"/>
                <w:lang w:val="ru-RU"/>
              </w:rPr>
              <w:t>Регіональна доповідь про стан навколишнього природного середовища Івано-Франківської області у 2021 році. Івано-Франківська обласна державна адміністрація, Івано-Франківська обласна військова адміністрація, Управління екології та природних ресурсів, Івано-Франківськ, 2022 р., if.gov/ua</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Розпорядження КМУ «Про визначення адміністративних центрів та затвердження територій територіальних громад Івано-Франківської області» №714-р від 12 червня 2020 року. Режим доступу: https://zakon.rada.gov.ua/laws/show/714-2020-%D1%80#Text</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Романь А.М., Лєтицька О.М., Гупало О.О. Абрам’юк І.І. Знахідки видів риб Резолюції 6 Бернської конвенції у басейнах річок Тиса, Прут і Дністер // Зустрічі видів, занесених до Червоної книги України та міжнародних угод. </w:t>
            </w:r>
            <w:r w:rsidRPr="00332D55">
              <w:rPr>
                <w:rFonts w:ascii="Times New Roman" w:eastAsia="Times New Roman" w:hAnsi="Times New Roman" w:cs="Times New Roman"/>
                <w:i/>
                <w:sz w:val="24"/>
                <w:szCs w:val="24"/>
                <w:lang w:val="ru-RU"/>
              </w:rPr>
              <w:t>Серія: «Conservation Biology in Ukraine».</w:t>
            </w:r>
            <w:r w:rsidRPr="00332D55">
              <w:rPr>
                <w:rFonts w:ascii="Times New Roman" w:eastAsia="Times New Roman" w:hAnsi="Times New Roman" w:cs="Times New Roman"/>
                <w:sz w:val="24"/>
                <w:szCs w:val="24"/>
                <w:lang w:val="ru-RU"/>
              </w:rPr>
              <w:t xml:space="preserve"> 2020. Вип. 19. С. 451–454.</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Середнє Придністров’я. Вінниця : ПП «Видавництво «Теза», 2007. 431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lang w:val="ru-RU"/>
              </w:rPr>
            </w:pPr>
            <w:r w:rsidRPr="00332D55">
              <w:rPr>
                <w:rFonts w:ascii="Times New Roman" w:eastAsia="Times New Roman" w:hAnsi="Times New Roman" w:cs="Times New Roman"/>
                <w:sz w:val="24"/>
                <w:szCs w:val="24"/>
                <w:lang w:val="ru-RU"/>
              </w:rPr>
              <w:t xml:space="preserve">Скильский И., Хлус Л., Худый А. </w:t>
            </w:r>
            <w:r w:rsidRPr="00332D55">
              <w:rPr>
                <w:rFonts w:ascii="Times New Roman" w:eastAsia="Times New Roman" w:hAnsi="Times New Roman" w:cs="Times New Roman"/>
                <w:smallCaps/>
                <w:sz w:val="24"/>
                <w:szCs w:val="24"/>
                <w:lang w:val="ru-RU"/>
              </w:rPr>
              <w:t>Р</w:t>
            </w:r>
            <w:r w:rsidRPr="00332D55">
              <w:rPr>
                <w:rFonts w:ascii="Times New Roman" w:eastAsia="Times New Roman" w:hAnsi="Times New Roman" w:cs="Times New Roman"/>
                <w:sz w:val="24"/>
                <w:szCs w:val="24"/>
                <w:lang w:val="ru-RU"/>
              </w:rPr>
              <w:t xml:space="preserve">аритетная фауна позвоночных северо-западной части Прут-Днестровского междуречья. </w:t>
            </w:r>
            <w:r w:rsidRPr="00332D55">
              <w:rPr>
                <w:rFonts w:ascii="Times New Roman" w:eastAsia="Times New Roman" w:hAnsi="Times New Roman" w:cs="Times New Roman"/>
                <w:i/>
                <w:sz w:val="24"/>
                <w:szCs w:val="24"/>
                <w:lang w:val="ru-RU"/>
              </w:rPr>
              <w:t xml:space="preserve">Интегрированное управление природными ресурсами трансграничного бассейна Днестра: </w:t>
            </w:r>
            <w:r w:rsidRPr="00332D55">
              <w:rPr>
                <w:rFonts w:ascii="Times New Roman" w:eastAsia="Times New Roman" w:hAnsi="Times New Roman" w:cs="Times New Roman"/>
                <w:sz w:val="24"/>
                <w:szCs w:val="24"/>
                <w:lang w:val="ru-RU"/>
              </w:rPr>
              <w:t>материалы междунар. конф., г. Кишинев, 16–17 сентября 2004 г. Кишинев: Eco-Tiras, 2004. С. 298–302.</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tabs>
                <w:tab w:val="left" w:pos="993"/>
              </w:tabs>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Скильский И.В. Фауна и население птиц островных лесов Прут-Днестровского междуречья Украины. </w:t>
            </w:r>
            <w:r w:rsidRPr="00332D55">
              <w:rPr>
                <w:rFonts w:ascii="Times New Roman" w:eastAsia="Times New Roman" w:hAnsi="Times New Roman" w:cs="Times New Roman"/>
                <w:i/>
                <w:sz w:val="24"/>
                <w:szCs w:val="24"/>
                <w:lang w:val="ru-RU"/>
              </w:rPr>
              <w:t>Поволжский экологический журнал</w:t>
            </w:r>
            <w:r w:rsidRPr="00332D55">
              <w:rPr>
                <w:rFonts w:ascii="Times New Roman" w:eastAsia="Times New Roman" w:hAnsi="Times New Roman" w:cs="Times New Roman"/>
                <w:sz w:val="24"/>
                <w:szCs w:val="24"/>
                <w:lang w:val="ru-RU"/>
              </w:rPr>
              <w:t>. 2003. № 1. С. 41–54.</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tabs>
                <w:tab w:val="left" w:pos="993"/>
              </w:tabs>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Скільський І., Бучко В., Школьний І., Кучінік Л., Губарчук О. Експедиція по вивченню фауни птахів верхнього та середнього Дністра. </w:t>
            </w:r>
            <w:r w:rsidRPr="00332D55">
              <w:rPr>
                <w:rFonts w:ascii="Times New Roman" w:eastAsia="Times New Roman" w:hAnsi="Times New Roman" w:cs="Times New Roman"/>
                <w:i/>
                <w:sz w:val="24"/>
                <w:szCs w:val="24"/>
                <w:lang w:val="ru-RU"/>
              </w:rPr>
              <w:t>Інформаційні матеріали ЗВУОТ.</w:t>
            </w:r>
            <w:r w:rsidRPr="00332D55">
              <w:rPr>
                <w:rFonts w:ascii="Times New Roman" w:eastAsia="Times New Roman" w:hAnsi="Times New Roman" w:cs="Times New Roman"/>
                <w:sz w:val="24"/>
                <w:szCs w:val="24"/>
                <w:lang w:val="ru-RU"/>
              </w:rPr>
              <w:t xml:space="preserve"> 1995. Вип. 7. С. 32–33.</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Скільський І.В., Смірнов Н.А., Хлус Л.М., Мелещук Л.І. Фауністичні знахідки у Прут-Дністровському межиріччі України та на прилеглих територіях. </w:t>
            </w:r>
            <w:r w:rsidRPr="00332D55">
              <w:rPr>
                <w:rFonts w:ascii="Times New Roman" w:eastAsia="Times New Roman" w:hAnsi="Times New Roman" w:cs="Times New Roman"/>
                <w:i/>
                <w:sz w:val="24"/>
                <w:szCs w:val="24"/>
                <w:lang w:val="ru-RU"/>
              </w:rPr>
              <w:t>Знахідки тварин Червоної книги України</w:t>
            </w:r>
            <w:r w:rsidRPr="00332D55">
              <w:rPr>
                <w:rFonts w:ascii="Times New Roman" w:eastAsia="Times New Roman" w:hAnsi="Times New Roman" w:cs="Times New Roman"/>
                <w:sz w:val="24"/>
                <w:szCs w:val="24"/>
                <w:lang w:val="ru-RU"/>
              </w:rPr>
              <w:t xml:space="preserve"> / за заг. ред. А.В. Костюшина. Київ, 2008. С. 356–358.</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tabs>
                <w:tab w:val="left" w:pos="993"/>
              </w:tabs>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Скільський І.В., Мелещук Л.І. Хребетні тварини майбутнього Хотинського національного природного парку (Чернівецька область): загальний огляд. </w:t>
            </w:r>
            <w:r w:rsidRPr="00332D55">
              <w:rPr>
                <w:rFonts w:ascii="Times New Roman" w:eastAsia="Times New Roman" w:hAnsi="Times New Roman" w:cs="Times New Roman"/>
                <w:i/>
                <w:sz w:val="24"/>
                <w:szCs w:val="24"/>
                <w:lang w:val="ru-RU"/>
              </w:rPr>
              <w:t>Молодь у вирішенні регіональних та транскордоннних проблем екологічної безпеки</w:t>
            </w:r>
            <w:r w:rsidRPr="00332D55">
              <w:rPr>
                <w:rFonts w:ascii="Times New Roman" w:eastAsia="Times New Roman" w:hAnsi="Times New Roman" w:cs="Times New Roman"/>
                <w:sz w:val="24"/>
                <w:szCs w:val="24"/>
                <w:lang w:val="ru-RU"/>
              </w:rPr>
              <w:t>: матеріали 5 міжнар. наук. конф. Чернівці, 2006. С. 214–242.</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Скільський І.В., Мелещук Л.І., Тащук М.В. Ссавці південно-східної частини Буковинського Передкарпаття: сучасний ста н фауни, раритетні види, перспективи використання та заходи збереження. </w:t>
            </w:r>
            <w:r w:rsidRPr="00332D55">
              <w:rPr>
                <w:rFonts w:ascii="Times New Roman" w:eastAsia="Times New Roman" w:hAnsi="Times New Roman" w:cs="Times New Roman"/>
                <w:i/>
                <w:sz w:val="24"/>
                <w:szCs w:val="24"/>
                <w:lang w:val="ru-RU"/>
              </w:rPr>
              <w:t>Сучасний музей: наукова й експозиційна діяльність</w:t>
            </w:r>
            <w:r w:rsidRPr="00332D55">
              <w:rPr>
                <w:rFonts w:ascii="Times New Roman" w:eastAsia="Times New Roman" w:hAnsi="Times New Roman" w:cs="Times New Roman"/>
                <w:sz w:val="24"/>
                <w:szCs w:val="24"/>
                <w:lang w:val="ru-RU"/>
              </w:rPr>
              <w:t>: матеріали. наук. конф. до 145-ї річниці заснування Крайового музею в Чернівцях (15.05.2008 р.). Чернівці: ДрукАрт, 2008. С.</w:t>
            </w:r>
            <w:r>
              <w:rPr>
                <w:rFonts w:ascii="Times New Roman" w:eastAsia="Times New Roman" w:hAnsi="Times New Roman" w:cs="Times New Roman"/>
                <w:sz w:val="24"/>
                <w:szCs w:val="24"/>
                <w:lang w:val="ru-RU"/>
              </w:rPr>
              <w:t xml:space="preserve"> 52–67.</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color w:val="000000"/>
                <w:sz w:val="24"/>
                <w:szCs w:val="24"/>
                <w:lang w:val="ru-RU"/>
              </w:rPr>
              <w:t xml:space="preserve">Скільський І.В., Тащук М.В., Мелещук Л.І., Горобієвський Т.В. Созологічний статус ссавців (Mammalia) національного природного парку «Хотинський» (Чернівецька область). </w:t>
            </w:r>
            <w:r w:rsidRPr="00332D55">
              <w:rPr>
                <w:rFonts w:ascii="Times New Roman" w:eastAsia="Times New Roman" w:hAnsi="Times New Roman" w:cs="Times New Roman"/>
                <w:i/>
                <w:color w:val="000000"/>
                <w:sz w:val="24"/>
                <w:szCs w:val="24"/>
                <w:lang w:val="ru-RU"/>
              </w:rPr>
              <w:t>Стан та перспективи розвитку заповідної справи та екологічного туризму в Україні</w:t>
            </w:r>
            <w:r w:rsidRPr="00332D55">
              <w:rPr>
                <w:rFonts w:ascii="Times New Roman" w:eastAsia="Times New Roman" w:hAnsi="Times New Roman" w:cs="Times New Roman"/>
                <w:color w:val="000000"/>
                <w:sz w:val="24"/>
                <w:szCs w:val="24"/>
                <w:lang w:val="ru-RU"/>
              </w:rPr>
              <w:t>: матеріали Всеукр. наук.-практ. конф. Миколаїв, 2013. С. 215–217.</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tabs>
                <w:tab w:val="left" w:pos="993"/>
              </w:tabs>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Смирнов Н.А. Распространение </w:t>
            </w:r>
            <w:r w:rsidRPr="00332D55">
              <w:rPr>
                <w:rFonts w:ascii="Times New Roman" w:eastAsia="Times New Roman" w:hAnsi="Times New Roman" w:cs="Times New Roman"/>
                <w:i/>
                <w:sz w:val="24"/>
                <w:szCs w:val="24"/>
                <w:lang w:val="ru-RU"/>
              </w:rPr>
              <w:t>Rana dalmatina</w:t>
            </w:r>
            <w:r w:rsidRPr="00332D55">
              <w:rPr>
                <w:rFonts w:ascii="Times New Roman" w:eastAsia="Times New Roman" w:hAnsi="Times New Roman" w:cs="Times New Roman"/>
                <w:sz w:val="24"/>
                <w:szCs w:val="24"/>
                <w:lang w:val="ru-RU"/>
              </w:rPr>
              <w:t xml:space="preserve"> (Ranidae, Anura) в Украине. </w:t>
            </w:r>
            <w:r w:rsidRPr="00332D55">
              <w:rPr>
                <w:rFonts w:ascii="Times New Roman" w:eastAsia="Times New Roman" w:hAnsi="Times New Roman" w:cs="Times New Roman"/>
                <w:i/>
                <w:sz w:val="24"/>
                <w:szCs w:val="24"/>
                <w:lang w:val="ru-RU"/>
              </w:rPr>
              <w:t>Современная герпетология</w:t>
            </w:r>
            <w:r w:rsidRPr="00332D55">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lang w:val="ru-RU"/>
              </w:rPr>
              <w:t xml:space="preserve"> 2013. Т. 13, Вып. Ѕ. С. 47–57.</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Смірнов Н.А., Бучко В.В. Прудка жаба, </w:t>
            </w:r>
            <w:r w:rsidRPr="00332D55">
              <w:rPr>
                <w:rFonts w:ascii="Times New Roman" w:eastAsia="Times New Roman" w:hAnsi="Times New Roman" w:cs="Times New Roman"/>
                <w:i/>
                <w:sz w:val="24"/>
                <w:szCs w:val="24"/>
                <w:lang w:val="ru-RU"/>
              </w:rPr>
              <w:t>Rana dalmatina</w:t>
            </w:r>
            <w:r w:rsidRPr="00332D55">
              <w:rPr>
                <w:rFonts w:ascii="Times New Roman" w:eastAsia="Times New Roman" w:hAnsi="Times New Roman" w:cs="Times New Roman"/>
                <w:sz w:val="24"/>
                <w:szCs w:val="24"/>
                <w:lang w:val="ru-RU"/>
              </w:rPr>
              <w:t xml:space="preserve"> (Amphibia, Anura, Ranidae), в Івано Франківській області, Україна. </w:t>
            </w:r>
            <w:r w:rsidRPr="00332D55">
              <w:rPr>
                <w:rFonts w:ascii="Times New Roman" w:eastAsia="Times New Roman" w:hAnsi="Times New Roman" w:cs="Times New Roman"/>
                <w:i/>
                <w:sz w:val="24"/>
                <w:szCs w:val="24"/>
                <w:lang w:val="ru-RU"/>
              </w:rPr>
              <w:t>Збірник праць Зоологічного музею</w:t>
            </w:r>
            <w:r w:rsidRPr="00332D55">
              <w:rPr>
                <w:rFonts w:ascii="Times New Roman" w:eastAsia="Times New Roman" w:hAnsi="Times New Roman" w:cs="Times New Roman"/>
                <w:sz w:val="24"/>
                <w:szCs w:val="24"/>
                <w:lang w:val="ru-RU"/>
              </w:rPr>
              <w:t>. 2018.</w:t>
            </w:r>
            <w:r>
              <w:rPr>
                <w:rFonts w:ascii="Times New Roman" w:eastAsia="Times New Roman" w:hAnsi="Times New Roman" w:cs="Times New Roman"/>
                <w:sz w:val="24"/>
                <w:szCs w:val="24"/>
                <w:lang w:val="ru-RU"/>
              </w:rPr>
              <w:t xml:space="preserve"> </w:t>
            </w:r>
            <w:r w:rsidRPr="00332D55">
              <w:rPr>
                <w:rFonts w:ascii="Times New Roman" w:eastAsia="Times New Roman" w:hAnsi="Times New Roman" w:cs="Times New Roman"/>
                <w:sz w:val="24"/>
                <w:szCs w:val="24"/>
                <w:lang w:val="ru-RU"/>
              </w:rPr>
              <w:t>Т. 49. С. 38–47.</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color w:val="000000"/>
                <w:sz w:val="24"/>
                <w:szCs w:val="24"/>
                <w:lang w:val="ru-RU"/>
              </w:rPr>
              <w:t>Сніжко С., Шевченко О., Дідовець Ю. Аналіз впливу кліматичних змін на водні ресурси України (повний звіт за результатами проекту). Центр екологічних ініціатив «Екодія», 2021. 68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Соболенко Л.Ю. Амфібії та рептилії Західного Поділля: фауна, екологія і поширення видів. Автореф. дис. ... канд. біол. наук. Київ, 2010. 24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Сокур I.Т. Ссавці фауни України та їх господарське значення. Київ : Радянська школа, 1960. 211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Сокур І.Т. Звірі радянських Карпат і їх господарське значення. Київ : АН УРСР, 1952. 68 с.</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tabs>
                <w:tab w:val="left" w:pos="993"/>
              </w:tabs>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Стратегічний план розвитку Чернелицької громади Коломийського району Івано-Франківської області 2021</w:t>
            </w:r>
            <w:r w:rsidRPr="00332D55">
              <w:rPr>
                <w:rFonts w:ascii="Times New Roman" w:eastAsia="Times New Roman" w:hAnsi="Times New Roman" w:cs="Times New Roman"/>
                <w:sz w:val="24"/>
                <w:szCs w:val="24"/>
                <w:lang w:val="ru-RU"/>
              </w:rPr>
              <w:t>–</w:t>
            </w:r>
            <w:r>
              <w:rPr>
                <w:rFonts w:ascii="Times New Roman" w:eastAsia="Times New Roman" w:hAnsi="Times New Roman" w:cs="Times New Roman"/>
                <w:color w:val="000000"/>
                <w:sz w:val="24"/>
                <w:szCs w:val="24"/>
                <w:lang w:val="ru-RU"/>
              </w:rPr>
              <w:t>2025 року. 55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Стратегічні напрями адаптації до зміни клімату в басейні Дністра. Б.в., 2021. 72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Стратегія розвитку Тлумацької міської об’єднаної територіальної громади 2019</w:t>
            </w:r>
            <w:r w:rsidRPr="00332D55">
              <w:rPr>
                <w:rFonts w:ascii="Times New Roman" w:eastAsia="Times New Roman" w:hAnsi="Times New Roman" w:cs="Times New Roman"/>
                <w:sz w:val="24"/>
                <w:szCs w:val="24"/>
                <w:lang w:val="ru-RU"/>
              </w:rPr>
              <w:t>–</w:t>
            </w:r>
            <w:r w:rsidRPr="00332D55">
              <w:rPr>
                <w:rFonts w:ascii="Times New Roman" w:eastAsia="Times New Roman" w:hAnsi="Times New Roman" w:cs="Times New Roman"/>
                <w:color w:val="000000"/>
                <w:sz w:val="24"/>
                <w:szCs w:val="24"/>
                <w:lang w:val="ru-RU"/>
              </w:rPr>
              <w:t>2023</w:t>
            </w:r>
            <w:r>
              <w:rPr>
                <w:rFonts w:ascii="Times New Roman" w:eastAsia="Times New Roman" w:hAnsi="Times New Roman" w:cs="Times New Roman"/>
                <w:color w:val="000000"/>
                <w:sz w:val="24"/>
                <w:szCs w:val="24"/>
                <w:lang w:val="ru-RU"/>
              </w:rPr>
              <w:t> рр. 127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Судинні рослини Смарагдової мережі України під охороною Бернської конвенції / під ред. В.А. Соломахи. Житомир : Вид-во О.О. Євенок, 2017. 152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lang w:val="ru-RU"/>
              </w:rPr>
            </w:pPr>
            <w:r w:rsidRPr="00332D55">
              <w:rPr>
                <w:rFonts w:ascii="Times New Roman" w:eastAsia="Times New Roman" w:hAnsi="Times New Roman" w:cs="Times New Roman"/>
                <w:sz w:val="24"/>
                <w:szCs w:val="24"/>
                <w:lang w:val="ru-RU"/>
              </w:rPr>
              <w:t xml:space="preserve">Татаринов К.А. </w:t>
            </w:r>
            <w:r w:rsidRPr="00332D55">
              <w:rPr>
                <w:rFonts w:ascii="Times New Roman" w:eastAsia="Times New Roman" w:hAnsi="Times New Roman" w:cs="Times New Roman"/>
                <w:color w:val="000000"/>
                <w:sz w:val="24"/>
                <w:szCs w:val="24"/>
                <w:lang w:val="ru-RU"/>
              </w:rPr>
              <w:t>Звірі західних областей України</w:t>
            </w:r>
            <w:r w:rsidRPr="00332D55">
              <w:rPr>
                <w:rFonts w:ascii="Times New Roman" w:eastAsia="Times New Roman" w:hAnsi="Times New Roman" w:cs="Times New Roman"/>
                <w:sz w:val="24"/>
                <w:szCs w:val="24"/>
                <w:lang w:val="ru-RU"/>
              </w:rPr>
              <w:t>. Київ : Вид-во АН УРСР, 1956. 188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Татаринов К.А. Фауна хребетних заходу України. Львів : Вид-во Л</w:t>
            </w:r>
            <w:r>
              <w:rPr>
                <w:rFonts w:ascii="Times New Roman" w:eastAsia="Times New Roman" w:hAnsi="Times New Roman" w:cs="Times New Roman"/>
                <w:sz w:val="24"/>
                <w:szCs w:val="24"/>
                <w:lang w:val="ru-RU"/>
              </w:rPr>
              <w:t>ьвів. держ. ун-ту, 1973. 257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0"/>
              </w:tabs>
              <w:ind w:firstLine="0"/>
              <w:rPr>
                <w:lang w:val="ru-RU"/>
              </w:rPr>
            </w:pPr>
            <w:bookmarkStart w:id="19" w:name="_heading=h.111kx3o" w:colFirst="0" w:colLast="0"/>
            <w:bookmarkEnd w:id="19"/>
            <w:r w:rsidRPr="00332D55">
              <w:rPr>
                <w:rFonts w:ascii="Times New Roman" w:eastAsia="Times New Roman" w:hAnsi="Times New Roman" w:cs="Times New Roman"/>
                <w:sz w:val="24"/>
                <w:szCs w:val="24"/>
                <w:lang w:val="ru-RU"/>
              </w:rPr>
              <w:t xml:space="preserve">Ткаченко В.О., Сабодаш В.М. Сучасний стан іхтіофауни та проблеми відтворення риб в середньому Дністрі у зв’язку з гідробудівництвом. </w:t>
            </w:r>
            <w:r w:rsidRPr="00332D55">
              <w:rPr>
                <w:rFonts w:ascii="Times New Roman" w:eastAsia="Times New Roman" w:hAnsi="Times New Roman" w:cs="Times New Roman"/>
                <w:i/>
                <w:smallCaps/>
                <w:sz w:val="24"/>
                <w:szCs w:val="24"/>
                <w:lang w:val="ru-RU"/>
              </w:rPr>
              <w:t>Т</w:t>
            </w:r>
            <w:r w:rsidRPr="00332D55">
              <w:rPr>
                <w:rFonts w:ascii="Times New Roman" w:eastAsia="Times New Roman" w:hAnsi="Times New Roman" w:cs="Times New Roman"/>
                <w:i/>
                <w:sz w:val="24"/>
                <w:szCs w:val="24"/>
                <w:lang w:val="ru-RU"/>
              </w:rPr>
              <w:t>аврійський вісник.</w:t>
            </w:r>
            <w:r w:rsidRPr="00332D55">
              <w:rPr>
                <w:rFonts w:ascii="Times New Roman" w:eastAsia="Times New Roman" w:hAnsi="Times New Roman" w:cs="Times New Roman"/>
                <w:sz w:val="24"/>
                <w:szCs w:val="24"/>
                <w:lang w:val="ru-RU"/>
              </w:rPr>
              <w:t xml:space="preserve"> 1998. Вип. 7. С.</w:t>
            </w:r>
            <w:r>
              <w:rPr>
                <w:rFonts w:ascii="Times New Roman" w:eastAsia="Times New Roman" w:hAnsi="Times New Roman" w:cs="Times New Roman"/>
                <w:sz w:val="24"/>
                <w:szCs w:val="24"/>
                <w:lang w:val="ru-RU"/>
              </w:rPr>
              <w:t> </w:t>
            </w:r>
            <w:r w:rsidRPr="00332D55">
              <w:rPr>
                <w:rFonts w:ascii="Times New Roman" w:eastAsia="Times New Roman" w:hAnsi="Times New Roman" w:cs="Times New Roman"/>
                <w:sz w:val="24"/>
                <w:szCs w:val="24"/>
                <w:lang w:val="ru-RU"/>
              </w:rPr>
              <w:t>379–384.</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tabs>
                <w:tab w:val="left" w:pos="993"/>
              </w:tabs>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Ткачук Ю.Б. Динамика численности благородного оленя на Буковине. </w:t>
            </w:r>
            <w:r w:rsidRPr="00332D55">
              <w:rPr>
                <w:rFonts w:ascii="Times New Roman" w:eastAsia="Times New Roman" w:hAnsi="Times New Roman" w:cs="Times New Roman"/>
                <w:i/>
                <w:color w:val="000000"/>
                <w:sz w:val="24"/>
                <w:szCs w:val="24"/>
                <w:lang w:val="ru-RU"/>
              </w:rPr>
              <w:t>Современные проблемы зоологи и экологии:</w:t>
            </w:r>
            <w:r w:rsidRPr="00332D55">
              <w:rPr>
                <w:rFonts w:ascii="Times New Roman" w:eastAsia="Times New Roman" w:hAnsi="Times New Roman" w:cs="Times New Roman"/>
                <w:color w:val="000000"/>
                <w:sz w:val="24"/>
                <w:szCs w:val="24"/>
                <w:lang w:val="ru-RU"/>
              </w:rPr>
              <w:t xml:space="preserve"> материалы междунар. науч. конф. к 120–летию кафедры зоологии</w:t>
            </w:r>
            <w:r>
              <w:rPr>
                <w:rFonts w:ascii="Times New Roman" w:eastAsia="Times New Roman" w:hAnsi="Times New Roman" w:cs="Times New Roman"/>
                <w:color w:val="000000"/>
                <w:sz w:val="24"/>
                <w:szCs w:val="24"/>
                <w:lang w:val="ru-RU"/>
              </w:rPr>
              <w:t xml:space="preserve"> ОНУ. Одесса, 2005. С. 292–294.</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tabs>
                <w:tab w:val="left" w:pos="993"/>
              </w:tabs>
              <w:ind w:firstLine="0"/>
              <w:rPr>
                <w:color w:val="000000"/>
                <w:lang w:val="ru-RU"/>
              </w:rPr>
            </w:pPr>
            <w:r w:rsidRPr="00332D55">
              <w:rPr>
                <w:rFonts w:ascii="Times New Roman" w:eastAsia="Times New Roman" w:hAnsi="Times New Roman" w:cs="Times New Roman"/>
                <w:color w:val="000000"/>
                <w:sz w:val="24"/>
                <w:szCs w:val="24"/>
                <w:lang w:val="ru-RU"/>
              </w:rPr>
              <w:t xml:space="preserve">Ткачук Ю. Біотопний розподіл дикого кабана на Буковині в осінньо-зимовий період та структура його угруповання. </w:t>
            </w:r>
            <w:r w:rsidRPr="00332D55">
              <w:rPr>
                <w:rFonts w:ascii="Times New Roman" w:eastAsia="Times New Roman" w:hAnsi="Times New Roman" w:cs="Times New Roman"/>
                <w:i/>
                <w:color w:val="000000"/>
                <w:sz w:val="24"/>
                <w:szCs w:val="24"/>
                <w:lang w:val="ru-RU"/>
              </w:rPr>
              <w:t>Вісник Львівського національного університету.</w:t>
            </w:r>
            <w:r w:rsidRPr="00332D55">
              <w:rPr>
                <w:rFonts w:ascii="Times New Roman" w:eastAsia="Times New Roman" w:hAnsi="Times New Roman" w:cs="Times New Roman"/>
                <w:color w:val="000000"/>
                <w:sz w:val="24"/>
                <w:szCs w:val="24"/>
                <w:lang w:val="ru-RU"/>
              </w:rPr>
              <w:t xml:space="preserve"> 2002. №</w:t>
            </w:r>
            <w:r>
              <w:rPr>
                <w:rFonts w:ascii="Times New Roman" w:eastAsia="Times New Roman" w:hAnsi="Times New Roman" w:cs="Times New Roman"/>
                <w:color w:val="000000"/>
                <w:sz w:val="24"/>
                <w:szCs w:val="24"/>
                <w:lang w:val="ru-RU"/>
              </w:rPr>
              <w:t> </w:t>
            </w:r>
            <w:r w:rsidRPr="00332D55">
              <w:rPr>
                <w:rFonts w:ascii="Times New Roman" w:eastAsia="Times New Roman" w:hAnsi="Times New Roman" w:cs="Times New Roman"/>
                <w:color w:val="000000"/>
                <w:sz w:val="24"/>
                <w:szCs w:val="24"/>
                <w:lang w:val="ru-RU"/>
              </w:rPr>
              <w:t>30. С. 93–97.</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Ткачук Ю.Б. O современных находках лесного кота на Буковине. </w:t>
            </w:r>
            <w:r w:rsidRPr="00332D55">
              <w:rPr>
                <w:rFonts w:ascii="Times New Roman" w:eastAsia="Times New Roman" w:hAnsi="Times New Roman" w:cs="Times New Roman"/>
                <w:i/>
                <w:sz w:val="24"/>
                <w:szCs w:val="24"/>
                <w:lang w:val="ru-RU"/>
              </w:rPr>
              <w:t>Вестник зоологии.</w:t>
            </w:r>
            <w:r w:rsidRPr="00332D55">
              <w:rPr>
                <w:rFonts w:ascii="Times New Roman" w:eastAsia="Times New Roman" w:hAnsi="Times New Roman" w:cs="Times New Roman"/>
                <w:sz w:val="24"/>
                <w:szCs w:val="24"/>
                <w:lang w:val="ru-RU"/>
              </w:rPr>
              <w:t xml:space="preserve"> 2000. Т. 34, № 6. С. 80.</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540"/>
                <w:tab w:val="left" w:pos="108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tabs>
                <w:tab w:val="left" w:pos="993"/>
              </w:tabs>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Ткачук Ю.Б. O современных находках рыси на Буковине. </w:t>
            </w:r>
            <w:r w:rsidRPr="00332D55">
              <w:rPr>
                <w:rFonts w:ascii="Times New Roman" w:eastAsia="Times New Roman" w:hAnsi="Times New Roman" w:cs="Times New Roman"/>
                <w:i/>
                <w:sz w:val="24"/>
                <w:szCs w:val="24"/>
                <w:lang w:val="ru-RU"/>
              </w:rPr>
              <w:t>Вестник зоологии</w:t>
            </w:r>
            <w:r w:rsidRPr="00332D55">
              <w:rPr>
                <w:rFonts w:ascii="Times New Roman" w:eastAsia="Times New Roman" w:hAnsi="Times New Roman" w:cs="Times New Roman"/>
                <w:color w:val="000000"/>
                <w:sz w:val="24"/>
                <w:szCs w:val="24"/>
                <w:lang w:val="ru-RU"/>
              </w:rPr>
              <w:t>. 1998. Т. 32. № 4. С. 75.</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Ткачук Ю.Б. Биотопическое распределение и численность лесного кота (</w:t>
            </w:r>
            <w:r w:rsidRPr="00332D55">
              <w:rPr>
                <w:rFonts w:ascii="Times New Roman" w:eastAsia="Times New Roman" w:hAnsi="Times New Roman" w:cs="Times New Roman"/>
                <w:i/>
                <w:sz w:val="24"/>
                <w:szCs w:val="24"/>
                <w:lang w:val="ru-RU"/>
              </w:rPr>
              <w:t>Felis silvestris</w:t>
            </w:r>
            <w:r w:rsidRPr="00332D55">
              <w:rPr>
                <w:rFonts w:ascii="Times New Roman" w:eastAsia="Times New Roman" w:hAnsi="Times New Roman" w:cs="Times New Roman"/>
                <w:sz w:val="24"/>
                <w:szCs w:val="24"/>
                <w:lang w:val="ru-RU"/>
              </w:rPr>
              <w:t xml:space="preserve"> Schr.) в бассейне верхнего Днестра. </w:t>
            </w:r>
            <w:r w:rsidRPr="00332D55">
              <w:rPr>
                <w:rFonts w:ascii="Times New Roman" w:eastAsia="Times New Roman" w:hAnsi="Times New Roman" w:cs="Times New Roman"/>
                <w:i/>
                <w:sz w:val="24"/>
                <w:szCs w:val="24"/>
                <w:lang w:val="ru-RU"/>
              </w:rPr>
              <w:t>Сохранение биоразнообразия бассейна Днестра</w:t>
            </w:r>
            <w:r w:rsidRPr="00332D55">
              <w:rPr>
                <w:rFonts w:ascii="Times New Roman" w:eastAsia="Times New Roman" w:hAnsi="Times New Roman" w:cs="Times New Roman"/>
                <w:sz w:val="24"/>
                <w:szCs w:val="24"/>
                <w:lang w:val="ru-RU"/>
              </w:rPr>
              <w:t>: материалы междунар. научн. конф. Кишинёв, 1999. С. 225–226.</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Ткачук Ю.Б. Деякi матерiали до екологiї ведмедя на Буковинi. </w:t>
            </w:r>
            <w:r w:rsidRPr="00332D55">
              <w:rPr>
                <w:rFonts w:ascii="Times New Roman" w:eastAsia="Times New Roman" w:hAnsi="Times New Roman" w:cs="Times New Roman"/>
                <w:i/>
                <w:sz w:val="24"/>
                <w:szCs w:val="24"/>
                <w:lang w:val="ru-RU"/>
              </w:rPr>
              <w:t>Вестник зоологии</w:t>
            </w:r>
            <w:r w:rsidRPr="00332D55">
              <w:rPr>
                <w:rFonts w:ascii="Times New Roman" w:eastAsia="Times New Roman" w:hAnsi="Times New Roman" w:cs="Times New Roman"/>
                <w:color w:val="000000"/>
                <w:sz w:val="24"/>
                <w:szCs w:val="24"/>
                <w:lang w:val="ru-RU"/>
              </w:rPr>
              <w:t xml:space="preserve">. </w:t>
            </w:r>
            <w:r w:rsidRPr="00332D55">
              <w:rPr>
                <w:rFonts w:ascii="Times New Roman" w:eastAsia="Times New Roman" w:hAnsi="Times New Roman" w:cs="Times New Roman"/>
                <w:sz w:val="24"/>
                <w:szCs w:val="24"/>
                <w:lang w:val="ru-RU"/>
              </w:rPr>
              <w:t>2000. Т. 34, № 1–2. С. 74.</w:t>
            </w:r>
          </w:p>
        </w:tc>
      </w:tr>
      <w:tr w:rsidR="000562DF" w:rsidRPr="00332D55" w:rsidTr="000562DF">
        <w:trPr>
          <w:trHeight w:val="819"/>
        </w:trPr>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tabs>
                <w:tab w:val="left" w:pos="993"/>
              </w:tabs>
              <w:ind w:firstLine="0"/>
              <w:rPr>
                <w:color w:val="000000"/>
                <w:lang w:val="ru-RU"/>
              </w:rPr>
            </w:pPr>
            <w:r w:rsidRPr="00332D55">
              <w:rPr>
                <w:rFonts w:ascii="Times New Roman" w:eastAsia="Times New Roman" w:hAnsi="Times New Roman" w:cs="Times New Roman"/>
                <w:color w:val="000000"/>
                <w:sz w:val="24"/>
                <w:szCs w:val="24"/>
                <w:lang w:val="ru-RU"/>
              </w:rPr>
              <w:t>Ткачук Ю.Б. Деякі особливості динаміки чисельності європейської козулі (</w:t>
            </w:r>
            <w:r w:rsidRPr="00332D55">
              <w:rPr>
                <w:rFonts w:ascii="Times New Roman" w:eastAsia="Times New Roman" w:hAnsi="Times New Roman" w:cs="Times New Roman"/>
                <w:i/>
                <w:smallCaps/>
                <w:color w:val="000000"/>
                <w:sz w:val="24"/>
                <w:szCs w:val="24"/>
                <w:lang w:val="ru-RU"/>
              </w:rPr>
              <w:t>C</w:t>
            </w:r>
            <w:r w:rsidRPr="00332D55">
              <w:rPr>
                <w:rFonts w:ascii="Times New Roman" w:eastAsia="Times New Roman" w:hAnsi="Times New Roman" w:cs="Times New Roman"/>
                <w:i/>
                <w:color w:val="000000"/>
                <w:sz w:val="24"/>
                <w:szCs w:val="24"/>
                <w:lang w:val="ru-RU"/>
              </w:rPr>
              <w:t>apreolus capreolus</w:t>
            </w:r>
            <w:r w:rsidRPr="00332D55">
              <w:rPr>
                <w:rFonts w:ascii="Times New Roman" w:eastAsia="Times New Roman" w:hAnsi="Times New Roman" w:cs="Times New Roman"/>
                <w:color w:val="000000"/>
                <w:sz w:val="24"/>
                <w:szCs w:val="24"/>
                <w:lang w:val="ru-RU"/>
              </w:rPr>
              <w:t xml:space="preserve">) в буковинських лісах. </w:t>
            </w:r>
            <w:r w:rsidRPr="00332D55">
              <w:rPr>
                <w:rFonts w:ascii="Times New Roman" w:eastAsia="Times New Roman" w:hAnsi="Times New Roman" w:cs="Times New Roman"/>
                <w:i/>
                <w:color w:val="000000"/>
                <w:sz w:val="24"/>
                <w:szCs w:val="24"/>
                <w:lang w:val="ru-RU"/>
              </w:rPr>
              <w:t>Вісник Луганського педагогічного університету</w:t>
            </w:r>
            <w:r w:rsidRPr="00332D55">
              <w:rPr>
                <w:rFonts w:ascii="Times New Roman" w:eastAsia="Times New Roman" w:hAnsi="Times New Roman" w:cs="Times New Roman"/>
                <w:color w:val="000000"/>
                <w:sz w:val="24"/>
                <w:szCs w:val="24"/>
                <w:lang w:val="ru-RU"/>
              </w:rPr>
              <w:t>. 2002. № 1 (45). С. 217–219.</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Ткачук Ю.Б. Особенности динамики численности благородного оленя в Черновицкой области (Карпаты). </w:t>
            </w:r>
            <w:r w:rsidRPr="00332D55">
              <w:rPr>
                <w:rFonts w:ascii="Times New Roman" w:eastAsia="Times New Roman" w:hAnsi="Times New Roman" w:cs="Times New Roman"/>
                <w:i/>
                <w:sz w:val="24"/>
                <w:szCs w:val="24"/>
                <w:lang w:val="ru-RU"/>
              </w:rPr>
              <w:t>Вестник охотоведения</w:t>
            </w:r>
            <w:r w:rsidRPr="00332D55">
              <w:rPr>
                <w:rFonts w:ascii="Times New Roman" w:eastAsia="Times New Roman" w:hAnsi="Times New Roman" w:cs="Times New Roman"/>
                <w:sz w:val="24"/>
                <w:szCs w:val="24"/>
                <w:lang w:val="ru-RU"/>
              </w:rPr>
              <w:t>. 2006. Т. 3, № 2. С. 156–161.</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Ткачук Ю.Б. Разнообразие хищных млекопитающих в Буковинском Приднестровье и современное состояние их группировок. </w:t>
            </w:r>
            <w:r w:rsidRPr="00332D55">
              <w:rPr>
                <w:rFonts w:ascii="Times New Roman" w:eastAsia="Times New Roman" w:hAnsi="Times New Roman" w:cs="Times New Roman"/>
                <w:i/>
                <w:sz w:val="24"/>
                <w:szCs w:val="24"/>
                <w:lang w:val="ru-RU"/>
              </w:rPr>
              <w:t>Проблемы сохранения биологического разнообразия среднего и нижнего Днестра:</w:t>
            </w:r>
            <w:r w:rsidRPr="00332D55">
              <w:rPr>
                <w:rFonts w:ascii="Times New Roman" w:eastAsia="Times New Roman" w:hAnsi="Times New Roman" w:cs="Times New Roman"/>
                <w:sz w:val="24"/>
                <w:szCs w:val="24"/>
                <w:lang w:val="ru-RU"/>
              </w:rPr>
              <w:t xml:space="preserve"> материалы. междунар. научн. конф. Кишинёв, 1998. С. 159–160.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Ткачук Ю.Б. Смертність копитних у лісах Буковини. </w:t>
            </w:r>
            <w:r w:rsidRPr="00332D55">
              <w:rPr>
                <w:rFonts w:ascii="Times New Roman" w:eastAsia="Times New Roman" w:hAnsi="Times New Roman" w:cs="Times New Roman"/>
                <w:i/>
                <w:sz w:val="24"/>
                <w:szCs w:val="24"/>
                <w:lang w:val="ru-RU"/>
              </w:rPr>
              <w:t>Великі ссавці Карпат</w:t>
            </w:r>
            <w:r w:rsidRPr="00332D55">
              <w:rPr>
                <w:rFonts w:ascii="Times New Roman" w:eastAsia="Times New Roman" w:hAnsi="Times New Roman" w:cs="Times New Roman"/>
                <w:sz w:val="24"/>
                <w:szCs w:val="24"/>
                <w:lang w:val="ru-RU"/>
              </w:rPr>
              <w:t>: матеріали міжнар. екол. конф. Івано–Франківськ, 2000. С. 51–52.</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Ткачук Ю.Б. Смертность рыси в лесах Буковины (Украинские Карпаты). </w:t>
            </w:r>
            <w:r w:rsidRPr="00332D55">
              <w:rPr>
                <w:rFonts w:ascii="Times New Roman" w:eastAsia="Times New Roman" w:hAnsi="Times New Roman" w:cs="Times New Roman"/>
                <w:i/>
                <w:sz w:val="24"/>
                <w:szCs w:val="24"/>
                <w:lang w:val="ru-RU"/>
              </w:rPr>
              <w:t>Териофауна России и сопредельных территорий</w:t>
            </w:r>
            <w:r w:rsidRPr="00332D55">
              <w:rPr>
                <w:rFonts w:ascii="Times New Roman" w:eastAsia="Times New Roman" w:hAnsi="Times New Roman" w:cs="Times New Roman"/>
                <w:sz w:val="24"/>
                <w:szCs w:val="24"/>
                <w:lang w:val="ru-RU"/>
              </w:rPr>
              <w:t>: материалы 8 съезда Териол. об–ва. Москва, 2007. С. 499.</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tabs>
                <w:tab w:val="left" w:pos="993"/>
              </w:tabs>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 xml:space="preserve">Ткачук Ю.Б. Состояние популяций бурого медведя </w:t>
            </w:r>
            <w:r w:rsidRPr="00332D55">
              <w:rPr>
                <w:rFonts w:ascii="Times New Roman" w:eastAsia="Times New Roman" w:hAnsi="Times New Roman" w:cs="Times New Roman"/>
                <w:i/>
                <w:color w:val="000000"/>
                <w:sz w:val="24"/>
                <w:szCs w:val="24"/>
                <w:lang w:val="ru-RU"/>
              </w:rPr>
              <w:t>Ursus arcto</w:t>
            </w:r>
            <w:r w:rsidRPr="00332D55">
              <w:rPr>
                <w:rFonts w:ascii="Times New Roman" w:eastAsia="Times New Roman" w:hAnsi="Times New Roman" w:cs="Times New Roman"/>
                <w:color w:val="000000"/>
                <w:sz w:val="24"/>
                <w:szCs w:val="24"/>
                <w:lang w:val="ru-RU"/>
              </w:rPr>
              <w:t xml:space="preserve">s, рыси </w:t>
            </w:r>
            <w:r w:rsidRPr="00332D55">
              <w:rPr>
                <w:rFonts w:ascii="Times New Roman" w:eastAsia="Times New Roman" w:hAnsi="Times New Roman" w:cs="Times New Roman"/>
                <w:i/>
                <w:color w:val="000000"/>
                <w:sz w:val="24"/>
                <w:szCs w:val="24"/>
                <w:lang w:val="ru-RU"/>
              </w:rPr>
              <w:t>Felis lynx</w:t>
            </w:r>
            <w:r w:rsidRPr="00332D55">
              <w:rPr>
                <w:rFonts w:ascii="Times New Roman" w:eastAsia="Times New Roman" w:hAnsi="Times New Roman" w:cs="Times New Roman"/>
                <w:color w:val="000000"/>
                <w:sz w:val="24"/>
                <w:szCs w:val="24"/>
                <w:lang w:val="ru-RU"/>
              </w:rPr>
              <w:t xml:space="preserve"> и лесного кота </w:t>
            </w:r>
            <w:r w:rsidRPr="00332D55">
              <w:rPr>
                <w:rFonts w:ascii="Times New Roman" w:eastAsia="Times New Roman" w:hAnsi="Times New Roman" w:cs="Times New Roman"/>
                <w:i/>
                <w:color w:val="000000"/>
                <w:sz w:val="24"/>
                <w:szCs w:val="24"/>
                <w:lang w:val="ru-RU"/>
              </w:rPr>
              <w:t>F. silvestris</w:t>
            </w:r>
            <w:r w:rsidRPr="00332D55">
              <w:rPr>
                <w:rFonts w:ascii="Times New Roman" w:eastAsia="Times New Roman" w:hAnsi="Times New Roman" w:cs="Times New Roman"/>
                <w:color w:val="000000"/>
                <w:sz w:val="24"/>
                <w:szCs w:val="24"/>
                <w:lang w:val="ru-RU"/>
              </w:rPr>
              <w:t xml:space="preserve"> в Буковине (Украинские Карпаты). Тезисы докл. 7 съезда Териологыческого об–ва Российской АН. Москва, 2003. С. 354.</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Ткачук Ю.Б., Чистов С.І. Тривалість життя зубрів у буковинських лісах. </w:t>
            </w:r>
            <w:r w:rsidRPr="00332D55">
              <w:rPr>
                <w:rFonts w:ascii="Times New Roman" w:eastAsia="Times New Roman" w:hAnsi="Times New Roman" w:cs="Times New Roman"/>
                <w:i/>
                <w:sz w:val="24"/>
                <w:szCs w:val="24"/>
                <w:lang w:val="ru-RU"/>
              </w:rPr>
              <w:t>Зоологічні дослідження в Україні на межі тисячоліть</w:t>
            </w:r>
            <w:r w:rsidRPr="00332D55">
              <w:rPr>
                <w:rFonts w:ascii="Times New Roman" w:eastAsia="Times New Roman" w:hAnsi="Times New Roman" w:cs="Times New Roman"/>
                <w:sz w:val="24"/>
                <w:szCs w:val="24"/>
                <w:lang w:val="ru-RU"/>
              </w:rPr>
              <w:t>: тези доп. Всеукр. зоол. конф. Кривий Ріг, 2001. С. 150–151.</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Токарюк А.І., Чорней І.І., Буджак В.В., Дідух Я.П., Протопопова В.В., Шевера М.В., Кучер О.О., Зав’ялова Л.В. Трансформери рослинного покриву Прут-Дністерського межиріччя. </w:t>
            </w:r>
            <w:r w:rsidRPr="00332D55">
              <w:rPr>
                <w:rFonts w:ascii="Times New Roman" w:eastAsia="Times New Roman" w:hAnsi="Times New Roman" w:cs="Times New Roman"/>
                <w:i/>
                <w:sz w:val="24"/>
                <w:szCs w:val="24"/>
                <w:lang w:val="ru-RU"/>
              </w:rPr>
              <w:t>Синантропізація рослинного покриву України</w:t>
            </w:r>
            <w:r w:rsidRPr="00332D55">
              <w:rPr>
                <w:rFonts w:ascii="Times New Roman" w:eastAsia="Times New Roman" w:hAnsi="Times New Roman" w:cs="Times New Roman"/>
                <w:sz w:val="24"/>
                <w:szCs w:val="24"/>
                <w:lang w:val="ru-RU"/>
              </w:rPr>
              <w:t>: матеріали ІІІ Всеукр. наук. конф., м. Київ, 26–27 вересня 2019 р. Київ, 2019. С.164–169.</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Турянiн I.I. Про коливання чисельності ссавців у Карпатах. </w:t>
            </w:r>
            <w:r w:rsidRPr="00332D55">
              <w:rPr>
                <w:rFonts w:ascii="Times New Roman" w:eastAsia="Times New Roman" w:hAnsi="Times New Roman" w:cs="Times New Roman"/>
                <w:i/>
                <w:sz w:val="24"/>
                <w:szCs w:val="24"/>
                <w:lang w:val="ru-RU"/>
              </w:rPr>
              <w:t xml:space="preserve">Про охорону природи Карпат. </w:t>
            </w:r>
            <w:r w:rsidRPr="00332D55">
              <w:rPr>
                <w:rFonts w:ascii="Times New Roman" w:eastAsia="Times New Roman" w:hAnsi="Times New Roman" w:cs="Times New Roman"/>
                <w:sz w:val="24"/>
                <w:szCs w:val="24"/>
                <w:lang w:val="ru-RU"/>
              </w:rPr>
              <w:t>1973. С.183–191.</w:t>
            </w:r>
          </w:p>
        </w:tc>
      </w:tr>
      <w:tr w:rsidR="000562DF" w:rsidRPr="00332D55" w:rsidTr="000562DF">
        <w:tc>
          <w:tcPr>
            <w:tcW w:w="745" w:type="dxa"/>
            <w:shd w:val="clear" w:color="auto" w:fill="auto"/>
          </w:tcPr>
          <w:p w:rsidR="000562DF" w:rsidRPr="00332D55" w:rsidRDefault="000562DF" w:rsidP="00A41207">
            <w:pPr>
              <w:numPr>
                <w:ilvl w:val="0"/>
                <w:numId w:val="5"/>
              </w:numPr>
              <w:pBdr>
                <w:top w:val="nil"/>
                <w:left w:val="nil"/>
                <w:bottom w:val="nil"/>
                <w:right w:val="nil"/>
                <w:between w:val="nil"/>
              </w:pBdr>
              <w:ind w:left="0" w:firstLine="0"/>
              <w:rPr>
                <w:rFonts w:ascii="Times New Roman" w:eastAsia="Times New Roman" w:hAnsi="Times New Roman" w:cs="Times New Roman"/>
                <w:color w:val="000000"/>
                <w:sz w:val="24"/>
                <w:szCs w:val="24"/>
                <w:lang w:val="ru-RU"/>
              </w:rPr>
            </w:pPr>
          </w:p>
        </w:tc>
        <w:tc>
          <w:tcPr>
            <w:tcW w:w="9296" w:type="dxa"/>
            <w:shd w:val="clear" w:color="auto" w:fill="auto"/>
          </w:tcPr>
          <w:p w:rsidR="000562DF" w:rsidRPr="00332D55" w:rsidRDefault="000562DF" w:rsidP="000562DF">
            <w:pPr>
              <w:tabs>
                <w:tab w:val="left" w:pos="993"/>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Турянин И.И. Кошачьи Карпат. </w:t>
            </w:r>
            <w:r w:rsidRPr="00332D55">
              <w:rPr>
                <w:rFonts w:ascii="Times New Roman" w:eastAsia="Times New Roman" w:hAnsi="Times New Roman" w:cs="Times New Roman"/>
                <w:i/>
                <w:sz w:val="24"/>
                <w:szCs w:val="24"/>
                <w:lang w:val="ru-RU"/>
              </w:rPr>
              <w:t xml:space="preserve">Изученение териофауны Украины, её рациональное использование и охрана </w:t>
            </w:r>
            <w:r w:rsidRPr="00332D55">
              <w:rPr>
                <w:rFonts w:ascii="Times New Roman" w:eastAsia="Times New Roman" w:hAnsi="Times New Roman" w:cs="Times New Roman"/>
                <w:sz w:val="24"/>
                <w:szCs w:val="24"/>
                <w:lang w:val="ru-RU"/>
              </w:rPr>
              <w:t>/ под ред. В.А. Топачевского. Киев, 1988. С. 19–34.</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Турянин И.И. Звери Советских Карпат, их хозяйственное и зоопаразитологическое </w:t>
            </w:r>
            <w:r w:rsidRPr="00332D55">
              <w:rPr>
                <w:rFonts w:ascii="Times New Roman" w:eastAsia="Times New Roman" w:hAnsi="Times New Roman" w:cs="Times New Roman"/>
                <w:sz w:val="24"/>
                <w:szCs w:val="24"/>
                <w:lang w:val="ru-RU"/>
              </w:rPr>
              <w:lastRenderedPageBreak/>
              <w:t>значение. Автореф. дис. д-ра биол. наук. Киев, 1972. 40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Турянин И.И. Кошачьи Украинских Карпат. </w:t>
            </w:r>
            <w:r w:rsidRPr="00332D55">
              <w:rPr>
                <w:rFonts w:ascii="Times New Roman" w:eastAsia="Times New Roman" w:hAnsi="Times New Roman" w:cs="Times New Roman"/>
                <w:i/>
                <w:sz w:val="24"/>
                <w:szCs w:val="24"/>
                <w:lang w:val="ru-RU"/>
              </w:rPr>
              <w:t>Вопросы охраны и рацион. использования растительного и животного мира Украинских Карпат</w:t>
            </w:r>
            <w:r w:rsidRPr="00332D55">
              <w:rPr>
                <w:rFonts w:ascii="Times New Roman" w:eastAsia="Times New Roman" w:hAnsi="Times New Roman" w:cs="Times New Roman"/>
                <w:sz w:val="24"/>
                <w:szCs w:val="24"/>
                <w:lang w:val="ru-RU"/>
              </w:rPr>
              <w:t>: сб. науч. трудов. Ужгород, 1988 а. С. 126–131.</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Турянин И.И. Пути регуляции численности оленьих в Украинских Карпатах. </w:t>
            </w:r>
            <w:r w:rsidRPr="00332D55">
              <w:rPr>
                <w:rFonts w:ascii="Times New Roman" w:eastAsia="Times New Roman" w:hAnsi="Times New Roman" w:cs="Times New Roman"/>
                <w:i/>
                <w:sz w:val="24"/>
                <w:szCs w:val="24"/>
                <w:lang w:val="ru-RU"/>
              </w:rPr>
              <w:t>Копытные фауны СССР</w:t>
            </w:r>
            <w:r w:rsidRPr="00332D55">
              <w:rPr>
                <w:rFonts w:ascii="Times New Roman" w:eastAsia="Times New Roman" w:hAnsi="Times New Roman" w:cs="Times New Roman"/>
                <w:sz w:val="24"/>
                <w:szCs w:val="24"/>
                <w:lang w:val="ru-RU"/>
              </w:rPr>
              <w:t>: тезисы докл. Всесоюз. науч. совещ. Москва, 1980. С. 110–111.</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Турянин И.И. Редкие млекопитающие Карпат и их охрана. </w:t>
            </w:r>
            <w:r w:rsidRPr="00332D55">
              <w:rPr>
                <w:rFonts w:ascii="Times New Roman" w:eastAsia="Times New Roman" w:hAnsi="Times New Roman" w:cs="Times New Roman"/>
                <w:i/>
                <w:sz w:val="24"/>
                <w:szCs w:val="24"/>
                <w:lang w:val="ru-RU"/>
              </w:rPr>
              <w:t>Редкие виды млекопитающих СССР и их охрана</w:t>
            </w:r>
            <w:r w:rsidRPr="00332D55">
              <w:rPr>
                <w:rFonts w:ascii="Times New Roman" w:eastAsia="Times New Roman" w:hAnsi="Times New Roman" w:cs="Times New Roman"/>
                <w:sz w:val="24"/>
                <w:szCs w:val="24"/>
                <w:lang w:val="ru-RU"/>
              </w:rPr>
              <w:t>: материалы 3 Всесоюз. науч. совещ. Москва, 1983. С. 30–31.</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s>
              <w:ind w:firstLine="0"/>
              <w:rPr>
                <w:lang w:val="ru-RU"/>
              </w:rPr>
            </w:pPr>
            <w:r w:rsidRPr="00332D55">
              <w:rPr>
                <w:rFonts w:ascii="Times New Roman" w:eastAsia="Times New Roman" w:hAnsi="Times New Roman" w:cs="Times New Roman"/>
                <w:sz w:val="24"/>
                <w:szCs w:val="24"/>
                <w:lang w:val="ru-RU"/>
              </w:rPr>
              <w:t xml:space="preserve">Турянин І.І. До екології лісового кота в Українських Карпатах. </w:t>
            </w:r>
            <w:r w:rsidRPr="00332D55">
              <w:rPr>
                <w:rFonts w:ascii="Times New Roman" w:eastAsia="Times New Roman" w:hAnsi="Times New Roman" w:cs="Times New Roman"/>
                <w:i/>
                <w:sz w:val="24"/>
                <w:szCs w:val="24"/>
                <w:lang w:val="ru-RU"/>
              </w:rPr>
              <w:t>Про охорону природи Карпат</w:t>
            </w:r>
            <w:r w:rsidRPr="00332D55">
              <w:rPr>
                <w:rFonts w:ascii="Times New Roman" w:eastAsia="Times New Roman" w:hAnsi="Times New Roman" w:cs="Times New Roman"/>
                <w:sz w:val="24"/>
                <w:szCs w:val="24"/>
                <w:lang w:val="ru-RU"/>
              </w:rPr>
              <w:t>. Ужгород, 1973. С. 191–195.</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540"/>
                <w:tab w:val="left" w:pos="108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Угода про збереження кажанів в Європі. Київ : Вид-во Мінекобезпеки України, 1999. 19</w:t>
            </w:r>
            <w:r>
              <w:rPr>
                <w:rFonts w:ascii="Times New Roman" w:eastAsia="Times New Roman" w:hAnsi="Times New Roman" w:cs="Times New Roman"/>
                <w:sz w:val="24"/>
                <w:szCs w:val="24"/>
                <w:lang w:val="ru-RU"/>
              </w:rPr>
              <w:t> </w:t>
            </w:r>
            <w:r w:rsidRPr="00332D55">
              <w:rPr>
                <w:rFonts w:ascii="Times New Roman" w:eastAsia="Times New Roman" w:hAnsi="Times New Roman" w:cs="Times New Roman"/>
                <w:sz w:val="24"/>
                <w:szCs w:val="24"/>
                <w:lang w:val="ru-RU"/>
              </w:rPr>
              <w:t>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Удра І.Х. Біогеографічне районування території України. Украънський географічний журнал. 1997. № 4. С. 28–34.</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0"/>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Фауна України: охоронні категорії / ред. О. Годлевська, Г. Фесенко. Київ, 2010. 80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Фесенко Г.В. Вітчизняна номенклатура птахів світу. Кривий Ріг : Видавець ФОП Чернявський Д.О. («Діонат»), 2018. 580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Фіцайло Т.В. Екологічна диференціація чагарникової рослинності Подільсько-Бессарабського Придністров'я. </w:t>
            </w:r>
            <w:r w:rsidRPr="00332D55">
              <w:rPr>
                <w:rFonts w:ascii="Times New Roman" w:eastAsia="Times New Roman" w:hAnsi="Times New Roman" w:cs="Times New Roman"/>
                <w:i/>
                <w:sz w:val="24"/>
                <w:szCs w:val="24"/>
                <w:lang w:val="ru-RU"/>
              </w:rPr>
              <w:t>Наукові засади природоохоронного менеджменту екосистем Каньйонового Придністров'я</w:t>
            </w:r>
            <w:r w:rsidRPr="00332D55">
              <w:rPr>
                <w:rFonts w:ascii="Times New Roman" w:eastAsia="Times New Roman" w:hAnsi="Times New Roman" w:cs="Times New Roman"/>
                <w:sz w:val="24"/>
                <w:szCs w:val="24"/>
                <w:lang w:val="ru-RU"/>
              </w:rPr>
              <w:t>: матеріали І міжнар. наук.-практ. конф., присвяченої сторіччю ботанічних досліджень у регіоні, м. Заліщики, 11–12 вересня 2014 р. Льві</w:t>
            </w:r>
            <w:r>
              <w:rPr>
                <w:rFonts w:ascii="Times New Roman" w:eastAsia="Times New Roman" w:hAnsi="Times New Roman" w:cs="Times New Roman"/>
                <w:sz w:val="24"/>
                <w:szCs w:val="24"/>
                <w:lang w:val="ru-RU"/>
              </w:rPr>
              <w:t>в: Ліга-Преc, 2014. С. 204–209.</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Фіцайло Т.В. Чагарникова рослинність Подільсько-Бессарабського Придністров'я. </w:t>
            </w:r>
            <w:r w:rsidRPr="00332D55">
              <w:rPr>
                <w:rFonts w:ascii="Times New Roman" w:eastAsia="Times New Roman" w:hAnsi="Times New Roman" w:cs="Times New Roman"/>
                <w:i/>
                <w:sz w:val="24"/>
                <w:szCs w:val="24"/>
                <w:lang w:val="ru-RU"/>
              </w:rPr>
              <w:t>Вісник Львівського університету</w:t>
            </w:r>
            <w:r w:rsidRPr="00332D55">
              <w:rPr>
                <w:rFonts w:ascii="Times New Roman" w:eastAsia="Times New Roman" w:hAnsi="Times New Roman" w:cs="Times New Roman"/>
                <w:sz w:val="24"/>
                <w:szCs w:val="24"/>
                <w:lang w:val="ru-RU"/>
              </w:rPr>
              <w:t>. 2016. 71. С. 72–84.</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Хоєцький П.Б. Мисливські тварини Буковини. </w:t>
            </w:r>
            <w:r w:rsidRPr="00332D55">
              <w:rPr>
                <w:rFonts w:ascii="Times New Roman" w:eastAsia="Times New Roman" w:hAnsi="Times New Roman" w:cs="Times New Roman"/>
                <w:i/>
                <w:sz w:val="24"/>
                <w:szCs w:val="24"/>
                <w:lang w:val="ru-RU"/>
              </w:rPr>
              <w:t>Проблеми вивчення й охорони тваринного світу в природних і антропогенних екосистемах</w:t>
            </w:r>
            <w:r w:rsidRPr="00332D55">
              <w:rPr>
                <w:rFonts w:ascii="Times New Roman" w:eastAsia="Times New Roman" w:hAnsi="Times New Roman" w:cs="Times New Roman"/>
                <w:sz w:val="24"/>
                <w:szCs w:val="24"/>
                <w:lang w:val="ru-RU"/>
              </w:rPr>
              <w:t>: матеріали міжнар. наук. конф. Чернівці, 2010. С. 212–216.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Худий О.І. Зміни в іхтіофауні різних ділянок Дністра під впливом антропогенних чинників. </w:t>
            </w:r>
            <w:r w:rsidRPr="00332D55">
              <w:rPr>
                <w:rFonts w:ascii="Times New Roman" w:eastAsia="Times New Roman" w:hAnsi="Times New Roman" w:cs="Times New Roman"/>
                <w:i/>
                <w:sz w:val="24"/>
                <w:szCs w:val="24"/>
                <w:lang w:val="ru-RU"/>
              </w:rPr>
              <w:t>Гидробиологический журнал</w:t>
            </w:r>
            <w:r>
              <w:rPr>
                <w:rFonts w:ascii="Times New Roman" w:eastAsia="Times New Roman" w:hAnsi="Times New Roman" w:cs="Times New Roman"/>
                <w:sz w:val="24"/>
                <w:szCs w:val="24"/>
                <w:lang w:val="ru-RU"/>
              </w:rPr>
              <w:t>. 2002. Т. 38, № 6. С. 33–39.</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Цись П.М. Геоморфологія УРСР. Львів : Видавництво Львівського університету, 1962. 224 с.</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Червона книга Івано-Франківської області. Тваринний світ / голова ред. колегії А.Д. Пліхтяк; наук. ред. І.В. Скільський, В.В. Бучко. Чернівці : Друк Арт, 2019. 448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Червона книга України. Рослинний світ / за ред. Я.П. Дідуха. Київ :</w:t>
            </w:r>
            <w:r>
              <w:rPr>
                <w:rFonts w:ascii="Times New Roman" w:eastAsia="Times New Roman" w:hAnsi="Times New Roman" w:cs="Times New Roman"/>
                <w:sz w:val="24"/>
                <w:szCs w:val="24"/>
                <w:lang w:val="ru-RU"/>
              </w:rPr>
              <w:t xml:space="preserve"> Глобалконсалтинг, 2009. 900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142"/>
                <w:tab w:val="left" w:pos="540"/>
                <w:tab w:val="left" w:pos="1080"/>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Червона Книга України. Тваринний свiт / за ред. І.А. Акімова. Київ : Глобалконсалтинг, 2009. 624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540"/>
                <w:tab w:val="left" w:pos="1080"/>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Червона Книга України. Тваринний свiт / за ред. М.М. Щербака. Київ : Українська енциклопедія, 1994. 460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Чисельність наявного населення України станом на 1 січня 2022 року. Державна служба статистики України. Київ, 2022. 82 с.</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Чорней И.И., Буджак В.В., Токарюк А.И., Дидух Я.П., Протопопова В.В., Шевера М.В., Кучер О.А., Завьялова Л.В. Инвазионные виды Прут-Днестровья (Украина) в Биотопах NATURA 2000. </w:t>
            </w:r>
            <w:r w:rsidRPr="00332D55">
              <w:rPr>
                <w:rFonts w:ascii="Times New Roman" w:eastAsia="Times New Roman" w:hAnsi="Times New Roman" w:cs="Times New Roman"/>
                <w:i/>
                <w:sz w:val="24"/>
                <w:szCs w:val="24"/>
                <w:lang w:val="ru-RU"/>
              </w:rPr>
              <w:t>Флора и растительность в меняющемся мире: проблемы изучения, сохранения и рационального использования</w:t>
            </w:r>
            <w:r w:rsidRPr="00332D55">
              <w:rPr>
                <w:rFonts w:ascii="Times New Roman" w:eastAsia="Times New Roman" w:hAnsi="Times New Roman" w:cs="Times New Roman"/>
                <w:sz w:val="24"/>
                <w:szCs w:val="24"/>
                <w:lang w:val="ru-RU"/>
              </w:rPr>
              <w:t>: материалы междунар. научн. конф., г.</w:t>
            </w:r>
            <w:r>
              <w:rPr>
                <w:rFonts w:ascii="Times New Roman" w:eastAsia="Times New Roman" w:hAnsi="Times New Roman" w:cs="Times New Roman"/>
                <w:sz w:val="24"/>
                <w:szCs w:val="24"/>
                <w:lang w:val="ru-RU"/>
              </w:rPr>
              <w:t> </w:t>
            </w:r>
            <w:r w:rsidRPr="00332D55">
              <w:rPr>
                <w:rFonts w:ascii="Times New Roman" w:eastAsia="Times New Roman" w:hAnsi="Times New Roman" w:cs="Times New Roman"/>
                <w:sz w:val="24"/>
                <w:szCs w:val="24"/>
                <w:lang w:val="ru-RU"/>
              </w:rPr>
              <w:t>Минск–Домжерицы, 24–27 сентября 2019 г. Минск : Колорград, 2019. С. 268–273.</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0"/>
              <w:rPr>
                <w:lang w:val="ru-RU"/>
              </w:rPr>
            </w:pPr>
            <w:r w:rsidRPr="00332D55">
              <w:rPr>
                <w:rFonts w:ascii="Times New Roman" w:eastAsia="Times New Roman" w:hAnsi="Times New Roman" w:cs="Times New Roman"/>
                <w:sz w:val="24"/>
                <w:szCs w:val="24"/>
                <w:lang w:val="ru-RU"/>
              </w:rPr>
              <w:t xml:space="preserve">Шарлемань М.В. Про дикого кота на Україні. </w:t>
            </w:r>
            <w:r w:rsidRPr="00332D55">
              <w:rPr>
                <w:rFonts w:ascii="Times New Roman" w:eastAsia="Times New Roman" w:hAnsi="Times New Roman" w:cs="Times New Roman"/>
                <w:i/>
                <w:sz w:val="24"/>
                <w:szCs w:val="24"/>
                <w:lang w:val="ru-RU"/>
              </w:rPr>
              <w:t>Український мисливець та рибалка.</w:t>
            </w:r>
            <w:r w:rsidRPr="00332D55">
              <w:rPr>
                <w:rFonts w:ascii="Times New Roman" w:eastAsia="Times New Roman" w:hAnsi="Times New Roman" w:cs="Times New Roman"/>
                <w:sz w:val="24"/>
                <w:szCs w:val="24"/>
                <w:lang w:val="ru-RU"/>
              </w:rPr>
              <w:t xml:space="preserve"> 1928. № 7–8. С. 35–36.</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Шарлемань М. Звірі України: коpоткий поpадник до визначання, зібpання і спостеpігання ссавців (Mammalia) Укpаїни. Київ : Всеукр. Кооперат. Видав. Союз, 1920. 83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993"/>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Шарлемань М. Зоогеографiя УСРР. Київ : Вид-во АН УСРР, 1937. 234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Шевцова Л.В. Гидробиологические исследования Днестра: итоги, проблемы, пути их решения. </w:t>
            </w:r>
            <w:r w:rsidRPr="00332D55">
              <w:rPr>
                <w:rFonts w:ascii="Times New Roman" w:eastAsia="Times New Roman" w:hAnsi="Times New Roman" w:cs="Times New Roman"/>
                <w:i/>
                <w:sz w:val="24"/>
                <w:szCs w:val="24"/>
                <w:lang w:val="ru-RU"/>
              </w:rPr>
              <w:t>Гидробиологический журнал</w:t>
            </w:r>
            <w:r w:rsidRPr="00332D55">
              <w:rPr>
                <w:rFonts w:ascii="Times New Roman" w:eastAsia="Times New Roman" w:hAnsi="Times New Roman" w:cs="Times New Roman"/>
                <w:sz w:val="24"/>
                <w:szCs w:val="24"/>
                <w:lang w:val="ru-RU"/>
              </w:rPr>
              <w:t>. 1998. Т.34, № 6. С. 35–44.</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993"/>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Шевченко Л.С., Песков В.Н. Дикая лесная кошка, </w:t>
            </w:r>
            <w:r w:rsidRPr="00332D55">
              <w:rPr>
                <w:rFonts w:ascii="Times New Roman" w:eastAsia="Times New Roman" w:hAnsi="Times New Roman" w:cs="Times New Roman"/>
                <w:i/>
                <w:sz w:val="24"/>
                <w:szCs w:val="24"/>
                <w:lang w:val="ru-RU"/>
              </w:rPr>
              <w:t xml:space="preserve">Felis silvestris </w:t>
            </w:r>
            <w:r w:rsidRPr="00332D55">
              <w:rPr>
                <w:rFonts w:ascii="Times New Roman" w:eastAsia="Times New Roman" w:hAnsi="Times New Roman" w:cs="Times New Roman"/>
                <w:sz w:val="24"/>
                <w:szCs w:val="24"/>
                <w:lang w:val="ru-RU"/>
              </w:rPr>
              <w:t xml:space="preserve">Schreber, 1977 (Felidae, Carnivora, Mammalia), в Украине (распространение, структура популяции и новые находки). </w:t>
            </w:r>
            <w:r w:rsidRPr="00332D55">
              <w:rPr>
                <w:rFonts w:ascii="Times New Roman" w:eastAsia="Times New Roman" w:hAnsi="Times New Roman" w:cs="Times New Roman"/>
                <w:i/>
                <w:sz w:val="24"/>
                <w:szCs w:val="24"/>
                <w:lang w:val="ru-RU"/>
              </w:rPr>
              <w:t>Вісник Національного науково-природничого музею.</w:t>
            </w:r>
            <w:r w:rsidRPr="00332D55">
              <w:rPr>
                <w:rFonts w:ascii="Times New Roman" w:eastAsia="Times New Roman" w:hAnsi="Times New Roman" w:cs="Times New Roman"/>
                <w:sz w:val="24"/>
                <w:szCs w:val="24"/>
                <w:lang w:val="ru-RU"/>
              </w:rPr>
              <w:t xml:space="preserve"> 2008–2009. № 6–7. С.</w:t>
            </w:r>
            <w:r>
              <w:t> </w:t>
            </w:r>
            <w:r w:rsidRPr="00332D55">
              <w:rPr>
                <w:rFonts w:ascii="Times New Roman" w:eastAsia="Times New Roman" w:hAnsi="Times New Roman" w:cs="Times New Roman"/>
                <w:sz w:val="24"/>
                <w:szCs w:val="24"/>
                <w:lang w:val="ru-RU"/>
              </w:rPr>
              <w:t>135–157.</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0"/>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Шеляг-Сосонко Ю.Р., Байрова Р.С. Нарис рослинності Подільського Покуття. </w:t>
            </w:r>
            <w:r w:rsidRPr="00332D55">
              <w:rPr>
                <w:rFonts w:ascii="Times New Roman" w:eastAsia="Times New Roman" w:hAnsi="Times New Roman" w:cs="Times New Roman"/>
                <w:i/>
                <w:sz w:val="24"/>
                <w:szCs w:val="24"/>
                <w:lang w:val="ru-RU"/>
              </w:rPr>
              <w:t>Український ботанічний журнал</w:t>
            </w:r>
            <w:r w:rsidRPr="00332D55">
              <w:rPr>
                <w:rFonts w:ascii="Times New Roman" w:eastAsia="Times New Roman" w:hAnsi="Times New Roman" w:cs="Times New Roman"/>
                <w:sz w:val="24"/>
                <w:szCs w:val="24"/>
                <w:lang w:val="ru-RU"/>
              </w:rPr>
              <w:t>. 1965. Т. 22, №5. С. 67-74.</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Шнаревич И.Д. Млекопитающие Советской Буковины. </w:t>
            </w:r>
            <w:r w:rsidRPr="00332D55">
              <w:rPr>
                <w:rFonts w:ascii="Times New Roman" w:eastAsia="Times New Roman" w:hAnsi="Times New Roman" w:cs="Times New Roman"/>
                <w:i/>
                <w:sz w:val="24"/>
                <w:szCs w:val="24"/>
                <w:lang w:val="ru-RU"/>
              </w:rPr>
              <w:t>Животный мир Советской Буковины</w:t>
            </w:r>
            <w:r w:rsidRPr="00332D55">
              <w:rPr>
                <w:rFonts w:ascii="Times New Roman" w:eastAsia="Times New Roman" w:hAnsi="Times New Roman" w:cs="Times New Roman"/>
                <w:sz w:val="24"/>
                <w:szCs w:val="24"/>
                <w:lang w:val="ru-RU"/>
              </w:rPr>
              <w:t>. Черновцы: Изд-во ЧГУ, 1959. С. 5</w:t>
            </w:r>
            <w:r w:rsidRPr="00332D55">
              <w:rPr>
                <w:rFonts w:ascii="Times New Roman" w:eastAsia="Times New Roman" w:hAnsi="Times New Roman" w:cs="Times New Roman"/>
                <w:color w:val="000000"/>
                <w:sz w:val="24"/>
                <w:szCs w:val="24"/>
                <w:lang w:val="ru-RU"/>
              </w:rPr>
              <w:t>–</w:t>
            </w:r>
            <w:r w:rsidRPr="00332D55">
              <w:rPr>
                <w:rFonts w:ascii="Times New Roman" w:eastAsia="Times New Roman" w:hAnsi="Times New Roman" w:cs="Times New Roman"/>
                <w:sz w:val="24"/>
                <w:szCs w:val="24"/>
                <w:lang w:val="ru-RU"/>
              </w:rPr>
              <w:t xml:space="preserve">65. </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142"/>
                <w:tab w:val="left" w:pos="540"/>
                <w:tab w:val="left" w:pos="1080"/>
                <w:tab w:val="left" w:pos="1418"/>
              </w:tabs>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color w:val="000000"/>
                <w:sz w:val="24"/>
                <w:szCs w:val="24"/>
                <w:lang w:val="ru-RU"/>
              </w:rPr>
              <w:t xml:space="preserve">Щербак Н.Н. Зоогеографическое деление Украинской ССР. </w:t>
            </w:r>
            <w:r w:rsidRPr="00332D55">
              <w:rPr>
                <w:rFonts w:ascii="Times New Roman" w:eastAsia="Times New Roman" w:hAnsi="Times New Roman" w:cs="Times New Roman"/>
                <w:i/>
                <w:color w:val="000000"/>
                <w:sz w:val="24"/>
                <w:szCs w:val="24"/>
                <w:lang w:val="ru-RU"/>
              </w:rPr>
              <w:t>Вестник зоологии</w:t>
            </w:r>
            <w:r w:rsidRPr="00332D55">
              <w:rPr>
                <w:rFonts w:ascii="Times New Roman" w:eastAsia="Times New Roman" w:hAnsi="Times New Roman" w:cs="Times New Roman"/>
                <w:color w:val="000000"/>
                <w:sz w:val="24"/>
                <w:szCs w:val="24"/>
                <w:lang w:val="ru-RU"/>
              </w:rPr>
              <w:t>. 1988. №</w:t>
            </w:r>
            <w:r>
              <w:rPr>
                <w:rFonts w:ascii="Times New Roman" w:eastAsia="Times New Roman" w:hAnsi="Times New Roman" w:cs="Times New Roman"/>
                <w:color w:val="000000"/>
                <w:sz w:val="24"/>
                <w:szCs w:val="24"/>
                <w:lang w:val="ru-RU"/>
              </w:rPr>
              <w:t> </w:t>
            </w:r>
            <w:r w:rsidRPr="00332D55">
              <w:rPr>
                <w:rFonts w:ascii="Times New Roman" w:eastAsia="Times New Roman" w:hAnsi="Times New Roman" w:cs="Times New Roman"/>
                <w:color w:val="000000"/>
                <w:sz w:val="24"/>
                <w:szCs w:val="24"/>
                <w:lang w:val="ru-RU"/>
              </w:rPr>
              <w:t>3. С. 22–31.</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142"/>
                <w:tab w:val="left" w:pos="540"/>
                <w:tab w:val="left" w:pos="1080"/>
                <w:tab w:val="left" w:pos="1418"/>
              </w:tabs>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sz w:val="24"/>
                <w:szCs w:val="24"/>
                <w:lang w:val="ru-RU"/>
              </w:rPr>
              <w:t>Экологическое состояние реки Днестр / Л.В. Шевцова и др. Киев : Ред. «Гидробиологического журнала», 1998. 148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shd w:val="clear" w:color="auto" w:fill="FFFFFF"/>
              <w:ind w:firstLine="0"/>
              <w:rPr>
                <w:rFonts w:ascii="Times New Roman" w:eastAsia="Times New Roman" w:hAnsi="Times New Roman" w:cs="Times New Roman"/>
                <w:color w:val="000000"/>
                <w:sz w:val="24"/>
                <w:szCs w:val="24"/>
                <w:lang w:val="ru-RU"/>
              </w:rPr>
            </w:pPr>
            <w:r w:rsidRPr="00332D55">
              <w:rPr>
                <w:rFonts w:ascii="Times New Roman" w:eastAsia="Times New Roman" w:hAnsi="Times New Roman" w:cs="Times New Roman"/>
                <w:color w:val="000000"/>
                <w:sz w:val="24"/>
                <w:szCs w:val="24"/>
                <w:lang w:val="ru-RU"/>
              </w:rPr>
              <w:t>Ющенко Ю.С. Геогідроморфологічні закономірності розвитку русел. Чернівці : Рута, 2005. 320 с.</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highlight w:val="white"/>
                <w:lang w:val="ru-RU"/>
              </w:rPr>
              <w:t xml:space="preserve">Ющенко Ю.С. Загальна закономірність самоформування алювіальних русел. </w:t>
            </w:r>
            <w:r w:rsidRPr="00332D55">
              <w:rPr>
                <w:rFonts w:ascii="Times New Roman" w:eastAsia="Times New Roman" w:hAnsi="Times New Roman" w:cs="Times New Roman"/>
                <w:i/>
                <w:sz w:val="24"/>
                <w:szCs w:val="24"/>
                <w:highlight w:val="white"/>
                <w:lang w:val="ru-RU"/>
              </w:rPr>
              <w:t>Наукові записки Тернопільського державного педагогічного університету ім. В. Гнатюка.</w:t>
            </w:r>
            <w:r w:rsidRPr="00332D55">
              <w:rPr>
                <w:rFonts w:ascii="Times New Roman" w:eastAsia="Times New Roman" w:hAnsi="Times New Roman" w:cs="Times New Roman"/>
                <w:sz w:val="24"/>
                <w:szCs w:val="24"/>
                <w:highlight w:val="white"/>
                <w:lang w:val="ru-RU"/>
              </w:rPr>
              <w:t xml:space="preserve"> 2004. № 3 (7). С. 31</w:t>
            </w:r>
            <w:r w:rsidRPr="00332D55">
              <w:rPr>
                <w:rFonts w:ascii="Times New Roman" w:eastAsia="Times New Roman" w:hAnsi="Times New Roman" w:cs="Times New Roman"/>
                <w:sz w:val="24"/>
                <w:szCs w:val="24"/>
                <w:lang w:val="ru-RU"/>
              </w:rPr>
              <w:t>–</w:t>
            </w:r>
            <w:r w:rsidRPr="00332D55">
              <w:rPr>
                <w:rFonts w:ascii="Times New Roman" w:eastAsia="Times New Roman" w:hAnsi="Times New Roman" w:cs="Times New Roman"/>
                <w:sz w:val="24"/>
                <w:szCs w:val="24"/>
                <w:highlight w:val="white"/>
                <w:lang w:val="ru-RU"/>
              </w:rPr>
              <w:t>36.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rPr>
                <w:lang w:val="ru-RU"/>
              </w:rPr>
            </w:pPr>
            <w:r w:rsidRPr="00332D55">
              <w:rPr>
                <w:rFonts w:ascii="Times New Roman" w:eastAsia="Times New Roman" w:hAnsi="Times New Roman" w:cs="Times New Roman"/>
                <w:sz w:val="24"/>
                <w:szCs w:val="24"/>
                <w:lang w:val="en-US"/>
              </w:rPr>
              <w:t xml:space="preserve">Atlas of amphibians and reptiles in Europe. </w:t>
            </w:r>
            <w:r w:rsidRPr="00332D55">
              <w:rPr>
                <w:rFonts w:ascii="Times New Roman" w:eastAsia="Times New Roman" w:hAnsi="Times New Roman" w:cs="Times New Roman"/>
                <w:sz w:val="24"/>
                <w:szCs w:val="24"/>
                <w:lang w:val="ru-RU"/>
              </w:rPr>
              <w:t xml:space="preserve">Режим доступу: </w:t>
            </w:r>
            <w:hyperlink r:id="rId30">
              <w:r w:rsidRPr="00332D55">
                <w:rPr>
                  <w:rFonts w:ascii="Times New Roman" w:eastAsia="Times New Roman" w:hAnsi="Times New Roman" w:cs="Times New Roman"/>
                  <w:sz w:val="24"/>
                  <w:szCs w:val="24"/>
                  <w:lang w:val="ru-RU"/>
                </w:rPr>
                <w:t>http://www.seh-herpetology.org/atlas/atlas.htm</w:t>
              </w:r>
            </w:hyperlink>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33"/>
              <w:rPr>
                <w:lang w:val="ru-RU"/>
              </w:rPr>
            </w:pPr>
            <w:r w:rsidRPr="00332D55">
              <w:rPr>
                <w:rFonts w:ascii="Times New Roman" w:eastAsia="Times New Roman" w:hAnsi="Times New Roman" w:cs="Times New Roman"/>
                <w:sz w:val="24"/>
                <w:szCs w:val="24"/>
                <w:lang w:val="en-US"/>
              </w:rPr>
              <w:t xml:space="preserve">Botezat E. Paza mijlocul general pentru prosperarea vanatoareal. </w:t>
            </w:r>
            <w:r w:rsidRPr="00332D55">
              <w:rPr>
                <w:rFonts w:ascii="Times New Roman" w:eastAsia="Times New Roman" w:hAnsi="Times New Roman" w:cs="Times New Roman"/>
                <w:sz w:val="24"/>
                <w:szCs w:val="24"/>
                <w:lang w:val="ru-RU"/>
              </w:rPr>
              <w:t>Czernowitz: Bucovina, 1930.</w:t>
            </w:r>
          </w:p>
        </w:tc>
      </w:tr>
      <w:tr w:rsidR="000562DF" w:rsidRPr="00332D55" w:rsidTr="000562DF">
        <w:tc>
          <w:tcPr>
            <w:tcW w:w="745" w:type="dxa"/>
            <w:shd w:val="clear" w:color="auto" w:fill="auto"/>
          </w:tcPr>
          <w:p w:rsidR="000562DF" w:rsidRPr="00332D55" w:rsidRDefault="000562DF" w:rsidP="00A41207">
            <w:pPr>
              <w:widowControl w:val="0"/>
              <w:numPr>
                <w:ilvl w:val="0"/>
                <w:numId w:val="5"/>
              </w:numPr>
              <w:tabs>
                <w:tab w:val="left" w:pos="142"/>
                <w:tab w:val="left" w:pos="540"/>
                <w:tab w:val="left" w:pos="1080"/>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33"/>
              <w:rPr>
                <w:lang w:val="ru-RU"/>
              </w:rPr>
            </w:pPr>
            <w:r w:rsidRPr="00332D55">
              <w:rPr>
                <w:rFonts w:ascii="Times New Roman" w:eastAsia="Times New Roman" w:hAnsi="Times New Roman" w:cs="Times New Roman"/>
                <w:sz w:val="24"/>
                <w:szCs w:val="24"/>
                <w:lang w:val="en-US"/>
              </w:rPr>
              <w:t xml:space="preserve">Botezat E. Studien geologie u. rur. ausgestorben Grass Säugetierfauna der Bucovina. </w:t>
            </w:r>
            <w:r w:rsidRPr="00332D55">
              <w:rPr>
                <w:rFonts w:ascii="Times New Roman" w:eastAsia="Times New Roman" w:hAnsi="Times New Roman" w:cs="Times New Roman"/>
                <w:sz w:val="24"/>
                <w:szCs w:val="24"/>
                <w:lang w:val="ru-RU"/>
              </w:rPr>
              <w:t>Czernowitz, 1912.</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widowControl w:val="0"/>
              <w:tabs>
                <w:tab w:val="left" w:pos="142"/>
                <w:tab w:val="left" w:pos="540"/>
                <w:tab w:val="left" w:pos="1080"/>
                <w:tab w:val="left" w:pos="1418"/>
              </w:tabs>
              <w:ind w:firstLine="33"/>
              <w:rPr>
                <w:lang w:val="ru-RU"/>
              </w:rPr>
            </w:pPr>
            <w:r w:rsidRPr="00332D55">
              <w:rPr>
                <w:rFonts w:ascii="Times New Roman" w:eastAsia="Times New Roman" w:hAnsi="Times New Roman" w:cs="Times New Roman"/>
                <w:sz w:val="24"/>
                <w:szCs w:val="24"/>
                <w:lang w:val="en-US"/>
              </w:rPr>
              <w:t xml:space="preserve">Broekhuizen S., Müskens G. Wat is er met de steenmarter </w:t>
            </w:r>
            <w:r w:rsidRPr="00332D55">
              <w:rPr>
                <w:rFonts w:ascii="Times New Roman" w:eastAsia="Times New Roman" w:hAnsi="Times New Roman" w:cs="Times New Roman"/>
                <w:i/>
                <w:sz w:val="24"/>
                <w:szCs w:val="24"/>
                <w:lang w:val="en-US"/>
              </w:rPr>
              <w:t>Martes foina</w:t>
            </w:r>
            <w:r w:rsidRPr="00332D55">
              <w:rPr>
                <w:rFonts w:ascii="Times New Roman" w:eastAsia="Times New Roman" w:hAnsi="Times New Roman" w:cs="Times New Roman"/>
                <w:sz w:val="24"/>
                <w:szCs w:val="24"/>
                <w:lang w:val="en-US"/>
              </w:rPr>
              <w:t xml:space="preserve"> (Erxleben, 1977) in Nederland aan de hand? </w:t>
            </w:r>
            <w:r w:rsidRPr="00332D55">
              <w:rPr>
                <w:rFonts w:ascii="Times New Roman" w:eastAsia="Times New Roman" w:hAnsi="Times New Roman" w:cs="Times New Roman"/>
                <w:i/>
                <w:sz w:val="24"/>
                <w:szCs w:val="24"/>
                <w:lang w:val="ru-RU"/>
              </w:rPr>
              <w:t>Lutra</w:t>
            </w:r>
            <w:r w:rsidRPr="00332D55">
              <w:rPr>
                <w:rFonts w:ascii="Times New Roman" w:eastAsia="Times New Roman" w:hAnsi="Times New Roman" w:cs="Times New Roman"/>
                <w:sz w:val="24"/>
                <w:szCs w:val="24"/>
                <w:lang w:val="ru-RU"/>
              </w:rPr>
              <w:t>. 1984. Vol. 27, N 3. РР. 261–273.</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33"/>
              <w:rPr>
                <w:lang w:val="ru-RU"/>
              </w:rPr>
            </w:pPr>
            <w:r w:rsidRPr="00332D55">
              <w:rPr>
                <w:rFonts w:ascii="Times New Roman" w:eastAsia="Times New Roman" w:hAnsi="Times New Roman" w:cs="Times New Roman"/>
                <w:sz w:val="24"/>
                <w:szCs w:val="24"/>
                <w:lang w:val="en-US"/>
              </w:rPr>
              <w:t xml:space="preserve">Calinescu R. Consideratiuni generale asupra repertitiei Matiferelor de interes vanatorese din Romania. </w:t>
            </w:r>
            <w:r w:rsidRPr="00332D55">
              <w:rPr>
                <w:rFonts w:ascii="Times New Roman" w:eastAsia="Times New Roman" w:hAnsi="Times New Roman" w:cs="Times New Roman"/>
                <w:i/>
                <w:sz w:val="24"/>
                <w:szCs w:val="24"/>
                <w:lang w:val="ru-RU"/>
              </w:rPr>
              <w:t>Revista vanatorilor</w:t>
            </w:r>
            <w:r w:rsidRPr="00332D55">
              <w:rPr>
                <w:rFonts w:ascii="Times New Roman" w:eastAsia="Times New Roman" w:hAnsi="Times New Roman" w:cs="Times New Roman"/>
                <w:sz w:val="24"/>
                <w:szCs w:val="24"/>
                <w:lang w:val="ru-RU"/>
              </w:rPr>
              <w:t>. 1930. Anul. 11, Wo. 7.</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en-US"/>
              </w:rPr>
              <w:t xml:space="preserve">European Red List of Amphibians / Compilers: Temple H.J., Cox N.A. Luxembourg: Office for Official Publications of the European Communities, 2009. </w:t>
            </w:r>
            <w:r w:rsidRPr="00332D55">
              <w:rPr>
                <w:rFonts w:ascii="Times New Roman" w:eastAsia="Times New Roman" w:hAnsi="Times New Roman" w:cs="Times New Roman"/>
                <w:sz w:val="24"/>
                <w:szCs w:val="24"/>
                <w:lang w:val="ru-RU"/>
              </w:rPr>
              <w:t>32 p.</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en-US"/>
              </w:rPr>
              <w:t xml:space="preserve">IUCN Red List Categories and Criteria: Version 3.1. IUCN Species Survival Commission. Gland, Cambridge: IUCN. 2001. </w:t>
            </w:r>
            <w:r w:rsidRPr="00332D55">
              <w:rPr>
                <w:rFonts w:ascii="Times New Roman" w:eastAsia="Times New Roman" w:hAnsi="Times New Roman" w:cs="Times New Roman"/>
                <w:sz w:val="24"/>
                <w:szCs w:val="24"/>
                <w:lang w:val="ru-RU"/>
              </w:rPr>
              <w:t xml:space="preserve">30 p. </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highlight w:val="white"/>
                <w:lang w:val="ru-RU"/>
              </w:rPr>
            </w:pPr>
            <w:r w:rsidRPr="00332D55">
              <w:rPr>
                <w:rFonts w:ascii="Times New Roman" w:eastAsia="Times New Roman" w:hAnsi="Times New Roman" w:cs="Times New Roman"/>
                <w:color w:val="000000"/>
                <w:sz w:val="24"/>
                <w:szCs w:val="24"/>
                <w:highlight w:val="white"/>
                <w:lang w:val="en-US"/>
              </w:rPr>
              <w:t xml:space="preserve">Lomnicki A. Atlas Geologicny Galicyi. </w:t>
            </w:r>
            <w:r w:rsidRPr="00332D55">
              <w:rPr>
                <w:rFonts w:ascii="Times New Roman" w:eastAsia="Times New Roman" w:hAnsi="Times New Roman" w:cs="Times New Roman"/>
                <w:color w:val="000000"/>
                <w:sz w:val="24"/>
                <w:szCs w:val="24"/>
                <w:highlight w:val="white"/>
                <w:lang w:val="ru-RU"/>
              </w:rPr>
              <w:t>Z. 18. 1905. 332 s.</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jc w:val="left"/>
              <w:rPr>
                <w:lang w:val="ru-RU"/>
              </w:rPr>
            </w:pPr>
            <w:r w:rsidRPr="00332D55">
              <w:rPr>
                <w:rFonts w:ascii="Times New Roman" w:eastAsia="Times New Roman" w:hAnsi="Times New Roman" w:cs="Times New Roman"/>
                <w:sz w:val="24"/>
                <w:szCs w:val="24"/>
                <w:lang w:val="ru-RU"/>
              </w:rPr>
              <w:t xml:space="preserve">Meteoblue [Електронний ресурс]. Режим доступу: </w:t>
            </w:r>
            <w:hyperlink r:id="rId31">
              <w:r w:rsidRPr="00332D55">
                <w:rPr>
                  <w:rFonts w:ascii="Times New Roman" w:eastAsia="Times New Roman" w:hAnsi="Times New Roman" w:cs="Times New Roman"/>
                  <w:sz w:val="24"/>
                  <w:szCs w:val="24"/>
                  <w:lang w:val="ru-RU"/>
                </w:rPr>
                <w:t>https://www.meteoblue.com/en/weather/week/goriglyady_ukraine_708435</w:t>
              </w:r>
            </w:hyperlink>
            <w:r w:rsidRPr="00332D55">
              <w:rPr>
                <w:rFonts w:ascii="Times New Roman" w:eastAsia="Times New Roman" w:hAnsi="Times New Roman" w:cs="Times New Roman"/>
                <w:sz w:val="24"/>
                <w:szCs w:val="24"/>
                <w:lang w:val="ru-RU"/>
              </w:rPr>
              <w:t>.</w:t>
            </w:r>
          </w:p>
        </w:tc>
      </w:tr>
      <w:tr w:rsidR="000562DF" w:rsidRPr="00332D55" w:rsidTr="000562DF">
        <w:tc>
          <w:tcPr>
            <w:tcW w:w="745" w:type="dxa"/>
            <w:shd w:val="clear" w:color="auto" w:fill="auto"/>
          </w:tcPr>
          <w:p w:rsidR="000562DF" w:rsidRPr="00332D55" w:rsidRDefault="000562DF" w:rsidP="00A41207">
            <w:pPr>
              <w:numPr>
                <w:ilvl w:val="0"/>
                <w:numId w:val="5"/>
              </w:numPr>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ru-RU"/>
              </w:rPr>
              <w:t xml:space="preserve">Novák P., Willner W., Biurrun I., Gholizadeh H., Heinken T., Jandt U., Kollár J., Kozhevnikova M., Naqinezhad A., Onyshchenko V., Pielech R., Rašomavičius V., Shirokikh P., Vassilev K., Wohlgemuth T., Večeřa M., Chytrý M. Classification of European oak–hornbeam forests and related vegetation types. </w:t>
            </w:r>
            <w:r w:rsidRPr="00332D55">
              <w:rPr>
                <w:rFonts w:ascii="Times New Roman" w:eastAsia="Times New Roman" w:hAnsi="Times New Roman" w:cs="Times New Roman"/>
                <w:i/>
                <w:sz w:val="24"/>
                <w:szCs w:val="24"/>
                <w:lang w:val="ru-RU"/>
              </w:rPr>
              <w:t>Applied Vegetation Science</w:t>
            </w:r>
            <w:r w:rsidRPr="00332D55">
              <w:rPr>
                <w:rFonts w:ascii="Times New Roman" w:eastAsia="Times New Roman" w:hAnsi="Times New Roman" w:cs="Times New Roman"/>
                <w:sz w:val="24"/>
                <w:szCs w:val="24"/>
                <w:lang w:val="ru-RU"/>
              </w:rPr>
              <w:t>. 2023. 26(1).</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rPr>
                <w:lang w:val="ru-RU"/>
              </w:rPr>
            </w:pPr>
            <w:r w:rsidRPr="00332D55">
              <w:rPr>
                <w:rFonts w:ascii="Times New Roman" w:eastAsia="Times New Roman" w:hAnsi="Times New Roman" w:cs="Times New Roman"/>
                <w:sz w:val="24"/>
                <w:szCs w:val="24"/>
                <w:lang w:val="en-US"/>
              </w:rPr>
              <w:t xml:space="preserve">Onyshchenko V.A. </w:t>
            </w:r>
            <w:hyperlink r:id="rId32">
              <w:r w:rsidRPr="00332D55">
                <w:rPr>
                  <w:rFonts w:ascii="Times New Roman" w:eastAsia="Times New Roman" w:hAnsi="Times New Roman" w:cs="Times New Roman"/>
                  <w:sz w:val="24"/>
                  <w:szCs w:val="24"/>
                  <w:lang w:val="en-US"/>
                </w:rPr>
                <w:t>Forests of order Fagetalia sylvaticae in Ukraine.</w:t>
              </w:r>
            </w:hyperlink>
            <w:r w:rsidRPr="00332D55">
              <w:rPr>
                <w:rFonts w:ascii="Times New Roman" w:eastAsia="Times New Roman" w:hAnsi="Times New Roman" w:cs="Times New Roman"/>
                <w:sz w:val="24"/>
                <w:szCs w:val="24"/>
                <w:lang w:val="en-US"/>
              </w:rPr>
              <w:t xml:space="preserve"> </w:t>
            </w:r>
            <w:r w:rsidRPr="0062174E">
              <w:rPr>
                <w:rFonts w:ascii="Times New Roman" w:eastAsia="Times New Roman" w:hAnsi="Times New Roman" w:cs="Times New Roman"/>
                <w:sz w:val="24"/>
                <w:szCs w:val="24"/>
                <w:lang w:val="en-US"/>
              </w:rPr>
              <w:t xml:space="preserve">Kyiv : Alterpress, 2009. </w:t>
            </w:r>
            <w:r w:rsidRPr="00332D55">
              <w:rPr>
                <w:rFonts w:ascii="Times New Roman" w:eastAsia="Times New Roman" w:hAnsi="Times New Roman" w:cs="Times New Roman"/>
                <w:sz w:val="24"/>
                <w:szCs w:val="24"/>
                <w:lang w:val="ru-RU"/>
              </w:rPr>
              <w:t>212 p.</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33"/>
              <w:rPr>
                <w:lang w:val="ru-RU"/>
              </w:rPr>
            </w:pPr>
            <w:r w:rsidRPr="00332D55">
              <w:rPr>
                <w:rFonts w:ascii="Times New Roman" w:eastAsia="Times New Roman" w:hAnsi="Times New Roman" w:cs="Times New Roman"/>
                <w:sz w:val="24"/>
                <w:szCs w:val="24"/>
                <w:lang w:val="en-US"/>
              </w:rPr>
              <w:t xml:space="preserve">Pietruski S. Historia naturalna zwierzat ssawcych Galiciyskich. </w:t>
            </w:r>
            <w:r w:rsidRPr="00332D55">
              <w:rPr>
                <w:rFonts w:ascii="Times New Roman" w:eastAsia="Times New Roman" w:hAnsi="Times New Roman" w:cs="Times New Roman"/>
                <w:sz w:val="24"/>
                <w:szCs w:val="24"/>
                <w:lang w:val="ru-RU"/>
              </w:rPr>
              <w:t>Lwow, 1853.</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highlight w:val="white"/>
                <w:lang w:val="ru-RU"/>
              </w:rPr>
            </w:pPr>
            <w:r w:rsidRPr="00332D55">
              <w:rPr>
                <w:rFonts w:ascii="Times New Roman" w:eastAsia="Times New Roman" w:hAnsi="Times New Roman" w:cs="Times New Roman"/>
                <w:color w:val="000000"/>
                <w:sz w:val="24"/>
                <w:szCs w:val="24"/>
                <w:highlight w:val="white"/>
                <w:lang w:val="en-US"/>
              </w:rPr>
              <w:t xml:space="preserve">Romer E. Kilkaprzyczenkow do historij doliny Dniestry. </w:t>
            </w:r>
            <w:r w:rsidRPr="00332D55">
              <w:rPr>
                <w:rFonts w:ascii="Times New Roman" w:eastAsia="Times New Roman" w:hAnsi="Times New Roman" w:cs="Times New Roman"/>
                <w:i/>
                <w:color w:val="000000"/>
                <w:sz w:val="24"/>
                <w:szCs w:val="24"/>
                <w:highlight w:val="white"/>
                <w:lang w:val="ru-RU"/>
              </w:rPr>
              <w:t xml:space="preserve">Kosmos. </w:t>
            </w:r>
            <w:r w:rsidRPr="00332D55">
              <w:rPr>
                <w:rFonts w:ascii="Times New Roman" w:eastAsia="Times New Roman" w:hAnsi="Times New Roman" w:cs="Times New Roman"/>
                <w:color w:val="000000"/>
                <w:sz w:val="24"/>
                <w:szCs w:val="24"/>
                <w:highlight w:val="white"/>
                <w:lang w:val="ru-RU"/>
              </w:rPr>
              <w:t>1906. T. XXXI. S. 363–386.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33"/>
              <w:rPr>
                <w:lang w:val="ru-RU"/>
              </w:rPr>
            </w:pPr>
            <w:r w:rsidRPr="00332D55">
              <w:rPr>
                <w:rFonts w:ascii="Times New Roman" w:eastAsia="Times New Roman" w:hAnsi="Times New Roman" w:cs="Times New Roman"/>
                <w:sz w:val="24"/>
                <w:szCs w:val="24"/>
                <w:lang w:val="en-US"/>
              </w:rPr>
              <w:t>Roženko N., Volokh A. The golden jackal (</w:t>
            </w:r>
            <w:r w:rsidRPr="00332D55">
              <w:rPr>
                <w:rFonts w:ascii="Times New Roman" w:eastAsia="Times New Roman" w:hAnsi="Times New Roman" w:cs="Times New Roman"/>
                <w:i/>
                <w:sz w:val="24"/>
                <w:szCs w:val="24"/>
                <w:lang w:val="en-US"/>
              </w:rPr>
              <w:t>Canis aureus L., 1758</w:t>
            </w:r>
            <w:r w:rsidRPr="00332D55">
              <w:rPr>
                <w:rFonts w:ascii="Times New Roman" w:eastAsia="Times New Roman" w:hAnsi="Times New Roman" w:cs="Times New Roman"/>
                <w:sz w:val="24"/>
                <w:szCs w:val="24"/>
                <w:lang w:val="en-US"/>
              </w:rPr>
              <w:t xml:space="preserve">) as a new species in the fauna of Ukraine. </w:t>
            </w:r>
            <w:r w:rsidRPr="00332D55">
              <w:rPr>
                <w:rFonts w:ascii="Times New Roman" w:eastAsia="Times New Roman" w:hAnsi="Times New Roman" w:cs="Times New Roman"/>
                <w:i/>
                <w:sz w:val="24"/>
                <w:szCs w:val="24"/>
                <w:lang w:val="ru-RU"/>
              </w:rPr>
              <w:t>Beiträge zur Jagd &amp; Wild forschung</w:t>
            </w:r>
            <w:r w:rsidRPr="00332D55">
              <w:rPr>
                <w:rFonts w:ascii="Times New Roman" w:eastAsia="Times New Roman" w:hAnsi="Times New Roman" w:cs="Times New Roman"/>
                <w:sz w:val="24"/>
                <w:szCs w:val="24"/>
                <w:lang w:val="ru-RU"/>
              </w:rPr>
              <w:t xml:space="preserve">. 2010. Bd. 35. </w:t>
            </w:r>
            <w:r w:rsidRPr="00332D55">
              <w:rPr>
                <w:rFonts w:ascii="Times New Roman" w:eastAsia="Times New Roman" w:hAnsi="Times New Roman" w:cs="Times New Roman"/>
                <w:color w:val="000000"/>
                <w:sz w:val="24"/>
                <w:szCs w:val="24"/>
                <w:highlight w:val="white"/>
                <w:lang w:val="ru-RU"/>
              </w:rPr>
              <w:t>S.</w:t>
            </w:r>
            <w:r w:rsidRPr="00332D55">
              <w:rPr>
                <w:rFonts w:ascii="Times New Roman" w:eastAsia="Times New Roman" w:hAnsi="Times New Roman" w:cs="Times New Roman"/>
                <w:color w:val="000000"/>
                <w:sz w:val="24"/>
                <w:szCs w:val="24"/>
                <w:lang w:val="ru-RU"/>
              </w:rPr>
              <w:t xml:space="preserve"> </w:t>
            </w:r>
            <w:r w:rsidRPr="00332D55">
              <w:rPr>
                <w:rFonts w:ascii="Times New Roman" w:eastAsia="Times New Roman" w:hAnsi="Times New Roman" w:cs="Times New Roman"/>
                <w:sz w:val="24"/>
                <w:szCs w:val="24"/>
                <w:lang w:val="ru-RU"/>
              </w:rPr>
              <w:t>237–246.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33"/>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en-US"/>
              </w:rPr>
              <w:t xml:space="preserve">Schröpfer R., Nyenhuis H. Die Bedeutung der Landschaftsstruktur für Feldhase. </w:t>
            </w:r>
            <w:r w:rsidRPr="00332D55">
              <w:rPr>
                <w:rFonts w:ascii="Times New Roman" w:eastAsia="Times New Roman" w:hAnsi="Times New Roman" w:cs="Times New Roman"/>
                <w:i/>
                <w:sz w:val="24"/>
                <w:szCs w:val="24"/>
                <w:lang w:val="ru-RU"/>
              </w:rPr>
              <w:t>Z. Jagdwiss</w:t>
            </w:r>
            <w:r w:rsidRPr="00332D55">
              <w:rPr>
                <w:rFonts w:ascii="Times New Roman" w:eastAsia="Times New Roman" w:hAnsi="Times New Roman" w:cs="Times New Roman"/>
                <w:sz w:val="24"/>
                <w:szCs w:val="24"/>
                <w:lang w:val="ru-RU"/>
              </w:rPr>
              <w:t xml:space="preserve">. 1982. Bd. 28, N 4. </w:t>
            </w:r>
            <w:r w:rsidRPr="00332D55">
              <w:rPr>
                <w:rFonts w:ascii="Times New Roman" w:eastAsia="Times New Roman" w:hAnsi="Times New Roman" w:cs="Times New Roman"/>
                <w:color w:val="000000"/>
                <w:sz w:val="24"/>
                <w:szCs w:val="24"/>
                <w:highlight w:val="white"/>
                <w:lang w:val="ru-RU"/>
              </w:rPr>
              <w:t>S.</w:t>
            </w:r>
            <w:r w:rsidRPr="00332D55">
              <w:rPr>
                <w:rFonts w:ascii="Times New Roman" w:eastAsia="Times New Roman" w:hAnsi="Times New Roman" w:cs="Times New Roman"/>
                <w:sz w:val="24"/>
                <w:szCs w:val="24"/>
                <w:lang w:val="ru-RU"/>
              </w:rPr>
              <w:t xml:space="preserve"> 213–231.</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0562DF" w:rsidRDefault="000562DF" w:rsidP="000562DF">
            <w:pPr>
              <w:pBdr>
                <w:top w:val="nil"/>
                <w:left w:val="nil"/>
                <w:bottom w:val="nil"/>
                <w:right w:val="nil"/>
                <w:between w:val="nil"/>
              </w:pBdr>
              <w:ind w:firstLine="0"/>
              <w:rPr>
                <w:rFonts w:ascii="Times New Roman" w:eastAsia="Times New Roman" w:hAnsi="Times New Roman" w:cs="Times New Roman"/>
                <w:color w:val="000000"/>
                <w:sz w:val="24"/>
                <w:szCs w:val="24"/>
                <w:highlight w:val="white"/>
                <w:lang w:val="en-US"/>
              </w:rPr>
            </w:pPr>
            <w:r w:rsidRPr="00332D55">
              <w:rPr>
                <w:rFonts w:ascii="Times New Roman" w:eastAsia="Times New Roman" w:hAnsi="Times New Roman" w:cs="Times New Roman"/>
                <w:color w:val="000000"/>
                <w:sz w:val="24"/>
                <w:szCs w:val="24"/>
                <w:highlight w:val="white"/>
                <w:lang w:val="en-US"/>
              </w:rPr>
              <w:t xml:space="preserve">Teisseyre H. Pro mlemymor fologiszne wschodniego Podkarpacia. </w:t>
            </w:r>
            <w:r w:rsidRPr="00332D55">
              <w:rPr>
                <w:rFonts w:ascii="Times New Roman" w:eastAsia="Times New Roman" w:hAnsi="Times New Roman" w:cs="Times New Roman"/>
                <w:i/>
                <w:color w:val="000000"/>
                <w:sz w:val="24"/>
                <w:szCs w:val="24"/>
                <w:highlight w:val="white"/>
                <w:lang w:val="en-US"/>
              </w:rPr>
              <w:t>Spr. Polsk. Inst. Geol. Smolenskij J. Smolenskij J.</w:t>
            </w:r>
            <w:r w:rsidRPr="00332D55">
              <w:rPr>
                <w:rFonts w:ascii="Times New Roman" w:eastAsia="Times New Roman" w:hAnsi="Times New Roman" w:cs="Times New Roman"/>
                <w:color w:val="000000"/>
                <w:sz w:val="24"/>
                <w:szCs w:val="24"/>
                <w:highlight w:val="white"/>
                <w:lang w:val="en-US"/>
              </w:rPr>
              <w:t xml:space="preserve"> 1932–1933. </w:t>
            </w:r>
            <w:r w:rsidRPr="000562DF">
              <w:rPr>
                <w:rFonts w:ascii="Times New Roman" w:eastAsia="Times New Roman" w:hAnsi="Times New Roman" w:cs="Times New Roman"/>
                <w:color w:val="000000"/>
                <w:sz w:val="24"/>
                <w:szCs w:val="24"/>
                <w:highlight w:val="white"/>
                <w:lang w:val="en-US"/>
              </w:rPr>
              <w:t>T.VII. S. 421–464.</w:t>
            </w:r>
          </w:p>
        </w:tc>
      </w:tr>
      <w:tr w:rsidR="000562DF" w:rsidRPr="00332D55" w:rsidTr="000562DF">
        <w:tc>
          <w:tcPr>
            <w:tcW w:w="745" w:type="dxa"/>
            <w:shd w:val="clear" w:color="auto" w:fill="auto"/>
          </w:tcPr>
          <w:p w:rsidR="000562DF" w:rsidRPr="000562DF"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en-US"/>
              </w:rPr>
            </w:pPr>
          </w:p>
        </w:tc>
        <w:tc>
          <w:tcPr>
            <w:tcW w:w="9296" w:type="dxa"/>
            <w:shd w:val="clear" w:color="auto" w:fill="auto"/>
          </w:tcPr>
          <w:p w:rsidR="000562DF" w:rsidRPr="00332D55" w:rsidRDefault="000562DF" w:rsidP="000562DF">
            <w:pPr>
              <w:widowControl w:val="0"/>
              <w:pBdr>
                <w:top w:val="nil"/>
                <w:left w:val="nil"/>
                <w:bottom w:val="nil"/>
                <w:right w:val="nil"/>
                <w:between w:val="nil"/>
              </w:pBdr>
              <w:tabs>
                <w:tab w:val="left" w:pos="1418"/>
              </w:tabs>
              <w:ind w:firstLine="33"/>
              <w:rPr>
                <w:color w:val="000000"/>
                <w:sz w:val="24"/>
                <w:szCs w:val="24"/>
                <w:lang w:val="ru-RU"/>
              </w:rPr>
            </w:pPr>
            <w:r w:rsidRPr="00332D55">
              <w:rPr>
                <w:rFonts w:ascii="Times New Roman" w:eastAsia="Times New Roman" w:hAnsi="Times New Roman" w:cs="Times New Roman"/>
                <w:color w:val="000000"/>
                <w:sz w:val="24"/>
                <w:szCs w:val="24"/>
                <w:lang w:val="en-US"/>
              </w:rPr>
              <w:t>Tkachuk</w:t>
            </w:r>
            <w:r w:rsidRPr="00332D55">
              <w:rPr>
                <w:rFonts w:ascii="Times New Roman" w:eastAsia="Times New Roman" w:hAnsi="Times New Roman" w:cs="Times New Roman"/>
                <w:i/>
                <w:color w:val="000000"/>
                <w:sz w:val="24"/>
                <w:szCs w:val="24"/>
                <w:lang w:val="en-US"/>
              </w:rPr>
              <w:t xml:space="preserve"> </w:t>
            </w:r>
            <w:r w:rsidRPr="00332D55">
              <w:rPr>
                <w:rFonts w:ascii="Times New Roman" w:eastAsia="Times New Roman" w:hAnsi="Times New Roman" w:cs="Times New Roman"/>
                <w:color w:val="000000"/>
                <w:sz w:val="24"/>
                <w:szCs w:val="24"/>
                <w:lang w:val="en-US"/>
              </w:rPr>
              <w:t>Y. State of the wild cat population (</w:t>
            </w:r>
            <w:r w:rsidRPr="00332D55">
              <w:rPr>
                <w:rFonts w:ascii="Times New Roman" w:eastAsia="Times New Roman" w:hAnsi="Times New Roman" w:cs="Times New Roman"/>
                <w:i/>
                <w:color w:val="000000"/>
                <w:sz w:val="24"/>
                <w:szCs w:val="24"/>
                <w:lang w:val="en-US"/>
              </w:rPr>
              <w:t xml:space="preserve">Felis silvestris </w:t>
            </w:r>
            <w:r w:rsidRPr="00332D55">
              <w:rPr>
                <w:rFonts w:ascii="Times New Roman" w:eastAsia="Times New Roman" w:hAnsi="Times New Roman" w:cs="Times New Roman"/>
                <w:color w:val="000000"/>
                <w:sz w:val="24"/>
                <w:szCs w:val="24"/>
                <w:lang w:val="en-US"/>
              </w:rPr>
              <w:t xml:space="preserve">Schreber, 1777) in Bukovina (Carpatians) under intensive influence of anthropogenic factors. </w:t>
            </w:r>
            <w:r w:rsidRPr="00332D55">
              <w:rPr>
                <w:rFonts w:ascii="Times New Roman" w:eastAsia="Times New Roman" w:hAnsi="Times New Roman" w:cs="Times New Roman"/>
                <w:i/>
                <w:color w:val="000000"/>
                <w:sz w:val="24"/>
                <w:szCs w:val="24"/>
                <w:lang w:val="ru-RU"/>
              </w:rPr>
              <w:t>Beiträge zur Jagd &amp; Wild forschung.</w:t>
            </w:r>
            <w:r w:rsidRPr="00332D55">
              <w:rPr>
                <w:rFonts w:ascii="Times New Roman" w:eastAsia="Times New Roman" w:hAnsi="Times New Roman" w:cs="Times New Roman"/>
                <w:color w:val="000000"/>
                <w:sz w:val="24"/>
                <w:szCs w:val="24"/>
                <w:lang w:val="ru-RU"/>
              </w:rPr>
              <w:t xml:space="preserve"> 2013. Bd. 38. </w:t>
            </w:r>
            <w:r w:rsidRPr="00332D55">
              <w:rPr>
                <w:rFonts w:ascii="Times New Roman" w:eastAsia="Times New Roman" w:hAnsi="Times New Roman" w:cs="Times New Roman"/>
                <w:color w:val="000000"/>
                <w:sz w:val="24"/>
                <w:szCs w:val="24"/>
                <w:highlight w:val="white"/>
                <w:lang w:val="ru-RU"/>
              </w:rPr>
              <w:t>S.</w:t>
            </w:r>
            <w:r w:rsidRPr="00332D55">
              <w:rPr>
                <w:rFonts w:ascii="Times New Roman" w:eastAsia="Times New Roman" w:hAnsi="Times New Roman" w:cs="Times New Roman"/>
                <w:color w:val="000000"/>
                <w:sz w:val="24"/>
                <w:szCs w:val="24"/>
                <w:lang w:val="ru-RU"/>
              </w:rPr>
              <w:t xml:space="preserve"> 167</w:t>
            </w:r>
            <w:r w:rsidRPr="00332D55">
              <w:rPr>
                <w:rFonts w:ascii="Times New Roman" w:eastAsia="Times New Roman" w:hAnsi="Times New Roman" w:cs="Times New Roman"/>
                <w:color w:val="000000"/>
                <w:sz w:val="24"/>
                <w:szCs w:val="24"/>
                <w:highlight w:val="white"/>
                <w:lang w:val="ru-RU"/>
              </w:rPr>
              <w:t>–</w:t>
            </w:r>
            <w:r w:rsidRPr="00332D55">
              <w:rPr>
                <w:rFonts w:ascii="Times New Roman" w:eastAsia="Times New Roman" w:hAnsi="Times New Roman" w:cs="Times New Roman"/>
                <w:color w:val="000000"/>
                <w:sz w:val="24"/>
                <w:szCs w:val="24"/>
                <w:lang w:val="ru-RU"/>
              </w:rPr>
              <w:t>172.</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en-US"/>
              </w:rPr>
              <w:t xml:space="preserve">Vasheniak I., Didukh Ya., Rozenblit I. Dry grasslands on sedimentary outcrops of the Dniester canyon (Ukraine). </w:t>
            </w:r>
            <w:r w:rsidRPr="00332D55">
              <w:rPr>
                <w:rFonts w:ascii="Times New Roman" w:eastAsia="Times New Roman" w:hAnsi="Times New Roman" w:cs="Times New Roman"/>
                <w:i/>
                <w:sz w:val="24"/>
                <w:szCs w:val="24"/>
                <w:lang w:val="ru-RU"/>
              </w:rPr>
              <w:t>Biologia</w:t>
            </w:r>
            <w:r w:rsidRPr="00332D55">
              <w:rPr>
                <w:rFonts w:ascii="Times New Roman" w:eastAsia="Times New Roman" w:hAnsi="Times New Roman" w:cs="Times New Roman"/>
                <w:sz w:val="24"/>
                <w:szCs w:val="24"/>
                <w:lang w:val="ru-RU"/>
              </w:rPr>
              <w:t>. 2021. 76. PP. 1109–1126.</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0"/>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en-US"/>
              </w:rPr>
              <w:t xml:space="preserve">Zamoroka A.M. The longhorn beetles (Coleoptera, Cerambycidae) of Ukraine: Results of two </w:t>
            </w:r>
            <w:r w:rsidRPr="00332D55">
              <w:rPr>
                <w:rFonts w:ascii="Times New Roman" w:eastAsia="Times New Roman" w:hAnsi="Times New Roman" w:cs="Times New Roman"/>
                <w:sz w:val="24"/>
                <w:szCs w:val="24"/>
                <w:lang w:val="en-US"/>
              </w:rPr>
              <w:lastRenderedPageBreak/>
              <w:t xml:space="preserve">centuries of research. </w:t>
            </w:r>
            <w:r w:rsidRPr="00332D55">
              <w:rPr>
                <w:rFonts w:ascii="Times New Roman" w:eastAsia="Times New Roman" w:hAnsi="Times New Roman" w:cs="Times New Roman"/>
                <w:i/>
                <w:sz w:val="24"/>
                <w:szCs w:val="24"/>
                <w:lang w:val="ru-RU"/>
              </w:rPr>
              <w:t>Biosystem diversity</w:t>
            </w:r>
            <w:r w:rsidRPr="00332D55">
              <w:rPr>
                <w:rFonts w:ascii="Times New Roman" w:eastAsia="Times New Roman" w:hAnsi="Times New Roman" w:cs="Times New Roman"/>
                <w:sz w:val="24"/>
                <w:szCs w:val="24"/>
                <w:lang w:val="ru-RU"/>
              </w:rPr>
              <w:t>. 2022. 30(1). PP. 46–74.</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ind w:firstLine="33"/>
              <w:rPr>
                <w:rFonts w:ascii="Times New Roman" w:eastAsia="Times New Roman" w:hAnsi="Times New Roman" w:cs="Times New Roman"/>
                <w:sz w:val="24"/>
                <w:szCs w:val="24"/>
                <w:lang w:val="ru-RU"/>
              </w:rPr>
            </w:pPr>
            <w:r w:rsidRPr="00332D55">
              <w:rPr>
                <w:rFonts w:ascii="Times New Roman" w:eastAsia="Times New Roman" w:hAnsi="Times New Roman" w:cs="Times New Roman"/>
                <w:sz w:val="24"/>
                <w:szCs w:val="24"/>
                <w:lang w:val="en-US"/>
              </w:rPr>
              <w:t xml:space="preserve">Zamoroka A.M., Panin R.Yu., Kapelukh Y.I., Podobivskiy S.S. The catalogue of the longhorn beetles (Coleoptera: Cerambycidae) of western Podillya, Ukraine. </w:t>
            </w:r>
            <w:r w:rsidRPr="00332D55">
              <w:rPr>
                <w:rFonts w:ascii="Times New Roman" w:eastAsia="Times New Roman" w:hAnsi="Times New Roman" w:cs="Times New Roman"/>
                <w:i/>
                <w:sz w:val="24"/>
                <w:szCs w:val="24"/>
                <w:lang w:val="ru-RU"/>
              </w:rPr>
              <w:t>Munis Entomology &amp; Zoology</w:t>
            </w:r>
            <w:r w:rsidRPr="00332D55">
              <w:rPr>
                <w:rFonts w:ascii="Times New Roman" w:eastAsia="Times New Roman" w:hAnsi="Times New Roman" w:cs="Times New Roman"/>
                <w:sz w:val="24"/>
                <w:szCs w:val="24"/>
                <w:lang w:val="ru-RU"/>
              </w:rPr>
              <w:t>. 2012. 7(2). PP. 1145–1177.</w:t>
            </w:r>
          </w:p>
        </w:tc>
      </w:tr>
      <w:tr w:rsidR="000562DF" w:rsidRPr="00332D55" w:rsidTr="000562DF">
        <w:tc>
          <w:tcPr>
            <w:tcW w:w="745" w:type="dxa"/>
            <w:shd w:val="clear" w:color="auto" w:fill="auto"/>
          </w:tcPr>
          <w:p w:rsidR="000562DF" w:rsidRPr="00332D55" w:rsidRDefault="000562DF" w:rsidP="00A41207">
            <w:pPr>
              <w:numPr>
                <w:ilvl w:val="0"/>
                <w:numId w:val="5"/>
              </w:numPr>
              <w:tabs>
                <w:tab w:val="left" w:pos="993"/>
                <w:tab w:val="left" w:pos="1418"/>
              </w:tabs>
              <w:ind w:left="0" w:firstLine="0"/>
              <w:rPr>
                <w:rFonts w:ascii="Times New Roman" w:eastAsia="Times New Roman" w:hAnsi="Times New Roman" w:cs="Times New Roman"/>
                <w:sz w:val="24"/>
                <w:szCs w:val="24"/>
                <w:lang w:val="ru-RU"/>
              </w:rPr>
            </w:pPr>
          </w:p>
        </w:tc>
        <w:tc>
          <w:tcPr>
            <w:tcW w:w="9296" w:type="dxa"/>
            <w:shd w:val="clear" w:color="auto" w:fill="auto"/>
          </w:tcPr>
          <w:p w:rsidR="000562DF" w:rsidRPr="00332D55" w:rsidRDefault="000562DF" w:rsidP="000562DF">
            <w:pPr>
              <w:tabs>
                <w:tab w:val="left" w:pos="993"/>
                <w:tab w:val="left" w:pos="1418"/>
              </w:tabs>
              <w:ind w:firstLine="33"/>
              <w:rPr>
                <w:lang w:val="ru-RU"/>
              </w:rPr>
            </w:pPr>
            <w:r w:rsidRPr="00142A3E">
              <w:rPr>
                <w:rFonts w:ascii="Times New Roman" w:eastAsia="Times New Roman" w:hAnsi="Times New Roman" w:cs="Times New Roman"/>
                <w:sz w:val="24"/>
                <w:szCs w:val="24"/>
                <w:lang w:val="en-US"/>
              </w:rPr>
              <w:t xml:space="preserve">Zawadzki A. Fauna der galuzisch-bukowinischen Wirbeltiere. </w:t>
            </w:r>
            <w:r w:rsidRPr="00332D55">
              <w:rPr>
                <w:rFonts w:ascii="Times New Roman" w:eastAsia="Times New Roman" w:hAnsi="Times New Roman" w:cs="Times New Roman"/>
                <w:sz w:val="24"/>
                <w:szCs w:val="24"/>
                <w:lang w:val="ru-RU"/>
              </w:rPr>
              <w:t>Stutgart, 1840.</w:t>
            </w:r>
          </w:p>
        </w:tc>
      </w:tr>
    </w:tbl>
    <w:p w:rsidR="000562DF" w:rsidRPr="00142A3E" w:rsidRDefault="000562DF" w:rsidP="000562DF">
      <w:pPr>
        <w:rPr>
          <w:rFonts w:ascii="Times New Roman" w:hAnsi="Times New Roman" w:cs="Times New Roman"/>
          <w:sz w:val="24"/>
          <w:szCs w:val="24"/>
          <w:lang w:val="ru-RU"/>
        </w:rPr>
      </w:pPr>
    </w:p>
    <w:p w:rsidR="000562DF" w:rsidRPr="00142A3E" w:rsidRDefault="000562DF" w:rsidP="000562DF">
      <w:pPr>
        <w:shd w:val="clear" w:color="auto" w:fill="FFFFFF"/>
        <w:rPr>
          <w:rFonts w:ascii="Times New Roman" w:eastAsia="Times New Roman" w:hAnsi="Times New Roman" w:cs="Times New Roman"/>
          <w:sz w:val="24"/>
          <w:szCs w:val="24"/>
          <w:lang w:val="ru-RU"/>
        </w:rPr>
      </w:pPr>
      <w:r w:rsidRPr="00327A05">
        <w:br w:type="page"/>
      </w:r>
    </w:p>
    <w:p w:rsidR="000562DF" w:rsidRPr="00327A05" w:rsidRDefault="000562DF" w:rsidP="00A41207">
      <w:pPr>
        <w:pStyle w:val="2"/>
        <w:numPr>
          <w:ilvl w:val="1"/>
          <w:numId w:val="2"/>
        </w:numPr>
        <w:spacing w:before="0" w:after="0"/>
        <w:rPr>
          <w:rFonts w:ascii="Times New Roman" w:eastAsia="Times New Roman" w:hAnsi="Times New Roman" w:cs="Times New Roman"/>
          <w:sz w:val="24"/>
          <w:szCs w:val="24"/>
        </w:rPr>
      </w:pPr>
      <w:r w:rsidRPr="00327A05">
        <w:rPr>
          <w:rFonts w:ascii="Times New Roman" w:eastAsia="Times New Roman" w:hAnsi="Times New Roman" w:cs="Times New Roman"/>
          <w:sz w:val="24"/>
          <w:szCs w:val="24"/>
        </w:rPr>
        <w:lastRenderedPageBreak/>
        <w:t>6.11. ІНШІ ДОКУМЕНТИ</w:t>
      </w:r>
    </w:p>
    <w:p w:rsidR="000562DF" w:rsidRPr="00327A05" w:rsidRDefault="000562DF" w:rsidP="00A41207">
      <w:pPr>
        <w:pStyle w:val="2"/>
        <w:numPr>
          <w:ilvl w:val="1"/>
          <w:numId w:val="2"/>
        </w:numPr>
        <w:spacing w:before="0" w:after="0"/>
        <w:rPr>
          <w:rFonts w:ascii="Times New Roman" w:eastAsia="Times New Roman" w:hAnsi="Times New Roman" w:cs="Times New Roman"/>
          <w:sz w:val="24"/>
          <w:szCs w:val="24"/>
        </w:rPr>
      </w:pPr>
    </w:p>
    <w:p w:rsidR="005762C9" w:rsidRPr="000562DF" w:rsidRDefault="005762C9" w:rsidP="000562DF">
      <w:pPr>
        <w:ind w:firstLine="0"/>
        <w:rPr>
          <w:lang w:val="ru-RU"/>
        </w:rPr>
      </w:pPr>
    </w:p>
    <w:sectPr w:rsidR="005762C9" w:rsidRPr="000562DF" w:rsidSect="000562DF">
      <w:pgSz w:w="11906" w:h="16838"/>
      <w:pgMar w:top="567" w:right="850" w:bottom="426" w:left="1276"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Noto Sans Symbols">
    <w:altName w:val="Times New Roman"/>
    <w:charset w:val="00"/>
    <w:family w:val="auto"/>
    <w:pitch w:val="default"/>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2EF4" w:rsidRDefault="002C2EF4">
    <w:pPr>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A41207">
      <w:rPr>
        <w:rFonts w:ascii="Times New Roman" w:eastAsia="Times New Roman" w:hAnsi="Times New Roman" w:cs="Times New Roman"/>
        <w:noProof/>
        <w:color w:val="000000"/>
        <w:sz w:val="24"/>
        <w:szCs w:val="24"/>
      </w:rPr>
      <w:t>4</w:t>
    </w:r>
    <w:r>
      <w:rPr>
        <w:rFonts w:ascii="Times New Roman" w:eastAsia="Times New Roman" w:hAnsi="Times New Roman" w:cs="Times New Roman"/>
        <w:color w:val="000000"/>
        <w:sz w:val="24"/>
        <w:szCs w:val="2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2EF4" w:rsidRDefault="002C2EF4">
    <w:pPr>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A41207">
      <w:rPr>
        <w:rFonts w:ascii="Times New Roman" w:eastAsia="Times New Roman" w:hAnsi="Times New Roman" w:cs="Times New Roman"/>
        <w:noProof/>
        <w:color w:val="000000"/>
        <w:sz w:val="24"/>
        <w:szCs w:val="24"/>
      </w:rPr>
      <w:t>29</w:t>
    </w:r>
    <w:r>
      <w:rPr>
        <w:rFonts w:ascii="Times New Roman" w:eastAsia="Times New Roman" w:hAnsi="Times New Roman" w:cs="Times New Roman"/>
        <w:color w:val="000000"/>
        <w:sz w:val="24"/>
        <w:szCs w:val="24"/>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2EF4" w:rsidRDefault="002C2EF4">
    <w:pPr>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A41207">
      <w:rPr>
        <w:rFonts w:ascii="Times New Roman" w:eastAsia="Times New Roman" w:hAnsi="Times New Roman" w:cs="Times New Roman"/>
        <w:noProof/>
        <w:color w:val="000000"/>
        <w:sz w:val="24"/>
        <w:szCs w:val="24"/>
      </w:rPr>
      <w:t>31</w:t>
    </w:r>
    <w:r>
      <w:rPr>
        <w:rFonts w:ascii="Times New Roman" w:eastAsia="Times New Roman" w:hAnsi="Times New Roman" w:cs="Times New Roman"/>
        <w:color w:val="000000"/>
        <w:sz w:val="24"/>
        <w:szCs w:val="24"/>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C2EF4" w:rsidRDefault="002C2EF4">
    <w:pPr>
      <w:pBdr>
        <w:top w:val="nil"/>
        <w:left w:val="nil"/>
        <w:bottom w:val="nil"/>
        <w:right w:val="nil"/>
        <w:between w:val="nil"/>
      </w:pBdr>
      <w:jc w:val="center"/>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fldChar w:fldCharType="begin"/>
    </w:r>
    <w:r>
      <w:rPr>
        <w:rFonts w:ascii="Times New Roman" w:eastAsia="Times New Roman" w:hAnsi="Times New Roman" w:cs="Times New Roman"/>
        <w:color w:val="000000"/>
        <w:sz w:val="24"/>
        <w:szCs w:val="24"/>
      </w:rPr>
      <w:instrText>PAGE</w:instrText>
    </w:r>
    <w:r>
      <w:rPr>
        <w:rFonts w:ascii="Times New Roman" w:eastAsia="Times New Roman" w:hAnsi="Times New Roman" w:cs="Times New Roman"/>
        <w:color w:val="000000"/>
        <w:sz w:val="24"/>
        <w:szCs w:val="24"/>
      </w:rPr>
      <w:fldChar w:fldCharType="separate"/>
    </w:r>
    <w:r w:rsidR="00A41207">
      <w:rPr>
        <w:rFonts w:ascii="Times New Roman" w:eastAsia="Times New Roman" w:hAnsi="Times New Roman" w:cs="Times New Roman"/>
        <w:noProof/>
        <w:color w:val="000000"/>
        <w:sz w:val="24"/>
        <w:szCs w:val="24"/>
      </w:rPr>
      <w:t>86</w:t>
    </w:r>
    <w:r>
      <w:rPr>
        <w:rFonts w:ascii="Times New Roman" w:eastAsia="Times New Roman" w:hAnsi="Times New Roman" w:cs="Times New Roman"/>
        <w:color w:val="000000"/>
        <w:sz w:val="24"/>
        <w:szCs w:val="24"/>
      </w:rPr>
      <w:fldChar w:fldCharType="end"/>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C3D11DB"/>
    <w:multiLevelType w:val="hybridMultilevel"/>
    <w:tmpl w:val="251AC35C"/>
    <w:lvl w:ilvl="0" w:tplc="6A00DA2A">
      <w:start w:val="1"/>
      <w:numFmt w:val="decimal"/>
      <w:lvlText w:val="%1."/>
      <w:lvlJc w:val="left"/>
      <w:pPr>
        <w:ind w:left="302" w:hanging="360"/>
      </w:pPr>
      <w:rPr>
        <w:b/>
      </w:rPr>
    </w:lvl>
    <w:lvl w:ilvl="1" w:tplc="04220019">
      <w:start w:val="1"/>
      <w:numFmt w:val="lowerLetter"/>
      <w:lvlText w:val="%2."/>
      <w:lvlJc w:val="left"/>
      <w:pPr>
        <w:ind w:left="1022" w:hanging="360"/>
      </w:pPr>
    </w:lvl>
    <w:lvl w:ilvl="2" w:tplc="0422001B">
      <w:start w:val="1"/>
      <w:numFmt w:val="lowerRoman"/>
      <w:lvlText w:val="%3."/>
      <w:lvlJc w:val="right"/>
      <w:pPr>
        <w:ind w:left="1742" w:hanging="180"/>
      </w:pPr>
    </w:lvl>
    <w:lvl w:ilvl="3" w:tplc="0422000F">
      <w:start w:val="1"/>
      <w:numFmt w:val="decimal"/>
      <w:lvlText w:val="%4."/>
      <w:lvlJc w:val="left"/>
      <w:pPr>
        <w:ind w:left="2462" w:hanging="360"/>
      </w:pPr>
    </w:lvl>
    <w:lvl w:ilvl="4" w:tplc="04220019">
      <w:start w:val="1"/>
      <w:numFmt w:val="lowerLetter"/>
      <w:lvlText w:val="%5."/>
      <w:lvlJc w:val="left"/>
      <w:pPr>
        <w:ind w:left="3182" w:hanging="360"/>
      </w:pPr>
    </w:lvl>
    <w:lvl w:ilvl="5" w:tplc="0422001B">
      <w:start w:val="1"/>
      <w:numFmt w:val="lowerRoman"/>
      <w:lvlText w:val="%6."/>
      <w:lvlJc w:val="right"/>
      <w:pPr>
        <w:ind w:left="3902" w:hanging="180"/>
      </w:pPr>
    </w:lvl>
    <w:lvl w:ilvl="6" w:tplc="0422000F">
      <w:start w:val="1"/>
      <w:numFmt w:val="decimal"/>
      <w:lvlText w:val="%7."/>
      <w:lvlJc w:val="left"/>
      <w:pPr>
        <w:ind w:left="4622" w:hanging="360"/>
      </w:pPr>
    </w:lvl>
    <w:lvl w:ilvl="7" w:tplc="04220019">
      <w:start w:val="1"/>
      <w:numFmt w:val="lowerLetter"/>
      <w:lvlText w:val="%8."/>
      <w:lvlJc w:val="left"/>
      <w:pPr>
        <w:ind w:left="5342" w:hanging="360"/>
      </w:pPr>
    </w:lvl>
    <w:lvl w:ilvl="8" w:tplc="0422001B">
      <w:start w:val="1"/>
      <w:numFmt w:val="lowerRoman"/>
      <w:lvlText w:val="%9."/>
      <w:lvlJc w:val="right"/>
      <w:pPr>
        <w:ind w:left="6062" w:hanging="180"/>
      </w:pPr>
    </w:lvl>
  </w:abstractNum>
  <w:abstractNum w:abstractNumId="1">
    <w:nsid w:val="2D6C3FC3"/>
    <w:multiLevelType w:val="multilevel"/>
    <w:tmpl w:val="CD0A78B2"/>
    <w:lvl w:ilvl="0">
      <w:start w:val="1"/>
      <w:numFmt w:val="decimal"/>
      <w:lvlText w:val="%1."/>
      <w:lvlJc w:val="left"/>
      <w:pPr>
        <w:ind w:left="502"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nsid w:val="43A135A1"/>
    <w:multiLevelType w:val="multilevel"/>
    <w:tmpl w:val="4CD4EC7C"/>
    <w:lvl w:ilvl="0">
      <w:start w:val="1"/>
      <w:numFmt w:val="decimal"/>
      <w:lvlText w:val=""/>
      <w:lvlJc w:val="left"/>
      <w:pPr>
        <w:ind w:left="0" w:firstLine="0"/>
      </w:pPr>
    </w:lvl>
    <w:lvl w:ilvl="1">
      <w:start w:val="1"/>
      <w:numFmt w:val="decimal"/>
      <w:lvlText w:val=""/>
      <w:lvlJc w:val="left"/>
      <w:pPr>
        <w:ind w:left="0" w:firstLine="0"/>
      </w:pPr>
    </w:lvl>
    <w:lvl w:ilvl="2">
      <w:start w:val="1"/>
      <w:numFmt w:val="decimal"/>
      <w:lvlText w:val=""/>
      <w:lvlJc w:val="left"/>
      <w:pPr>
        <w:ind w:left="0" w:firstLine="0"/>
      </w:pPr>
    </w:lvl>
    <w:lvl w:ilvl="3">
      <w:start w:val="1"/>
      <w:numFmt w:val="decimal"/>
      <w:lvlText w:val=""/>
      <w:lvlJc w:val="left"/>
      <w:pPr>
        <w:ind w:left="0" w:firstLine="0"/>
      </w:pPr>
    </w:lvl>
    <w:lvl w:ilvl="4">
      <w:start w:val="1"/>
      <w:numFmt w:val="decimal"/>
      <w:lvlText w:val=""/>
      <w:lvlJc w:val="left"/>
      <w:pPr>
        <w:ind w:left="0" w:firstLine="0"/>
      </w:pPr>
    </w:lvl>
    <w:lvl w:ilvl="5">
      <w:start w:val="1"/>
      <w:numFmt w:val="decimal"/>
      <w:lvlText w:val=""/>
      <w:lvlJc w:val="left"/>
      <w:pPr>
        <w:ind w:left="0" w:firstLine="0"/>
      </w:pPr>
    </w:lvl>
    <w:lvl w:ilvl="6">
      <w:start w:val="1"/>
      <w:numFmt w:val="decimal"/>
      <w:lvlText w:val=""/>
      <w:lvlJc w:val="left"/>
      <w:pPr>
        <w:ind w:left="0" w:firstLine="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3">
    <w:nsid w:val="4B001148"/>
    <w:multiLevelType w:val="multilevel"/>
    <w:tmpl w:val="3FBA1768"/>
    <w:lvl w:ilvl="0">
      <w:start w:val="1"/>
      <w:numFmt w:val="decimal"/>
      <w:lvlText w:val="%1."/>
      <w:lvlJc w:val="left"/>
      <w:pPr>
        <w:ind w:left="928"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4">
    <w:nsid w:val="4EB7062D"/>
    <w:multiLevelType w:val="hybridMultilevel"/>
    <w:tmpl w:val="441A2A4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7EE97D84"/>
    <w:multiLevelType w:val="multilevel"/>
    <w:tmpl w:val="2730ACDA"/>
    <w:lvl w:ilvl="0">
      <w:start w:val="1"/>
      <w:numFmt w:val="decimal"/>
      <w:lvlText w:val="%1."/>
      <w:lvlJc w:val="left"/>
      <w:pPr>
        <w:ind w:left="928" w:hanging="360"/>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num w:numId="1">
    <w:abstractNumId w:val="5"/>
  </w:num>
  <w:num w:numId="2">
    <w:abstractNumId w:val="2"/>
  </w:num>
  <w:num w:numId="3">
    <w:abstractNumId w:val="3"/>
  </w:num>
  <w:num w:numId="4">
    <w:abstractNumId w:val="1"/>
  </w:num>
  <w:num w:numId="5">
    <w:abstractNumId w:val="4"/>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hideSpellingErrors/>
  <w:hideGrammaticalErrors/>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079D4"/>
    <w:rsid w:val="000562DF"/>
    <w:rsid w:val="002079D4"/>
    <w:rsid w:val="002C2EF4"/>
    <w:rsid w:val="005762C9"/>
    <w:rsid w:val="006C214A"/>
    <w:rsid w:val="007040BE"/>
    <w:rsid w:val="00A41207"/>
    <w:rsid w:val="00C16FC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079D4"/>
    <w:pPr>
      <w:spacing w:after="0" w:line="240" w:lineRule="auto"/>
      <w:ind w:firstLine="709"/>
      <w:jc w:val="both"/>
    </w:pPr>
    <w:rPr>
      <w:rFonts w:ascii="Calibri" w:eastAsia="Calibri" w:hAnsi="Calibri" w:cs="Calibri"/>
      <w:lang w:val="uk-UA" w:eastAsia="ru-RU"/>
    </w:rPr>
  </w:style>
  <w:style w:type="paragraph" w:styleId="1">
    <w:name w:val="heading 1"/>
    <w:basedOn w:val="a"/>
    <w:next w:val="a"/>
    <w:link w:val="10"/>
    <w:rsid w:val="000562DF"/>
    <w:pPr>
      <w:keepNext/>
      <w:spacing w:before="240" w:after="60"/>
      <w:ind w:firstLine="0"/>
      <w:outlineLvl w:val="0"/>
    </w:pPr>
    <w:rPr>
      <w:b/>
      <w:sz w:val="32"/>
      <w:szCs w:val="32"/>
    </w:rPr>
  </w:style>
  <w:style w:type="paragraph" w:styleId="2">
    <w:name w:val="heading 2"/>
    <w:basedOn w:val="a"/>
    <w:next w:val="a"/>
    <w:link w:val="20"/>
    <w:rsid w:val="000562DF"/>
    <w:pPr>
      <w:keepNext/>
      <w:spacing w:before="240" w:after="60"/>
      <w:ind w:firstLine="0"/>
      <w:outlineLvl w:val="1"/>
    </w:pPr>
    <w:rPr>
      <w:b/>
      <w:i/>
      <w:sz w:val="28"/>
      <w:szCs w:val="28"/>
    </w:rPr>
  </w:style>
  <w:style w:type="paragraph" w:styleId="3">
    <w:name w:val="heading 3"/>
    <w:basedOn w:val="a"/>
    <w:next w:val="a"/>
    <w:link w:val="30"/>
    <w:rsid w:val="000562DF"/>
    <w:pPr>
      <w:keepNext/>
      <w:spacing w:before="240" w:after="60"/>
      <w:ind w:firstLine="0"/>
      <w:outlineLvl w:val="2"/>
    </w:pPr>
    <w:rPr>
      <w:b/>
      <w:sz w:val="26"/>
      <w:szCs w:val="26"/>
    </w:rPr>
  </w:style>
  <w:style w:type="paragraph" w:styleId="4">
    <w:name w:val="heading 4"/>
    <w:basedOn w:val="a"/>
    <w:next w:val="a"/>
    <w:link w:val="40"/>
    <w:rsid w:val="000562DF"/>
    <w:pPr>
      <w:keepNext/>
      <w:keepLines/>
      <w:spacing w:before="40"/>
      <w:ind w:hanging="1"/>
      <w:outlineLvl w:val="3"/>
    </w:pPr>
    <w:rPr>
      <w:i/>
      <w:color w:val="2E74B5"/>
    </w:rPr>
  </w:style>
  <w:style w:type="paragraph" w:styleId="5">
    <w:name w:val="heading 5"/>
    <w:basedOn w:val="a"/>
    <w:next w:val="a"/>
    <w:link w:val="50"/>
    <w:rsid w:val="000562DF"/>
    <w:pPr>
      <w:keepNext/>
      <w:keepLines/>
      <w:spacing w:before="220" w:after="40"/>
      <w:ind w:hanging="1"/>
      <w:outlineLvl w:val="4"/>
    </w:pPr>
    <w:rPr>
      <w:b/>
    </w:rPr>
  </w:style>
  <w:style w:type="paragraph" w:styleId="6">
    <w:name w:val="heading 6"/>
    <w:basedOn w:val="a"/>
    <w:next w:val="a"/>
    <w:link w:val="60"/>
    <w:rsid w:val="000562DF"/>
    <w:pPr>
      <w:keepNext/>
      <w:keepLines/>
      <w:spacing w:before="200" w:after="40"/>
      <w:ind w:hanging="1"/>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562DF"/>
    <w:rPr>
      <w:rFonts w:ascii="Calibri" w:eastAsia="Calibri" w:hAnsi="Calibri" w:cs="Calibri"/>
      <w:b/>
      <w:sz w:val="32"/>
      <w:szCs w:val="32"/>
      <w:lang w:val="uk-UA" w:eastAsia="ru-RU"/>
    </w:rPr>
  </w:style>
  <w:style w:type="character" w:customStyle="1" w:styleId="20">
    <w:name w:val="Заголовок 2 Знак"/>
    <w:basedOn w:val="a0"/>
    <w:link w:val="2"/>
    <w:rsid w:val="000562DF"/>
    <w:rPr>
      <w:rFonts w:ascii="Calibri" w:eastAsia="Calibri" w:hAnsi="Calibri" w:cs="Calibri"/>
      <w:b/>
      <w:i/>
      <w:sz w:val="28"/>
      <w:szCs w:val="28"/>
      <w:lang w:val="uk-UA" w:eastAsia="ru-RU"/>
    </w:rPr>
  </w:style>
  <w:style w:type="character" w:customStyle="1" w:styleId="30">
    <w:name w:val="Заголовок 3 Знак"/>
    <w:basedOn w:val="a0"/>
    <w:link w:val="3"/>
    <w:rsid w:val="000562DF"/>
    <w:rPr>
      <w:rFonts w:ascii="Calibri" w:eastAsia="Calibri" w:hAnsi="Calibri" w:cs="Calibri"/>
      <w:b/>
      <w:sz w:val="26"/>
      <w:szCs w:val="26"/>
      <w:lang w:val="uk-UA" w:eastAsia="ru-RU"/>
    </w:rPr>
  </w:style>
  <w:style w:type="character" w:customStyle="1" w:styleId="40">
    <w:name w:val="Заголовок 4 Знак"/>
    <w:basedOn w:val="a0"/>
    <w:link w:val="4"/>
    <w:rsid w:val="000562DF"/>
    <w:rPr>
      <w:rFonts w:ascii="Calibri" w:eastAsia="Calibri" w:hAnsi="Calibri" w:cs="Calibri"/>
      <w:i/>
      <w:color w:val="2E74B5"/>
      <w:lang w:val="uk-UA" w:eastAsia="ru-RU"/>
    </w:rPr>
  </w:style>
  <w:style w:type="character" w:customStyle="1" w:styleId="50">
    <w:name w:val="Заголовок 5 Знак"/>
    <w:basedOn w:val="a0"/>
    <w:link w:val="5"/>
    <w:rsid w:val="000562DF"/>
    <w:rPr>
      <w:rFonts w:ascii="Calibri" w:eastAsia="Calibri" w:hAnsi="Calibri" w:cs="Calibri"/>
      <w:b/>
      <w:lang w:val="uk-UA" w:eastAsia="ru-RU"/>
    </w:rPr>
  </w:style>
  <w:style w:type="character" w:customStyle="1" w:styleId="60">
    <w:name w:val="Заголовок 6 Знак"/>
    <w:basedOn w:val="a0"/>
    <w:link w:val="6"/>
    <w:rsid w:val="000562DF"/>
    <w:rPr>
      <w:rFonts w:ascii="Calibri" w:eastAsia="Calibri" w:hAnsi="Calibri" w:cs="Calibri"/>
      <w:b/>
      <w:sz w:val="20"/>
      <w:szCs w:val="20"/>
      <w:lang w:val="uk-UA" w:eastAsia="ru-RU"/>
    </w:rPr>
  </w:style>
  <w:style w:type="paragraph" w:styleId="a3">
    <w:name w:val="Title"/>
    <w:basedOn w:val="a"/>
    <w:next w:val="a"/>
    <w:link w:val="a4"/>
    <w:rsid w:val="000562DF"/>
    <w:pPr>
      <w:keepNext/>
      <w:keepLines/>
      <w:spacing w:before="480" w:after="120"/>
    </w:pPr>
    <w:rPr>
      <w:b/>
      <w:sz w:val="72"/>
      <w:szCs w:val="72"/>
    </w:rPr>
  </w:style>
  <w:style w:type="character" w:customStyle="1" w:styleId="a4">
    <w:name w:val="Название Знак"/>
    <w:basedOn w:val="a0"/>
    <w:link w:val="a3"/>
    <w:rsid w:val="000562DF"/>
    <w:rPr>
      <w:rFonts w:ascii="Calibri" w:eastAsia="Calibri" w:hAnsi="Calibri" w:cs="Calibri"/>
      <w:b/>
      <w:sz w:val="72"/>
      <w:szCs w:val="72"/>
      <w:lang w:val="uk-UA" w:eastAsia="ru-RU"/>
    </w:rPr>
  </w:style>
  <w:style w:type="paragraph" w:styleId="a5">
    <w:name w:val="Subtitle"/>
    <w:basedOn w:val="a"/>
    <w:next w:val="a"/>
    <w:link w:val="a6"/>
    <w:rsid w:val="000562DF"/>
    <w:pPr>
      <w:keepNext/>
      <w:keepLines/>
      <w:spacing w:before="360" w:after="80"/>
      <w:ind w:hanging="1"/>
    </w:pPr>
    <w:rPr>
      <w:rFonts w:ascii="Georgia" w:eastAsia="Georgia" w:hAnsi="Georgia" w:cs="Georgia"/>
      <w:i/>
      <w:color w:val="666666"/>
      <w:sz w:val="48"/>
      <w:szCs w:val="48"/>
    </w:rPr>
  </w:style>
  <w:style w:type="character" w:customStyle="1" w:styleId="a6">
    <w:name w:val="Подзаголовок Знак"/>
    <w:basedOn w:val="a0"/>
    <w:link w:val="a5"/>
    <w:rsid w:val="000562DF"/>
    <w:rPr>
      <w:rFonts w:ascii="Georgia" w:eastAsia="Georgia" w:hAnsi="Georgia" w:cs="Georgia"/>
      <w:i/>
      <w:color w:val="666666"/>
      <w:sz w:val="48"/>
      <w:szCs w:val="48"/>
      <w:lang w:val="uk-UA" w:eastAsia="ru-RU"/>
    </w:rPr>
  </w:style>
  <w:style w:type="paragraph" w:styleId="a7">
    <w:name w:val="annotation text"/>
    <w:basedOn w:val="a"/>
    <w:link w:val="a8"/>
    <w:uiPriority w:val="99"/>
    <w:semiHidden/>
    <w:unhideWhenUsed/>
    <w:rsid w:val="000562DF"/>
    <w:rPr>
      <w:sz w:val="20"/>
      <w:szCs w:val="20"/>
    </w:rPr>
  </w:style>
  <w:style w:type="character" w:customStyle="1" w:styleId="a8">
    <w:name w:val="Текст примечания Знак"/>
    <w:basedOn w:val="a0"/>
    <w:link w:val="a7"/>
    <w:uiPriority w:val="99"/>
    <w:semiHidden/>
    <w:rsid w:val="000562DF"/>
    <w:rPr>
      <w:rFonts w:ascii="Calibri" w:eastAsia="Calibri" w:hAnsi="Calibri" w:cs="Calibri"/>
      <w:sz w:val="20"/>
      <w:szCs w:val="20"/>
      <w:lang w:val="uk-UA" w:eastAsia="ru-RU"/>
    </w:rPr>
  </w:style>
  <w:style w:type="character" w:customStyle="1" w:styleId="a9">
    <w:name w:val="Текст выноски Знак"/>
    <w:basedOn w:val="a0"/>
    <w:link w:val="aa"/>
    <w:uiPriority w:val="99"/>
    <w:semiHidden/>
    <w:rsid w:val="000562DF"/>
    <w:rPr>
      <w:rFonts w:ascii="Tahoma" w:eastAsia="Calibri" w:hAnsi="Tahoma" w:cs="Tahoma"/>
      <w:sz w:val="16"/>
      <w:szCs w:val="16"/>
      <w:lang w:val="uk-UA" w:eastAsia="ru-RU"/>
    </w:rPr>
  </w:style>
  <w:style w:type="paragraph" w:styleId="aa">
    <w:name w:val="Balloon Text"/>
    <w:basedOn w:val="a"/>
    <w:link w:val="a9"/>
    <w:uiPriority w:val="99"/>
    <w:semiHidden/>
    <w:unhideWhenUsed/>
    <w:rsid w:val="000562DF"/>
    <w:rPr>
      <w:rFonts w:ascii="Tahoma" w:hAnsi="Tahoma" w:cs="Tahoma"/>
      <w:sz w:val="16"/>
      <w:szCs w:val="16"/>
    </w:rPr>
  </w:style>
  <w:style w:type="table" w:styleId="ab">
    <w:name w:val="Table Grid"/>
    <w:basedOn w:val="a1"/>
    <w:uiPriority w:val="39"/>
    <w:rsid w:val="000562DF"/>
    <w:pPr>
      <w:spacing w:after="0" w:line="240" w:lineRule="auto"/>
      <w:ind w:firstLine="709"/>
      <w:jc w:val="both"/>
    </w:pPr>
    <w:rPr>
      <w:rFonts w:ascii="Calibri" w:eastAsia="Calibri" w:hAnsi="Calibri" w:cs="Calibri"/>
      <w:lang w:val="uk-UA"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0562DF"/>
    <w:pPr>
      <w:ind w:left="720"/>
      <w:contextualSpacing/>
    </w:pPr>
  </w:style>
  <w:style w:type="character" w:customStyle="1" w:styleId="Bodytext2">
    <w:name w:val="Body text (2)_"/>
    <w:link w:val="Bodytext20"/>
    <w:rsid w:val="000562DF"/>
    <w:rPr>
      <w:rFonts w:ascii="Times New Roman" w:eastAsia="Times New Roman" w:hAnsi="Times New Roman" w:cs="Times New Roman"/>
      <w:sz w:val="28"/>
      <w:szCs w:val="28"/>
      <w:shd w:val="clear" w:color="auto" w:fill="FFFFFF"/>
    </w:rPr>
  </w:style>
  <w:style w:type="paragraph" w:customStyle="1" w:styleId="Bodytext20">
    <w:name w:val="Body text (2)"/>
    <w:basedOn w:val="a"/>
    <w:link w:val="Bodytext2"/>
    <w:rsid w:val="000562DF"/>
    <w:pPr>
      <w:widowControl w:val="0"/>
      <w:shd w:val="clear" w:color="auto" w:fill="FFFFFF"/>
      <w:spacing w:before="300" w:after="120" w:line="374" w:lineRule="exact"/>
      <w:ind w:firstLine="0"/>
    </w:pPr>
    <w:rPr>
      <w:rFonts w:ascii="Times New Roman" w:eastAsia="Times New Roman" w:hAnsi="Times New Roman" w:cs="Times New Roman"/>
      <w:sz w:val="28"/>
      <w:szCs w:val="28"/>
      <w:lang w:val="ru-RU" w:eastAsia="en-US"/>
    </w:rPr>
  </w:style>
  <w:style w:type="character" w:customStyle="1" w:styleId="Bodytext2Calibri11pt">
    <w:name w:val="Body text (2) + Calibri;11 pt"/>
    <w:rsid w:val="000562DF"/>
    <w:rPr>
      <w:rFonts w:ascii="Calibri" w:eastAsia="Calibri" w:hAnsi="Calibri" w:cs="Calibri"/>
      <w:color w:val="000000"/>
      <w:spacing w:val="0"/>
      <w:w w:val="100"/>
      <w:position w:val="0"/>
      <w:sz w:val="22"/>
      <w:szCs w:val="22"/>
      <w:shd w:val="clear" w:color="auto" w:fill="FFFFFF"/>
      <w:lang w:val="uk-UA" w:eastAsia="uk-UA" w:bidi="uk-UA"/>
    </w:rPr>
  </w:style>
  <w:style w:type="character" w:styleId="ad">
    <w:name w:val="Emphasis"/>
    <w:basedOn w:val="a0"/>
    <w:uiPriority w:val="20"/>
    <w:qFormat/>
    <w:rsid w:val="000562DF"/>
    <w:rPr>
      <w:i/>
      <w:iCs/>
    </w:rPr>
  </w:style>
  <w:style w:type="paragraph" w:styleId="ae">
    <w:name w:val="header"/>
    <w:basedOn w:val="a"/>
    <w:link w:val="af"/>
    <w:uiPriority w:val="99"/>
    <w:unhideWhenUsed/>
    <w:rsid w:val="000562DF"/>
    <w:pPr>
      <w:tabs>
        <w:tab w:val="center" w:pos="4677"/>
        <w:tab w:val="right" w:pos="9355"/>
      </w:tabs>
    </w:pPr>
  </w:style>
  <w:style w:type="character" w:customStyle="1" w:styleId="af">
    <w:name w:val="Верхний колонтитул Знак"/>
    <w:basedOn w:val="a0"/>
    <w:link w:val="ae"/>
    <w:uiPriority w:val="99"/>
    <w:rsid w:val="000562DF"/>
    <w:rPr>
      <w:rFonts w:ascii="Calibri" w:eastAsia="Calibri" w:hAnsi="Calibri" w:cs="Calibri"/>
      <w:lang w:val="uk-UA" w:eastAsia="ru-RU"/>
    </w:rPr>
  </w:style>
  <w:style w:type="paragraph" w:styleId="af0">
    <w:name w:val="footer"/>
    <w:basedOn w:val="a"/>
    <w:link w:val="af1"/>
    <w:uiPriority w:val="99"/>
    <w:unhideWhenUsed/>
    <w:rsid w:val="000562DF"/>
    <w:pPr>
      <w:tabs>
        <w:tab w:val="center" w:pos="4677"/>
        <w:tab w:val="right" w:pos="9355"/>
      </w:tabs>
    </w:pPr>
  </w:style>
  <w:style w:type="character" w:customStyle="1" w:styleId="af1">
    <w:name w:val="Нижний колонтитул Знак"/>
    <w:basedOn w:val="a0"/>
    <w:link w:val="af0"/>
    <w:uiPriority w:val="99"/>
    <w:rsid w:val="000562DF"/>
    <w:rPr>
      <w:rFonts w:ascii="Calibri" w:eastAsia="Calibri" w:hAnsi="Calibri" w:cs="Calibri"/>
      <w:lang w:val="uk-UA" w:eastAsia="ru-RU"/>
    </w:rPr>
  </w:style>
  <w:style w:type="paragraph" w:styleId="af2">
    <w:name w:val="Body Text Indent"/>
    <w:basedOn w:val="a"/>
    <w:link w:val="af3"/>
    <w:semiHidden/>
    <w:rsid w:val="000562DF"/>
    <w:pPr>
      <w:ind w:firstLine="720"/>
    </w:pPr>
    <w:rPr>
      <w:rFonts w:ascii="Times New Roman" w:eastAsia="Times New Roman" w:hAnsi="Times New Roman" w:cs="Times New Roman"/>
      <w:sz w:val="28"/>
      <w:szCs w:val="20"/>
      <w:lang w:eastAsia="uk-UA"/>
    </w:rPr>
  </w:style>
  <w:style w:type="character" w:customStyle="1" w:styleId="af3">
    <w:name w:val="Основной текст с отступом Знак"/>
    <w:basedOn w:val="a0"/>
    <w:link w:val="af2"/>
    <w:semiHidden/>
    <w:rsid w:val="000562DF"/>
    <w:rPr>
      <w:rFonts w:ascii="Times New Roman" w:eastAsia="Times New Roman" w:hAnsi="Times New Roman" w:cs="Times New Roman"/>
      <w:sz w:val="28"/>
      <w:szCs w:val="20"/>
      <w:lang w:val="uk-UA" w:eastAsia="uk-UA"/>
    </w:rPr>
  </w:style>
  <w:style w:type="paragraph" w:customStyle="1" w:styleId="rvps2">
    <w:name w:val="rvps2"/>
    <w:basedOn w:val="a"/>
    <w:rsid w:val="000562DF"/>
    <w:pPr>
      <w:spacing w:before="100" w:beforeAutospacing="1" w:after="100" w:afterAutospacing="1"/>
      <w:ind w:firstLine="0"/>
      <w:jc w:val="left"/>
    </w:pPr>
    <w:rPr>
      <w:rFonts w:ascii="Times New Roman" w:eastAsia="Times New Roman" w:hAnsi="Times New Roman" w:cs="Times New Roman"/>
      <w:sz w:val="24"/>
      <w:szCs w:val="24"/>
      <w:lang w:eastAsia="uk-U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Indent" w:uiPriority="0"/>
    <w:lsdException w:name="Subtitle" w:semiHidden="0" w:uiPriority="0"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rsid w:val="002079D4"/>
    <w:pPr>
      <w:spacing w:after="0" w:line="240" w:lineRule="auto"/>
      <w:ind w:firstLine="709"/>
      <w:jc w:val="both"/>
    </w:pPr>
    <w:rPr>
      <w:rFonts w:ascii="Calibri" w:eastAsia="Calibri" w:hAnsi="Calibri" w:cs="Calibri"/>
      <w:lang w:val="uk-UA" w:eastAsia="ru-RU"/>
    </w:rPr>
  </w:style>
  <w:style w:type="paragraph" w:styleId="1">
    <w:name w:val="heading 1"/>
    <w:basedOn w:val="a"/>
    <w:next w:val="a"/>
    <w:link w:val="10"/>
    <w:rsid w:val="000562DF"/>
    <w:pPr>
      <w:keepNext/>
      <w:spacing w:before="240" w:after="60"/>
      <w:ind w:firstLine="0"/>
      <w:outlineLvl w:val="0"/>
    </w:pPr>
    <w:rPr>
      <w:b/>
      <w:sz w:val="32"/>
      <w:szCs w:val="32"/>
    </w:rPr>
  </w:style>
  <w:style w:type="paragraph" w:styleId="2">
    <w:name w:val="heading 2"/>
    <w:basedOn w:val="a"/>
    <w:next w:val="a"/>
    <w:link w:val="20"/>
    <w:rsid w:val="000562DF"/>
    <w:pPr>
      <w:keepNext/>
      <w:spacing w:before="240" w:after="60"/>
      <w:ind w:firstLine="0"/>
      <w:outlineLvl w:val="1"/>
    </w:pPr>
    <w:rPr>
      <w:b/>
      <w:i/>
      <w:sz w:val="28"/>
      <w:szCs w:val="28"/>
    </w:rPr>
  </w:style>
  <w:style w:type="paragraph" w:styleId="3">
    <w:name w:val="heading 3"/>
    <w:basedOn w:val="a"/>
    <w:next w:val="a"/>
    <w:link w:val="30"/>
    <w:rsid w:val="000562DF"/>
    <w:pPr>
      <w:keepNext/>
      <w:spacing w:before="240" w:after="60"/>
      <w:ind w:firstLine="0"/>
      <w:outlineLvl w:val="2"/>
    </w:pPr>
    <w:rPr>
      <w:b/>
      <w:sz w:val="26"/>
      <w:szCs w:val="26"/>
    </w:rPr>
  </w:style>
  <w:style w:type="paragraph" w:styleId="4">
    <w:name w:val="heading 4"/>
    <w:basedOn w:val="a"/>
    <w:next w:val="a"/>
    <w:link w:val="40"/>
    <w:rsid w:val="000562DF"/>
    <w:pPr>
      <w:keepNext/>
      <w:keepLines/>
      <w:spacing w:before="40"/>
      <w:ind w:hanging="1"/>
      <w:outlineLvl w:val="3"/>
    </w:pPr>
    <w:rPr>
      <w:i/>
      <w:color w:val="2E74B5"/>
    </w:rPr>
  </w:style>
  <w:style w:type="paragraph" w:styleId="5">
    <w:name w:val="heading 5"/>
    <w:basedOn w:val="a"/>
    <w:next w:val="a"/>
    <w:link w:val="50"/>
    <w:rsid w:val="000562DF"/>
    <w:pPr>
      <w:keepNext/>
      <w:keepLines/>
      <w:spacing w:before="220" w:after="40"/>
      <w:ind w:hanging="1"/>
      <w:outlineLvl w:val="4"/>
    </w:pPr>
    <w:rPr>
      <w:b/>
    </w:rPr>
  </w:style>
  <w:style w:type="paragraph" w:styleId="6">
    <w:name w:val="heading 6"/>
    <w:basedOn w:val="a"/>
    <w:next w:val="a"/>
    <w:link w:val="60"/>
    <w:rsid w:val="000562DF"/>
    <w:pPr>
      <w:keepNext/>
      <w:keepLines/>
      <w:spacing w:before="200" w:after="40"/>
      <w:ind w:hanging="1"/>
      <w:outlineLvl w:val="5"/>
    </w:pPr>
    <w:rPr>
      <w:b/>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0562DF"/>
    <w:rPr>
      <w:rFonts w:ascii="Calibri" w:eastAsia="Calibri" w:hAnsi="Calibri" w:cs="Calibri"/>
      <w:b/>
      <w:sz w:val="32"/>
      <w:szCs w:val="32"/>
      <w:lang w:val="uk-UA" w:eastAsia="ru-RU"/>
    </w:rPr>
  </w:style>
  <w:style w:type="character" w:customStyle="1" w:styleId="20">
    <w:name w:val="Заголовок 2 Знак"/>
    <w:basedOn w:val="a0"/>
    <w:link w:val="2"/>
    <w:rsid w:val="000562DF"/>
    <w:rPr>
      <w:rFonts w:ascii="Calibri" w:eastAsia="Calibri" w:hAnsi="Calibri" w:cs="Calibri"/>
      <w:b/>
      <w:i/>
      <w:sz w:val="28"/>
      <w:szCs w:val="28"/>
      <w:lang w:val="uk-UA" w:eastAsia="ru-RU"/>
    </w:rPr>
  </w:style>
  <w:style w:type="character" w:customStyle="1" w:styleId="30">
    <w:name w:val="Заголовок 3 Знак"/>
    <w:basedOn w:val="a0"/>
    <w:link w:val="3"/>
    <w:rsid w:val="000562DF"/>
    <w:rPr>
      <w:rFonts w:ascii="Calibri" w:eastAsia="Calibri" w:hAnsi="Calibri" w:cs="Calibri"/>
      <w:b/>
      <w:sz w:val="26"/>
      <w:szCs w:val="26"/>
      <w:lang w:val="uk-UA" w:eastAsia="ru-RU"/>
    </w:rPr>
  </w:style>
  <w:style w:type="character" w:customStyle="1" w:styleId="40">
    <w:name w:val="Заголовок 4 Знак"/>
    <w:basedOn w:val="a0"/>
    <w:link w:val="4"/>
    <w:rsid w:val="000562DF"/>
    <w:rPr>
      <w:rFonts w:ascii="Calibri" w:eastAsia="Calibri" w:hAnsi="Calibri" w:cs="Calibri"/>
      <w:i/>
      <w:color w:val="2E74B5"/>
      <w:lang w:val="uk-UA" w:eastAsia="ru-RU"/>
    </w:rPr>
  </w:style>
  <w:style w:type="character" w:customStyle="1" w:styleId="50">
    <w:name w:val="Заголовок 5 Знак"/>
    <w:basedOn w:val="a0"/>
    <w:link w:val="5"/>
    <w:rsid w:val="000562DF"/>
    <w:rPr>
      <w:rFonts w:ascii="Calibri" w:eastAsia="Calibri" w:hAnsi="Calibri" w:cs="Calibri"/>
      <w:b/>
      <w:lang w:val="uk-UA" w:eastAsia="ru-RU"/>
    </w:rPr>
  </w:style>
  <w:style w:type="character" w:customStyle="1" w:styleId="60">
    <w:name w:val="Заголовок 6 Знак"/>
    <w:basedOn w:val="a0"/>
    <w:link w:val="6"/>
    <w:rsid w:val="000562DF"/>
    <w:rPr>
      <w:rFonts w:ascii="Calibri" w:eastAsia="Calibri" w:hAnsi="Calibri" w:cs="Calibri"/>
      <w:b/>
      <w:sz w:val="20"/>
      <w:szCs w:val="20"/>
      <w:lang w:val="uk-UA" w:eastAsia="ru-RU"/>
    </w:rPr>
  </w:style>
  <w:style w:type="paragraph" w:styleId="a3">
    <w:name w:val="Title"/>
    <w:basedOn w:val="a"/>
    <w:next w:val="a"/>
    <w:link w:val="a4"/>
    <w:rsid w:val="000562DF"/>
    <w:pPr>
      <w:keepNext/>
      <w:keepLines/>
      <w:spacing w:before="480" w:after="120"/>
    </w:pPr>
    <w:rPr>
      <w:b/>
      <w:sz w:val="72"/>
      <w:szCs w:val="72"/>
    </w:rPr>
  </w:style>
  <w:style w:type="character" w:customStyle="1" w:styleId="a4">
    <w:name w:val="Название Знак"/>
    <w:basedOn w:val="a0"/>
    <w:link w:val="a3"/>
    <w:rsid w:val="000562DF"/>
    <w:rPr>
      <w:rFonts w:ascii="Calibri" w:eastAsia="Calibri" w:hAnsi="Calibri" w:cs="Calibri"/>
      <w:b/>
      <w:sz w:val="72"/>
      <w:szCs w:val="72"/>
      <w:lang w:val="uk-UA" w:eastAsia="ru-RU"/>
    </w:rPr>
  </w:style>
  <w:style w:type="paragraph" w:styleId="a5">
    <w:name w:val="Subtitle"/>
    <w:basedOn w:val="a"/>
    <w:next w:val="a"/>
    <w:link w:val="a6"/>
    <w:rsid w:val="000562DF"/>
    <w:pPr>
      <w:keepNext/>
      <w:keepLines/>
      <w:spacing w:before="360" w:after="80"/>
      <w:ind w:hanging="1"/>
    </w:pPr>
    <w:rPr>
      <w:rFonts w:ascii="Georgia" w:eastAsia="Georgia" w:hAnsi="Georgia" w:cs="Georgia"/>
      <w:i/>
      <w:color w:val="666666"/>
      <w:sz w:val="48"/>
      <w:szCs w:val="48"/>
    </w:rPr>
  </w:style>
  <w:style w:type="character" w:customStyle="1" w:styleId="a6">
    <w:name w:val="Подзаголовок Знак"/>
    <w:basedOn w:val="a0"/>
    <w:link w:val="a5"/>
    <w:rsid w:val="000562DF"/>
    <w:rPr>
      <w:rFonts w:ascii="Georgia" w:eastAsia="Georgia" w:hAnsi="Georgia" w:cs="Georgia"/>
      <w:i/>
      <w:color w:val="666666"/>
      <w:sz w:val="48"/>
      <w:szCs w:val="48"/>
      <w:lang w:val="uk-UA" w:eastAsia="ru-RU"/>
    </w:rPr>
  </w:style>
  <w:style w:type="paragraph" w:styleId="a7">
    <w:name w:val="annotation text"/>
    <w:basedOn w:val="a"/>
    <w:link w:val="a8"/>
    <w:uiPriority w:val="99"/>
    <w:semiHidden/>
    <w:unhideWhenUsed/>
    <w:rsid w:val="000562DF"/>
    <w:rPr>
      <w:sz w:val="20"/>
      <w:szCs w:val="20"/>
    </w:rPr>
  </w:style>
  <w:style w:type="character" w:customStyle="1" w:styleId="a8">
    <w:name w:val="Текст примечания Знак"/>
    <w:basedOn w:val="a0"/>
    <w:link w:val="a7"/>
    <w:uiPriority w:val="99"/>
    <w:semiHidden/>
    <w:rsid w:val="000562DF"/>
    <w:rPr>
      <w:rFonts w:ascii="Calibri" w:eastAsia="Calibri" w:hAnsi="Calibri" w:cs="Calibri"/>
      <w:sz w:val="20"/>
      <w:szCs w:val="20"/>
      <w:lang w:val="uk-UA" w:eastAsia="ru-RU"/>
    </w:rPr>
  </w:style>
  <w:style w:type="character" w:customStyle="1" w:styleId="a9">
    <w:name w:val="Текст выноски Знак"/>
    <w:basedOn w:val="a0"/>
    <w:link w:val="aa"/>
    <w:uiPriority w:val="99"/>
    <w:semiHidden/>
    <w:rsid w:val="000562DF"/>
    <w:rPr>
      <w:rFonts w:ascii="Tahoma" w:eastAsia="Calibri" w:hAnsi="Tahoma" w:cs="Tahoma"/>
      <w:sz w:val="16"/>
      <w:szCs w:val="16"/>
      <w:lang w:val="uk-UA" w:eastAsia="ru-RU"/>
    </w:rPr>
  </w:style>
  <w:style w:type="paragraph" w:styleId="aa">
    <w:name w:val="Balloon Text"/>
    <w:basedOn w:val="a"/>
    <w:link w:val="a9"/>
    <w:uiPriority w:val="99"/>
    <w:semiHidden/>
    <w:unhideWhenUsed/>
    <w:rsid w:val="000562DF"/>
    <w:rPr>
      <w:rFonts w:ascii="Tahoma" w:hAnsi="Tahoma" w:cs="Tahoma"/>
      <w:sz w:val="16"/>
      <w:szCs w:val="16"/>
    </w:rPr>
  </w:style>
  <w:style w:type="table" w:styleId="ab">
    <w:name w:val="Table Grid"/>
    <w:basedOn w:val="a1"/>
    <w:uiPriority w:val="39"/>
    <w:rsid w:val="000562DF"/>
    <w:pPr>
      <w:spacing w:after="0" w:line="240" w:lineRule="auto"/>
      <w:ind w:firstLine="709"/>
      <w:jc w:val="both"/>
    </w:pPr>
    <w:rPr>
      <w:rFonts w:ascii="Calibri" w:eastAsia="Calibri" w:hAnsi="Calibri" w:cs="Calibri"/>
      <w:lang w:val="uk-UA"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List Paragraph"/>
    <w:basedOn w:val="a"/>
    <w:uiPriority w:val="34"/>
    <w:qFormat/>
    <w:rsid w:val="000562DF"/>
    <w:pPr>
      <w:ind w:left="720"/>
      <w:contextualSpacing/>
    </w:pPr>
  </w:style>
  <w:style w:type="character" w:customStyle="1" w:styleId="Bodytext2">
    <w:name w:val="Body text (2)_"/>
    <w:link w:val="Bodytext20"/>
    <w:rsid w:val="000562DF"/>
    <w:rPr>
      <w:rFonts w:ascii="Times New Roman" w:eastAsia="Times New Roman" w:hAnsi="Times New Roman" w:cs="Times New Roman"/>
      <w:sz w:val="28"/>
      <w:szCs w:val="28"/>
      <w:shd w:val="clear" w:color="auto" w:fill="FFFFFF"/>
    </w:rPr>
  </w:style>
  <w:style w:type="paragraph" w:customStyle="1" w:styleId="Bodytext20">
    <w:name w:val="Body text (2)"/>
    <w:basedOn w:val="a"/>
    <w:link w:val="Bodytext2"/>
    <w:rsid w:val="000562DF"/>
    <w:pPr>
      <w:widowControl w:val="0"/>
      <w:shd w:val="clear" w:color="auto" w:fill="FFFFFF"/>
      <w:spacing w:before="300" w:after="120" w:line="374" w:lineRule="exact"/>
      <w:ind w:firstLine="0"/>
    </w:pPr>
    <w:rPr>
      <w:rFonts w:ascii="Times New Roman" w:eastAsia="Times New Roman" w:hAnsi="Times New Roman" w:cs="Times New Roman"/>
      <w:sz w:val="28"/>
      <w:szCs w:val="28"/>
      <w:lang w:val="ru-RU" w:eastAsia="en-US"/>
    </w:rPr>
  </w:style>
  <w:style w:type="character" w:customStyle="1" w:styleId="Bodytext2Calibri11pt">
    <w:name w:val="Body text (2) + Calibri;11 pt"/>
    <w:rsid w:val="000562DF"/>
    <w:rPr>
      <w:rFonts w:ascii="Calibri" w:eastAsia="Calibri" w:hAnsi="Calibri" w:cs="Calibri"/>
      <w:color w:val="000000"/>
      <w:spacing w:val="0"/>
      <w:w w:val="100"/>
      <w:position w:val="0"/>
      <w:sz w:val="22"/>
      <w:szCs w:val="22"/>
      <w:shd w:val="clear" w:color="auto" w:fill="FFFFFF"/>
      <w:lang w:val="uk-UA" w:eastAsia="uk-UA" w:bidi="uk-UA"/>
    </w:rPr>
  </w:style>
  <w:style w:type="character" w:styleId="ad">
    <w:name w:val="Emphasis"/>
    <w:basedOn w:val="a0"/>
    <w:uiPriority w:val="20"/>
    <w:qFormat/>
    <w:rsid w:val="000562DF"/>
    <w:rPr>
      <w:i/>
      <w:iCs/>
    </w:rPr>
  </w:style>
  <w:style w:type="paragraph" w:styleId="ae">
    <w:name w:val="header"/>
    <w:basedOn w:val="a"/>
    <w:link w:val="af"/>
    <w:uiPriority w:val="99"/>
    <w:unhideWhenUsed/>
    <w:rsid w:val="000562DF"/>
    <w:pPr>
      <w:tabs>
        <w:tab w:val="center" w:pos="4677"/>
        <w:tab w:val="right" w:pos="9355"/>
      </w:tabs>
    </w:pPr>
  </w:style>
  <w:style w:type="character" w:customStyle="1" w:styleId="af">
    <w:name w:val="Верхний колонтитул Знак"/>
    <w:basedOn w:val="a0"/>
    <w:link w:val="ae"/>
    <w:uiPriority w:val="99"/>
    <w:rsid w:val="000562DF"/>
    <w:rPr>
      <w:rFonts w:ascii="Calibri" w:eastAsia="Calibri" w:hAnsi="Calibri" w:cs="Calibri"/>
      <w:lang w:val="uk-UA" w:eastAsia="ru-RU"/>
    </w:rPr>
  </w:style>
  <w:style w:type="paragraph" w:styleId="af0">
    <w:name w:val="footer"/>
    <w:basedOn w:val="a"/>
    <w:link w:val="af1"/>
    <w:uiPriority w:val="99"/>
    <w:unhideWhenUsed/>
    <w:rsid w:val="000562DF"/>
    <w:pPr>
      <w:tabs>
        <w:tab w:val="center" w:pos="4677"/>
        <w:tab w:val="right" w:pos="9355"/>
      </w:tabs>
    </w:pPr>
  </w:style>
  <w:style w:type="character" w:customStyle="1" w:styleId="af1">
    <w:name w:val="Нижний колонтитул Знак"/>
    <w:basedOn w:val="a0"/>
    <w:link w:val="af0"/>
    <w:uiPriority w:val="99"/>
    <w:rsid w:val="000562DF"/>
    <w:rPr>
      <w:rFonts w:ascii="Calibri" w:eastAsia="Calibri" w:hAnsi="Calibri" w:cs="Calibri"/>
      <w:lang w:val="uk-UA" w:eastAsia="ru-RU"/>
    </w:rPr>
  </w:style>
  <w:style w:type="paragraph" w:styleId="af2">
    <w:name w:val="Body Text Indent"/>
    <w:basedOn w:val="a"/>
    <w:link w:val="af3"/>
    <w:semiHidden/>
    <w:rsid w:val="000562DF"/>
    <w:pPr>
      <w:ind w:firstLine="720"/>
    </w:pPr>
    <w:rPr>
      <w:rFonts w:ascii="Times New Roman" w:eastAsia="Times New Roman" w:hAnsi="Times New Roman" w:cs="Times New Roman"/>
      <w:sz w:val="28"/>
      <w:szCs w:val="20"/>
      <w:lang w:eastAsia="uk-UA"/>
    </w:rPr>
  </w:style>
  <w:style w:type="character" w:customStyle="1" w:styleId="af3">
    <w:name w:val="Основной текст с отступом Знак"/>
    <w:basedOn w:val="a0"/>
    <w:link w:val="af2"/>
    <w:semiHidden/>
    <w:rsid w:val="000562DF"/>
    <w:rPr>
      <w:rFonts w:ascii="Times New Roman" w:eastAsia="Times New Roman" w:hAnsi="Times New Roman" w:cs="Times New Roman"/>
      <w:sz w:val="28"/>
      <w:szCs w:val="20"/>
      <w:lang w:val="uk-UA" w:eastAsia="uk-UA"/>
    </w:rPr>
  </w:style>
  <w:style w:type="paragraph" w:customStyle="1" w:styleId="rvps2">
    <w:name w:val="rvps2"/>
    <w:basedOn w:val="a"/>
    <w:rsid w:val="000562DF"/>
    <w:pPr>
      <w:spacing w:before="100" w:beforeAutospacing="1" w:after="100" w:afterAutospacing="1"/>
      <w:ind w:firstLine="0"/>
      <w:jc w:val="left"/>
    </w:pPr>
    <w:rPr>
      <w:rFonts w:ascii="Times New Roman" w:eastAsia="Times New Roman" w:hAnsi="Times New Roman" w:cs="Times New Roman"/>
      <w:sz w:val="24"/>
      <w:szCs w:val="24"/>
      <w:lang w:eastAsia="uk-U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footer" Target="footer3.xml"/><Relationship Id="rId26" Type="http://schemas.openxmlformats.org/officeDocument/2006/relationships/hyperlink" Target="https://www.obertynska.org.ua/" TargetMode="External"/><Relationship Id="rId3" Type="http://schemas.microsoft.com/office/2007/relationships/stylesWithEffects" Target="stylesWithEffects.xml"/><Relationship Id="rId21" Type="http://schemas.openxmlformats.org/officeDocument/2006/relationships/hyperlink" Target="https://www.inaturalist.org/observations/172178309" TargetMode="External"/><Relationship Id="rId34" Type="http://schemas.openxmlformats.org/officeDocument/2006/relationships/theme" Target="theme/theme1.xml"/><Relationship Id="rId7" Type="http://schemas.openxmlformats.org/officeDocument/2006/relationships/image" Target="media/image2.jpg"/><Relationship Id="rId12" Type="http://schemas.openxmlformats.org/officeDocument/2006/relationships/image" Target="media/image7.jpeg"/><Relationship Id="rId17" Type="http://schemas.openxmlformats.org/officeDocument/2006/relationships/footer" Target="footer2.xml"/><Relationship Id="rId25" Type="http://schemas.openxmlformats.org/officeDocument/2006/relationships/hyperlink" Target="https://www.dnisterpark.if.ua/" TargetMode="External"/><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hyperlink" Target="https://www.inaturalist.org/observations/172178309" TargetMode="External"/><Relationship Id="rId29" Type="http://schemas.openxmlformats.org/officeDocument/2006/relationships/hyperlink" Target="https://rada.info/upload/users_files/04054234/%20a4672f63133078f20893977fbbd45b46.pdf" TargetMode="External"/><Relationship Id="rId1" Type="http://schemas.openxmlformats.org/officeDocument/2006/relationships/numbering" Target="numbering.xml"/><Relationship Id="rId6" Type="http://schemas.openxmlformats.org/officeDocument/2006/relationships/image" Target="media/image1.jpg"/><Relationship Id="rId11" Type="http://schemas.openxmlformats.org/officeDocument/2006/relationships/image" Target="media/image6.jpeg"/><Relationship Id="rId24" Type="http://schemas.openxmlformats.org/officeDocument/2006/relationships/hyperlink" Target="https://decentralization.gov.ua/" TargetMode="External"/><Relationship Id="rId32" Type="http://schemas.openxmlformats.org/officeDocument/2006/relationships/hyperlink" Target="https://www.researchgate.net/publication/262151987_Onyshchenko_VA_Forests_of_order_Fagetalia_sylvaticae_in_Ukraine_-_Kyiv_Alterpress_2009_-_212_p" TargetMode="Externa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hyperlink" Target="https://drive.google.com/file/d/%201vxRvMPVdmUeRjlULeTpRHqWsUCHJqtvn/view?pli=1" TargetMode="External"/><Relationship Id="rId28" Type="http://schemas.openxmlformats.org/officeDocument/2006/relationships/hyperlink" Target="https://mistaua.com/" TargetMode="External"/><Relationship Id="rId10" Type="http://schemas.openxmlformats.org/officeDocument/2006/relationships/image" Target="media/image5.jpeg"/><Relationship Id="rId19" Type="http://schemas.openxmlformats.org/officeDocument/2006/relationships/footer" Target="footer4.xml"/><Relationship Id="rId31" Type="http://schemas.openxmlformats.org/officeDocument/2006/relationships/hyperlink" Target="https://www.meteoblue.com/en/weather/week/goriglyady_ukraine_708435" TargetMode="External"/><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image" Target="media/image9.jpeg"/><Relationship Id="rId22" Type="http://schemas.openxmlformats.org/officeDocument/2006/relationships/hyperlink" Target="https://ifstat.gov.ua/" TargetMode="External"/><Relationship Id="rId27" Type="http://schemas.openxmlformats.org/officeDocument/2006/relationships/hyperlink" Target="https://oleshaotg.gov.ua/" TargetMode="External"/><Relationship Id="rId30" Type="http://schemas.openxmlformats.org/officeDocument/2006/relationships/hyperlink" Target="http://www.seh-herpetology.org/atlas/atlas.htm" TargetMode="External"/><Relationship Id="rId8" Type="http://schemas.openxmlformats.org/officeDocument/2006/relationships/image" Target="media/image3.jp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50</TotalTime>
  <Pages>86</Pages>
  <Words>30255</Words>
  <Characters>172457</Characters>
  <Application>Microsoft Office Word</Application>
  <DocSecurity>0</DocSecurity>
  <Lines>1437</Lines>
  <Paragraphs>404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202308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4</cp:revision>
  <dcterms:created xsi:type="dcterms:W3CDTF">2023-12-20T10:46:00Z</dcterms:created>
  <dcterms:modified xsi:type="dcterms:W3CDTF">2024-01-04T09:46:00Z</dcterms:modified>
</cp:coreProperties>
</file>